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8856" w14:textId="2F9B3317" w:rsidR="00FA3E15"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bookmarkStart w:id="0" w:name="_GoBack"/>
      <w:bookmarkEnd w:id="0"/>
      <w:r>
        <w:rPr>
          <w:noProof/>
          <w:lang w:val="en-GB" w:eastAsia="en-GB"/>
        </w:rPr>
        <w:drawing>
          <wp:inline distT="0" distB="0" distL="0" distR="0" wp14:anchorId="0EF4D1DF" wp14:editId="2CD2D752">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sidR="000C14D2">
        <w:t xml:space="preserve"> </w:t>
      </w:r>
    </w:p>
    <w:p w14:paraId="344A24DC"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B74C8B1" w14:textId="317B9B63" w:rsidR="001E307F" w:rsidRPr="005528E1"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612423FD" wp14:editId="1F2A368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A43EDB0"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B026C67" w14:textId="77777777"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r w:rsidRPr="00C41C11">
        <w:rPr>
          <w:rFonts w:ascii="Arial" w:hAnsi="Arial" w:cs="Arial"/>
          <w:b/>
          <w:szCs w:val="28"/>
          <w:lang w:val="en-GB"/>
        </w:rPr>
        <w:t>PR Contacts:</w:t>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r w:rsidRPr="005528E1">
        <w:rPr>
          <w:rFonts w:ascii="Arial" w:hAnsi="Arial" w:cs="Arial"/>
          <w:b/>
          <w:sz w:val="28"/>
          <w:szCs w:val="28"/>
          <w:lang w:val="en-GB"/>
        </w:rPr>
        <w:tab/>
      </w:r>
    </w:p>
    <w:p w14:paraId="370581BC"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s="Arial"/>
          <w:color w:val="auto"/>
          <w:sz w:val="20"/>
          <w:szCs w:val="20"/>
        </w:rPr>
        <w:t>Ellie Bunce</w:t>
      </w:r>
      <w:r w:rsidR="00EC3996">
        <w:rPr>
          <w:rFonts w:ascii="Arial" w:hAnsi="Arial" w:cs="Arial"/>
          <w:color w:val="auto"/>
          <w:sz w:val="20"/>
          <w:szCs w:val="20"/>
        </w:rPr>
        <w:t>/Greg Mills</w:t>
      </w:r>
    </w:p>
    <w:p w14:paraId="694EECB9"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s="Arial"/>
          <w:color w:val="auto"/>
          <w:sz w:val="20"/>
          <w:szCs w:val="20"/>
        </w:rPr>
        <w:t>AD Communications</w:t>
      </w:r>
      <w:r w:rsidR="005F6E42" w:rsidRPr="005F6E4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3DC76D6"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s="Arial"/>
          <w:color w:val="auto"/>
          <w:sz w:val="20"/>
          <w:szCs w:val="20"/>
        </w:rPr>
        <w:t>+44 (0) 1372 464470</w:t>
      </w:r>
    </w:p>
    <w:p w14:paraId="0BC7AC5D" w14:textId="77777777" w:rsidR="005A23A8" w:rsidRDefault="00AB1D8E" w:rsidP="005A23A8">
      <w:pPr>
        <w:pStyle w:val="bodytext0"/>
        <w:spacing w:before="0" w:beforeAutospacing="0" w:after="0" w:afterAutospacing="0"/>
        <w:rPr>
          <w:rFonts w:ascii="Arial" w:hAnsi="Arial" w:cs="Arial"/>
          <w:color w:val="auto"/>
          <w:sz w:val="20"/>
          <w:szCs w:val="20"/>
        </w:rPr>
      </w:pPr>
      <w:hyperlink r:id="rId14" w:history="1">
        <w:r w:rsidR="006F66FA" w:rsidRPr="004A7120">
          <w:rPr>
            <w:rStyle w:val="Hyperlink"/>
            <w:rFonts w:ascii="Arial" w:hAnsi="Arial" w:cs="Arial"/>
            <w:sz w:val="20"/>
            <w:szCs w:val="20"/>
          </w:rPr>
          <w:t>ebunce@adcomms.co.uk</w:t>
        </w:r>
      </w:hyperlink>
    </w:p>
    <w:p w14:paraId="062C1D3E" w14:textId="77777777" w:rsidR="006F66FA" w:rsidRDefault="00AB1D8E" w:rsidP="005A23A8">
      <w:pPr>
        <w:pStyle w:val="bodytext0"/>
        <w:spacing w:before="0" w:beforeAutospacing="0" w:after="0" w:afterAutospacing="0"/>
        <w:rPr>
          <w:rFonts w:ascii="Arial" w:hAnsi="Arial" w:cs="Arial"/>
          <w:color w:val="auto"/>
          <w:sz w:val="20"/>
          <w:szCs w:val="20"/>
        </w:rPr>
      </w:pPr>
      <w:hyperlink r:id="rId15" w:history="1">
        <w:r w:rsidR="00EC3996" w:rsidRPr="00681EC5">
          <w:rPr>
            <w:rStyle w:val="Hyperlink"/>
            <w:rFonts w:ascii="Arial" w:hAnsi="Arial" w:cs="Arial"/>
            <w:sz w:val="20"/>
            <w:szCs w:val="20"/>
          </w:rPr>
          <w:t>gmills@adcomms.co.uk</w:t>
        </w:r>
      </w:hyperlink>
    </w:p>
    <w:p w14:paraId="656A8280" w14:textId="77777777" w:rsidR="00C812F9" w:rsidRPr="0003543D" w:rsidRDefault="00C812F9" w:rsidP="00C812F9">
      <w:pPr>
        <w:pStyle w:val="bodytext0"/>
        <w:spacing w:before="0" w:beforeAutospacing="0" w:after="0" w:afterAutospacing="0"/>
        <w:rPr>
          <w:rFonts w:ascii="Arial" w:hAnsi="Arial" w:cs="Arial"/>
          <w:color w:val="auto"/>
          <w:sz w:val="20"/>
          <w:szCs w:val="20"/>
        </w:rPr>
      </w:pPr>
      <w:r w:rsidRPr="0003543D">
        <w:rPr>
          <w:rFonts w:ascii="Arial" w:hAnsi="Arial" w:cs="Arial"/>
          <w:color w:val="auto"/>
          <w:sz w:val="20"/>
          <w:szCs w:val="20"/>
        </w:rPr>
        <w:tab/>
      </w:r>
      <w:r w:rsidRPr="0003543D">
        <w:rPr>
          <w:rFonts w:ascii="Arial" w:hAnsi="Arial" w:cs="Arial"/>
          <w:color w:val="auto"/>
          <w:sz w:val="20"/>
          <w:szCs w:val="20"/>
        </w:rPr>
        <w:tab/>
      </w:r>
    </w:p>
    <w:p w14:paraId="7CA2BA6E" w14:textId="204FFA57" w:rsidR="005504CF" w:rsidRPr="00454B99" w:rsidRDefault="005504CF" w:rsidP="008C08A0">
      <w:pPr>
        <w:rPr>
          <w:rFonts w:ascii="Arial" w:hAnsi="Arial" w:cs="Arial"/>
          <w:color w:val="000000"/>
          <w:sz w:val="20"/>
        </w:rPr>
      </w:pPr>
    </w:p>
    <w:p w14:paraId="09D71270" w14:textId="64E90874" w:rsidR="00C812F9" w:rsidRPr="008C08A0" w:rsidRDefault="00317DE1" w:rsidP="008C08A0">
      <w:pPr>
        <w:jc w:val="center"/>
      </w:pPr>
      <w:r>
        <w:rPr>
          <w:rFonts w:ascii="Arial Black" w:hAnsi="Arial Black"/>
          <w:sz w:val="28"/>
        </w:rPr>
        <w:t xml:space="preserve">Sun Chemical </w:t>
      </w:r>
      <w:r w:rsidR="00534DDC">
        <w:rPr>
          <w:rFonts w:ascii="Arial Black" w:hAnsi="Arial Black"/>
          <w:sz w:val="28"/>
        </w:rPr>
        <w:t>S</w:t>
      </w:r>
      <w:r w:rsidR="00214904">
        <w:rPr>
          <w:rFonts w:ascii="Arial Black" w:hAnsi="Arial Black"/>
          <w:sz w:val="28"/>
        </w:rPr>
        <w:t>howcase</w:t>
      </w:r>
      <w:r w:rsidR="00CB1F66">
        <w:rPr>
          <w:rFonts w:ascii="Arial Black" w:hAnsi="Arial Black"/>
          <w:sz w:val="28"/>
        </w:rPr>
        <w:t>s</w:t>
      </w:r>
      <w:r w:rsidR="00214904">
        <w:rPr>
          <w:rFonts w:ascii="Arial Black" w:hAnsi="Arial Black"/>
          <w:sz w:val="28"/>
        </w:rPr>
        <w:t xml:space="preserve"> </w:t>
      </w:r>
      <w:r w:rsidR="00534DDC">
        <w:rPr>
          <w:rFonts w:ascii="Arial Black" w:hAnsi="Arial Black"/>
          <w:sz w:val="28"/>
        </w:rPr>
        <w:t>Full Portfolio of I</w:t>
      </w:r>
      <w:r w:rsidR="005504CF">
        <w:rPr>
          <w:rFonts w:ascii="Arial Black" w:hAnsi="Arial Black"/>
          <w:sz w:val="28"/>
        </w:rPr>
        <w:t xml:space="preserve">nks </w:t>
      </w:r>
      <w:r w:rsidR="00534DDC">
        <w:rPr>
          <w:rFonts w:ascii="Arial Black" w:hAnsi="Arial Black"/>
          <w:sz w:val="28"/>
        </w:rPr>
        <w:t>for Screen, Industrial and Inkjet P</w:t>
      </w:r>
      <w:r w:rsidR="005504CF" w:rsidRPr="005504CF">
        <w:rPr>
          <w:rFonts w:ascii="Arial Black" w:hAnsi="Arial Black"/>
          <w:sz w:val="28"/>
        </w:rPr>
        <w:t>rinting</w:t>
      </w:r>
      <w:r w:rsidR="00AD09F1">
        <w:rPr>
          <w:rFonts w:ascii="Arial Black" w:hAnsi="Arial Black"/>
          <w:sz w:val="28"/>
        </w:rPr>
        <w:t xml:space="preserve"> </w:t>
      </w:r>
      <w:r w:rsidR="00AD09F1" w:rsidRPr="00D001D6">
        <w:rPr>
          <w:rFonts w:ascii="Arial Black" w:hAnsi="Arial Black"/>
          <w:sz w:val="28"/>
        </w:rPr>
        <w:t xml:space="preserve">and </w:t>
      </w:r>
      <w:r w:rsidR="00263A56" w:rsidRPr="00D001D6">
        <w:rPr>
          <w:rFonts w:ascii="Arial Black" w:hAnsi="Arial Black"/>
          <w:sz w:val="28"/>
        </w:rPr>
        <w:t xml:space="preserve">for </w:t>
      </w:r>
      <w:r w:rsidR="00534DDC">
        <w:rPr>
          <w:rFonts w:ascii="Arial Black" w:hAnsi="Arial Black"/>
          <w:sz w:val="28"/>
        </w:rPr>
        <w:t>Printed E</w:t>
      </w:r>
      <w:r w:rsidR="00AD09F1" w:rsidRPr="00D001D6">
        <w:rPr>
          <w:rFonts w:ascii="Arial Black" w:hAnsi="Arial Black"/>
          <w:sz w:val="28"/>
        </w:rPr>
        <w:t>lectronics</w:t>
      </w:r>
      <w:r>
        <w:rPr>
          <w:rFonts w:ascii="Arial Black" w:hAnsi="Arial Black"/>
          <w:sz w:val="28"/>
        </w:rPr>
        <w:t xml:space="preserve"> </w:t>
      </w:r>
      <w:r w:rsidR="00CC7DFE">
        <w:rPr>
          <w:rFonts w:ascii="Arial Black" w:hAnsi="Arial Black"/>
          <w:sz w:val="28"/>
        </w:rPr>
        <w:t xml:space="preserve">at </w:t>
      </w:r>
      <w:r w:rsidR="00F85E99">
        <w:rPr>
          <w:rFonts w:ascii="Arial Black" w:hAnsi="Arial Black"/>
          <w:sz w:val="28"/>
        </w:rPr>
        <w:t xml:space="preserve">FESPA </w:t>
      </w:r>
      <w:r>
        <w:rPr>
          <w:rFonts w:ascii="Arial Black" w:hAnsi="Arial Black"/>
          <w:sz w:val="28"/>
        </w:rPr>
        <w:t>201</w:t>
      </w:r>
      <w:r w:rsidR="00214904">
        <w:rPr>
          <w:rFonts w:ascii="Arial Black" w:hAnsi="Arial Black"/>
          <w:sz w:val="28"/>
        </w:rPr>
        <w:t>7</w:t>
      </w:r>
    </w:p>
    <w:p w14:paraId="6B0D2DFA" w14:textId="77777777" w:rsidR="008C08A0" w:rsidRDefault="008C08A0" w:rsidP="00722876">
      <w:pPr>
        <w:rPr>
          <w:rFonts w:ascii="Arial Narrow" w:hAnsi="Arial Narrow"/>
          <w:b/>
        </w:rPr>
      </w:pPr>
    </w:p>
    <w:p w14:paraId="73A9B904" w14:textId="2FF0304E" w:rsidR="00154825" w:rsidRDefault="00CB1F66" w:rsidP="00722876">
      <w:pPr>
        <w:rPr>
          <w:rFonts w:ascii="Arial Narrow" w:hAnsi="Arial Narrow"/>
        </w:rPr>
      </w:pPr>
      <w:r>
        <w:rPr>
          <w:rFonts w:ascii="Arial Narrow" w:hAnsi="Arial Narrow"/>
          <w:b/>
        </w:rPr>
        <w:t>HAMBURG, GERMANY</w:t>
      </w:r>
      <w:r w:rsidR="00E971F8">
        <w:rPr>
          <w:rFonts w:ascii="Arial Narrow" w:hAnsi="Arial Narrow"/>
          <w:b/>
        </w:rPr>
        <w:t xml:space="preserve"> </w:t>
      </w:r>
      <w:r w:rsidR="00E971F8" w:rsidRPr="000A1248">
        <w:rPr>
          <w:rFonts w:ascii="Arial Narrow" w:hAnsi="Arial Narrow"/>
        </w:rPr>
        <w:t xml:space="preserve">– </w:t>
      </w:r>
      <w:r>
        <w:rPr>
          <w:rFonts w:ascii="Arial Narrow" w:hAnsi="Arial Narrow"/>
          <w:b/>
        </w:rPr>
        <w:t>8-12 May</w:t>
      </w:r>
      <w:r w:rsidR="00EC3996">
        <w:rPr>
          <w:rFonts w:ascii="Arial Narrow" w:hAnsi="Arial Narrow"/>
          <w:b/>
        </w:rPr>
        <w:t xml:space="preserve"> 2017</w:t>
      </w:r>
      <w:r w:rsidR="00E971F8" w:rsidRPr="00F406AD">
        <w:rPr>
          <w:rFonts w:ascii="Arial Narrow" w:hAnsi="Arial Narrow"/>
          <w:b/>
        </w:rPr>
        <w:t>:</w:t>
      </w:r>
      <w:r w:rsidR="005F6E42">
        <w:rPr>
          <w:rFonts w:ascii="Arial Narrow" w:hAnsi="Arial Narrow"/>
          <w:b/>
        </w:rPr>
        <w:t xml:space="preserve"> </w:t>
      </w:r>
      <w:r w:rsidR="00214904">
        <w:rPr>
          <w:rFonts w:ascii="Arial Narrow" w:hAnsi="Arial Narrow"/>
        </w:rPr>
        <w:t xml:space="preserve">Under the </w:t>
      </w:r>
      <w:r w:rsidR="006130C4">
        <w:rPr>
          <w:rFonts w:ascii="Arial Narrow" w:hAnsi="Arial Narrow"/>
        </w:rPr>
        <w:t xml:space="preserve">umbrella </w:t>
      </w:r>
      <w:r w:rsidR="00214904">
        <w:rPr>
          <w:rFonts w:ascii="Arial Narrow" w:hAnsi="Arial Narrow"/>
        </w:rPr>
        <w:t xml:space="preserve">theme of </w:t>
      </w:r>
      <w:r w:rsidR="006130C4">
        <w:rPr>
          <w:rFonts w:ascii="Arial Narrow" w:hAnsi="Arial Narrow"/>
        </w:rPr>
        <w:t>“</w:t>
      </w:r>
      <w:r w:rsidR="00214904">
        <w:rPr>
          <w:rFonts w:ascii="Arial Narrow" w:hAnsi="Arial Narrow"/>
        </w:rPr>
        <w:t>Brighter Ideas</w:t>
      </w:r>
      <w:r w:rsidR="006130C4">
        <w:rPr>
          <w:rFonts w:ascii="Arial Narrow" w:hAnsi="Arial Narrow"/>
        </w:rPr>
        <w:t>”</w:t>
      </w:r>
      <w:r w:rsidR="00214904">
        <w:rPr>
          <w:rFonts w:ascii="Arial Narrow" w:hAnsi="Arial Narrow"/>
        </w:rPr>
        <w:t xml:space="preserve">, </w:t>
      </w:r>
      <w:r w:rsidR="007D10A8">
        <w:rPr>
          <w:rFonts w:ascii="Arial Narrow" w:hAnsi="Arial Narrow"/>
        </w:rPr>
        <w:t>Sun Chemical is</w:t>
      </w:r>
      <w:r w:rsidR="005F6E42">
        <w:rPr>
          <w:rFonts w:ascii="Arial Narrow" w:hAnsi="Arial Narrow"/>
        </w:rPr>
        <w:t xml:space="preserve"> presenting</w:t>
      </w:r>
      <w:r w:rsidR="006130C4">
        <w:rPr>
          <w:rFonts w:ascii="Arial Narrow" w:hAnsi="Arial Narrow"/>
        </w:rPr>
        <w:t xml:space="preserve"> its</w:t>
      </w:r>
      <w:r w:rsidR="00734DBD">
        <w:rPr>
          <w:rFonts w:ascii="Arial Narrow" w:hAnsi="Arial Narrow"/>
        </w:rPr>
        <w:t xml:space="preserve"> </w:t>
      </w:r>
      <w:r w:rsidR="008F06D0">
        <w:rPr>
          <w:rFonts w:ascii="Arial Narrow" w:hAnsi="Arial Narrow"/>
        </w:rPr>
        <w:t xml:space="preserve">comprehensive </w:t>
      </w:r>
      <w:r w:rsidR="006E66D4">
        <w:rPr>
          <w:rFonts w:ascii="Arial Narrow" w:hAnsi="Arial Narrow"/>
        </w:rPr>
        <w:t>portfolio of world-class inks and</w:t>
      </w:r>
      <w:r w:rsidR="00A247A2">
        <w:rPr>
          <w:rFonts w:ascii="Arial Narrow" w:hAnsi="Arial Narrow"/>
        </w:rPr>
        <w:t xml:space="preserve"> innovative ink chemistry platforms</w:t>
      </w:r>
      <w:r w:rsidR="00A2279B">
        <w:rPr>
          <w:rFonts w:ascii="Arial Narrow" w:hAnsi="Arial Narrow"/>
        </w:rPr>
        <w:t xml:space="preserve"> for </w:t>
      </w:r>
      <w:r w:rsidR="008F06D0">
        <w:rPr>
          <w:rFonts w:ascii="Arial Narrow" w:hAnsi="Arial Narrow"/>
        </w:rPr>
        <w:t xml:space="preserve">screen, industrial and inkjet </w:t>
      </w:r>
      <w:r w:rsidR="008F06D0" w:rsidRPr="00D001D6">
        <w:rPr>
          <w:rFonts w:ascii="Arial Narrow" w:hAnsi="Arial Narrow"/>
        </w:rPr>
        <w:t>printing</w:t>
      </w:r>
      <w:r w:rsidR="00263A56" w:rsidRPr="00D001D6">
        <w:rPr>
          <w:rFonts w:ascii="Arial Narrow" w:hAnsi="Arial Narrow"/>
        </w:rPr>
        <w:t xml:space="preserve"> and for printed electronics</w:t>
      </w:r>
      <w:r w:rsidR="007D10A8">
        <w:rPr>
          <w:rFonts w:ascii="Arial Narrow" w:hAnsi="Arial Narrow"/>
        </w:rPr>
        <w:t xml:space="preserve"> o</w:t>
      </w:r>
      <w:r w:rsidR="000926FC" w:rsidRPr="008522DD">
        <w:rPr>
          <w:rFonts w:ascii="Arial Narrow" w:hAnsi="Arial Narrow"/>
        </w:rPr>
        <w:t>n</w:t>
      </w:r>
      <w:r w:rsidR="007D10A8">
        <w:rPr>
          <w:rFonts w:ascii="Arial Narrow" w:hAnsi="Arial Narrow"/>
        </w:rPr>
        <w:t xml:space="preserve"> Stand D20 in Hall B5. </w:t>
      </w:r>
    </w:p>
    <w:p w14:paraId="512BCF8E" w14:textId="77777777" w:rsidR="00154825" w:rsidRDefault="00154825" w:rsidP="00722876">
      <w:pPr>
        <w:rPr>
          <w:rFonts w:ascii="Arial Narrow" w:hAnsi="Arial Narrow"/>
        </w:rPr>
      </w:pPr>
    </w:p>
    <w:p w14:paraId="18C6533B" w14:textId="70E09E10" w:rsidR="00D53CE7" w:rsidRDefault="007D10A8" w:rsidP="00722876">
      <w:pPr>
        <w:rPr>
          <w:rFonts w:ascii="Arial Narrow" w:hAnsi="Arial Narrow"/>
        </w:rPr>
      </w:pPr>
      <w:r>
        <w:rPr>
          <w:rFonts w:ascii="Arial Narrow" w:hAnsi="Arial Narrow"/>
        </w:rPr>
        <w:t>Stand highlights</w:t>
      </w:r>
      <w:r w:rsidR="00D53CE7">
        <w:rPr>
          <w:rFonts w:ascii="Arial Narrow" w:hAnsi="Arial Narrow"/>
        </w:rPr>
        <w:t xml:space="preserve"> include the global launch of </w:t>
      </w:r>
      <w:proofErr w:type="spellStart"/>
      <w:r w:rsidR="00D53CE7" w:rsidRPr="00BA1D97">
        <w:rPr>
          <w:rFonts w:ascii="Arial Narrow" w:hAnsi="Arial Narrow"/>
          <w:b/>
        </w:rPr>
        <w:t>FasciaCoat</w:t>
      </w:r>
      <w:proofErr w:type="spellEnd"/>
      <w:r w:rsidR="00D53CE7">
        <w:rPr>
          <w:rFonts w:ascii="Arial Narrow" w:hAnsi="Arial Narrow"/>
        </w:rPr>
        <w:t xml:space="preserve">, Sun Chemical’s new </w:t>
      </w:r>
      <w:proofErr w:type="spellStart"/>
      <w:r w:rsidR="00D53CE7">
        <w:rPr>
          <w:rFonts w:ascii="Arial Narrow" w:hAnsi="Arial Narrow"/>
        </w:rPr>
        <w:t>hardcoat</w:t>
      </w:r>
      <w:proofErr w:type="spellEnd"/>
      <w:r w:rsidR="00D53CE7">
        <w:rPr>
          <w:rFonts w:ascii="Arial Narrow" w:hAnsi="Arial Narrow"/>
        </w:rPr>
        <w:t xml:space="preserve"> var</w:t>
      </w:r>
      <w:r w:rsidR="002C61CB">
        <w:rPr>
          <w:rFonts w:ascii="Arial Narrow" w:hAnsi="Arial Narrow"/>
        </w:rPr>
        <w:t>nish for dashboard fascia</w:t>
      </w:r>
      <w:r w:rsidR="003D0962">
        <w:rPr>
          <w:rFonts w:ascii="Arial Narrow" w:hAnsi="Arial Narrow"/>
        </w:rPr>
        <w:t xml:space="preserve"> and an addition to the </w:t>
      </w:r>
      <w:proofErr w:type="spellStart"/>
      <w:r w:rsidR="003D0962" w:rsidRPr="00BA1D97">
        <w:rPr>
          <w:rFonts w:ascii="Arial Narrow" w:hAnsi="Arial Narrow"/>
          <w:b/>
        </w:rPr>
        <w:t>SunHytek</w:t>
      </w:r>
      <w:proofErr w:type="spellEnd"/>
      <w:r w:rsidR="002C61CB">
        <w:rPr>
          <w:rFonts w:ascii="Arial Narrow" w:hAnsi="Arial Narrow"/>
        </w:rPr>
        <w:t xml:space="preserve"> </w:t>
      </w:r>
      <w:r w:rsidR="003D0962">
        <w:rPr>
          <w:rFonts w:ascii="Arial Narrow" w:hAnsi="Arial Narrow"/>
        </w:rPr>
        <w:t>range</w:t>
      </w:r>
      <w:r w:rsidR="002C61CB">
        <w:rPr>
          <w:rFonts w:ascii="Arial Narrow" w:hAnsi="Arial Narrow"/>
        </w:rPr>
        <w:t xml:space="preserve"> of products for high-tech, </w:t>
      </w:r>
      <w:r w:rsidR="002C61CB" w:rsidRPr="002C61CB">
        <w:rPr>
          <w:rFonts w:ascii="Arial Narrow" w:hAnsi="Arial Narrow"/>
        </w:rPr>
        <w:t>appliance panel and automotive</w:t>
      </w:r>
      <w:r w:rsidR="002C61CB">
        <w:rPr>
          <w:rFonts w:ascii="Arial Narrow" w:hAnsi="Arial Narrow"/>
        </w:rPr>
        <w:t xml:space="preserve"> applications</w:t>
      </w:r>
      <w:r w:rsidR="00D53CE7">
        <w:rPr>
          <w:rFonts w:ascii="Arial Narrow" w:hAnsi="Arial Narrow"/>
        </w:rPr>
        <w:t>.</w:t>
      </w:r>
      <w:r w:rsidR="003D0962">
        <w:rPr>
          <w:rFonts w:ascii="Arial Narrow" w:hAnsi="Arial Narrow"/>
        </w:rPr>
        <w:t xml:space="preserve"> </w:t>
      </w:r>
      <w:r w:rsidR="00F8143B">
        <w:rPr>
          <w:rFonts w:ascii="Arial Narrow" w:hAnsi="Arial Narrow"/>
        </w:rPr>
        <w:t>Aqueous, formable</w:t>
      </w:r>
      <w:r w:rsidR="00B743DD">
        <w:rPr>
          <w:rFonts w:ascii="Arial Narrow" w:hAnsi="Arial Narrow"/>
        </w:rPr>
        <w:t xml:space="preserve"> and VOC-free</w:t>
      </w:r>
      <w:r w:rsidR="00F8143B">
        <w:rPr>
          <w:rFonts w:ascii="Arial Narrow" w:hAnsi="Arial Narrow"/>
        </w:rPr>
        <w:t xml:space="preserve">, </w:t>
      </w:r>
      <w:proofErr w:type="spellStart"/>
      <w:r w:rsidR="00F8143B">
        <w:rPr>
          <w:rFonts w:ascii="Arial Narrow" w:hAnsi="Arial Narrow"/>
        </w:rPr>
        <w:t>FasciaCoat</w:t>
      </w:r>
      <w:proofErr w:type="spellEnd"/>
      <w:r w:rsidR="00F8143B">
        <w:rPr>
          <w:rFonts w:ascii="Arial Narrow" w:hAnsi="Arial Narrow"/>
        </w:rPr>
        <w:t xml:space="preserve"> </w:t>
      </w:r>
      <w:r w:rsidR="00B743DD">
        <w:rPr>
          <w:rFonts w:ascii="Arial Narrow" w:hAnsi="Arial Narrow"/>
        </w:rPr>
        <w:t>is a</w:t>
      </w:r>
      <w:r w:rsidR="00F8143B">
        <w:rPr>
          <w:rFonts w:ascii="Arial Narrow" w:hAnsi="Arial Narrow"/>
        </w:rPr>
        <w:t xml:space="preserve"> hard varnish that dries to a matte finish, minimising glare, and that has the ability to ‘self-heal’ scratches created during the production process.</w:t>
      </w:r>
    </w:p>
    <w:p w14:paraId="4114067C" w14:textId="77777777" w:rsidR="00D54E3A" w:rsidRDefault="00D54E3A" w:rsidP="00722876">
      <w:pPr>
        <w:rPr>
          <w:rFonts w:ascii="Arial Narrow" w:hAnsi="Arial Narrow"/>
        </w:rPr>
      </w:pPr>
    </w:p>
    <w:p w14:paraId="59219886" w14:textId="3C8C4B86" w:rsidR="00A47B0C" w:rsidRDefault="00C97A05" w:rsidP="00722876">
      <w:pPr>
        <w:rPr>
          <w:rFonts w:ascii="Arial Narrow" w:hAnsi="Arial Narrow"/>
        </w:rPr>
      </w:pPr>
      <w:r w:rsidRPr="00C97A05">
        <w:rPr>
          <w:rFonts w:ascii="Arial Narrow" w:hAnsi="Arial Narrow"/>
        </w:rPr>
        <w:t>Highlighting the depth and breadth of its solutions</w:t>
      </w:r>
      <w:r w:rsidR="008A34F1">
        <w:rPr>
          <w:rFonts w:ascii="Arial Narrow" w:hAnsi="Arial Narrow"/>
        </w:rPr>
        <w:t xml:space="preserve"> as one of the world’s largest producers of screen inks</w:t>
      </w:r>
      <w:r w:rsidR="0009146D">
        <w:rPr>
          <w:rFonts w:ascii="Arial Narrow" w:hAnsi="Arial Narrow"/>
        </w:rPr>
        <w:t xml:space="preserve"> and a single source for all ink requirements</w:t>
      </w:r>
      <w:r w:rsidR="007D10A8">
        <w:rPr>
          <w:rFonts w:ascii="Arial Narrow" w:hAnsi="Arial Narrow"/>
        </w:rPr>
        <w:t>, Sun Chemical is</w:t>
      </w:r>
      <w:r w:rsidRPr="00C97A05">
        <w:rPr>
          <w:rFonts w:ascii="Arial Narrow" w:hAnsi="Arial Narrow"/>
        </w:rPr>
        <w:t xml:space="preserve"> demonstrating its capabilities and expertise within four zones on the stand: Digital Textiles, Graphics, Industrial and Partne</w:t>
      </w:r>
      <w:r w:rsidR="004F46A9">
        <w:rPr>
          <w:rFonts w:ascii="Arial Narrow" w:hAnsi="Arial Narrow"/>
        </w:rPr>
        <w:t xml:space="preserve">rships &amp; </w:t>
      </w:r>
      <w:r w:rsidRPr="00C97A05">
        <w:rPr>
          <w:rFonts w:ascii="Arial Narrow" w:hAnsi="Arial Narrow"/>
        </w:rPr>
        <w:t>Technology.</w:t>
      </w:r>
    </w:p>
    <w:p w14:paraId="50DE6871" w14:textId="77777777" w:rsidR="00A47B0C" w:rsidRDefault="00A47B0C" w:rsidP="00722876">
      <w:pPr>
        <w:rPr>
          <w:rFonts w:ascii="Arial Narrow" w:hAnsi="Arial Narrow"/>
        </w:rPr>
      </w:pPr>
    </w:p>
    <w:p w14:paraId="41EEF4DC" w14:textId="77777777" w:rsidR="00A47B0C" w:rsidRPr="00373B29" w:rsidRDefault="00A47B0C" w:rsidP="00A47B0C">
      <w:pPr>
        <w:rPr>
          <w:rFonts w:ascii="Arial Narrow" w:hAnsi="Arial Narrow"/>
          <w:b/>
        </w:rPr>
      </w:pPr>
      <w:r>
        <w:rPr>
          <w:rFonts w:ascii="Arial Narrow" w:hAnsi="Arial Narrow"/>
          <w:b/>
        </w:rPr>
        <w:t xml:space="preserve">Digital Textiles </w:t>
      </w:r>
    </w:p>
    <w:p w14:paraId="07347D2F" w14:textId="433C4C6A" w:rsidR="00A47B0C" w:rsidRDefault="00A47B0C" w:rsidP="00A47B0C">
      <w:pPr>
        <w:rPr>
          <w:rFonts w:ascii="Arial Narrow" w:hAnsi="Arial Narrow"/>
        </w:rPr>
      </w:pPr>
      <w:r w:rsidRPr="00AE16E6">
        <w:rPr>
          <w:rFonts w:ascii="Arial Narrow" w:hAnsi="Arial Narrow"/>
        </w:rPr>
        <w:t>Sun Che</w:t>
      </w:r>
      <w:r w:rsidR="007064D1">
        <w:rPr>
          <w:rFonts w:ascii="Arial Narrow" w:hAnsi="Arial Narrow"/>
        </w:rPr>
        <w:t>mical is</w:t>
      </w:r>
      <w:r>
        <w:rPr>
          <w:rFonts w:ascii="Arial Narrow" w:hAnsi="Arial Narrow"/>
        </w:rPr>
        <w:t xml:space="preserve"> present</w:t>
      </w:r>
      <w:r w:rsidR="007064D1">
        <w:rPr>
          <w:rFonts w:ascii="Arial Narrow" w:hAnsi="Arial Narrow"/>
        </w:rPr>
        <w:t>ing</w:t>
      </w:r>
      <w:r>
        <w:rPr>
          <w:rFonts w:ascii="Arial Narrow" w:hAnsi="Arial Narrow"/>
        </w:rPr>
        <w:t xml:space="preserve"> its range of four </w:t>
      </w:r>
      <w:proofErr w:type="spellStart"/>
      <w:r w:rsidRPr="0050025E">
        <w:rPr>
          <w:rFonts w:ascii="Arial Narrow" w:hAnsi="Arial Narrow"/>
          <w:b/>
        </w:rPr>
        <w:t>SunTex</w:t>
      </w:r>
      <w:proofErr w:type="spellEnd"/>
      <w:r>
        <w:rPr>
          <w:rFonts w:ascii="Arial Narrow" w:hAnsi="Arial Narrow"/>
        </w:rPr>
        <w:t xml:space="preserve"> textile inkjet inks optimised for Epson print-heads. </w:t>
      </w:r>
      <w:r w:rsidR="00162F60">
        <w:rPr>
          <w:rFonts w:ascii="Arial Narrow" w:hAnsi="Arial Narrow"/>
        </w:rPr>
        <w:t>D</w:t>
      </w:r>
      <w:r w:rsidR="00162F60" w:rsidRPr="00162F60">
        <w:rPr>
          <w:rFonts w:ascii="Arial Narrow" w:hAnsi="Arial Narrow"/>
        </w:rPr>
        <w:t>eliver</w:t>
      </w:r>
      <w:r w:rsidR="00162F60">
        <w:rPr>
          <w:rFonts w:ascii="Arial Narrow" w:hAnsi="Arial Narrow"/>
        </w:rPr>
        <w:t>ing</w:t>
      </w:r>
      <w:r w:rsidR="00162F60" w:rsidRPr="00162F60">
        <w:rPr>
          <w:rFonts w:ascii="Arial Narrow" w:hAnsi="Arial Narrow"/>
        </w:rPr>
        <w:t xml:space="preserve"> improved ink</w:t>
      </w:r>
      <w:r w:rsidR="00162F60">
        <w:rPr>
          <w:rFonts w:ascii="Arial Narrow" w:hAnsi="Arial Narrow"/>
        </w:rPr>
        <w:t xml:space="preserve"> consumption when compared to leading competitors,</w:t>
      </w:r>
      <w:r w:rsidR="00162F60" w:rsidRPr="00162F60">
        <w:rPr>
          <w:rFonts w:ascii="Arial Narrow" w:hAnsi="Arial Narrow"/>
        </w:rPr>
        <w:t xml:space="preserve"> </w:t>
      </w:r>
      <w:proofErr w:type="spellStart"/>
      <w:r>
        <w:rPr>
          <w:rFonts w:ascii="Arial Narrow" w:hAnsi="Arial Narrow"/>
        </w:rPr>
        <w:t>SunTex</w:t>
      </w:r>
      <w:proofErr w:type="spellEnd"/>
      <w:r>
        <w:rPr>
          <w:rFonts w:ascii="Arial Narrow" w:hAnsi="Arial Narrow"/>
        </w:rPr>
        <w:t xml:space="preserve"> inks are specifically formulated to enable high-speed</w:t>
      </w:r>
      <w:r w:rsidR="00162F60">
        <w:rPr>
          <w:rFonts w:ascii="Arial Narrow" w:hAnsi="Arial Narrow"/>
        </w:rPr>
        <w:t xml:space="preserve"> and long print runs.</w:t>
      </w:r>
    </w:p>
    <w:p w14:paraId="03B31EB6" w14:textId="77777777" w:rsidR="00A47B0C" w:rsidRDefault="00A47B0C" w:rsidP="00A47B0C">
      <w:pPr>
        <w:rPr>
          <w:rFonts w:ascii="Arial Narrow" w:hAnsi="Arial Narrow"/>
        </w:rPr>
      </w:pPr>
    </w:p>
    <w:p w14:paraId="0F9D316E" w14:textId="3F929E4D" w:rsidR="00A47B0C" w:rsidRPr="00393259" w:rsidRDefault="00162F60" w:rsidP="00A47B0C">
      <w:pPr>
        <w:rPr>
          <w:rFonts w:ascii="Arial Narrow" w:hAnsi="Arial Narrow"/>
          <w:lang w:val="en-US"/>
        </w:rPr>
      </w:pPr>
      <w:r>
        <w:rPr>
          <w:rFonts w:ascii="Arial Narrow" w:hAnsi="Arial Narrow"/>
        </w:rPr>
        <w:t>Included in t</w:t>
      </w:r>
      <w:r w:rsidR="00A47B0C">
        <w:rPr>
          <w:rFonts w:ascii="Arial Narrow" w:hAnsi="Arial Narrow"/>
        </w:rPr>
        <w:t xml:space="preserve">he product range </w:t>
      </w:r>
      <w:r>
        <w:rPr>
          <w:rFonts w:ascii="Arial Narrow" w:hAnsi="Arial Narrow"/>
        </w:rPr>
        <w:t>is</w:t>
      </w:r>
      <w:r w:rsidR="00A47B0C">
        <w:rPr>
          <w:rFonts w:ascii="Arial Narrow" w:hAnsi="Arial Narrow"/>
        </w:rPr>
        <w:t xml:space="preserve"> </w:t>
      </w:r>
      <w:proofErr w:type="spellStart"/>
      <w:r w:rsidR="00A47B0C" w:rsidRPr="0089502C">
        <w:rPr>
          <w:rFonts w:ascii="Arial Narrow" w:hAnsi="Arial Narrow"/>
          <w:b/>
        </w:rPr>
        <w:t>SunTex</w:t>
      </w:r>
      <w:proofErr w:type="spellEnd"/>
      <w:r w:rsidR="00A47B0C" w:rsidRPr="0089502C">
        <w:rPr>
          <w:rFonts w:ascii="Arial Narrow" w:hAnsi="Arial Narrow"/>
          <w:b/>
        </w:rPr>
        <w:t xml:space="preserve"> Sonata DTE</w:t>
      </w:r>
      <w:r w:rsidR="00A47B0C">
        <w:rPr>
          <w:rFonts w:ascii="Arial Narrow" w:hAnsi="Arial Narrow"/>
        </w:rPr>
        <w:t xml:space="preserve">, a transfer dye sublimation ink series for printing polyester sport garments. This ink </w:t>
      </w:r>
      <w:r w:rsidR="00616FDA">
        <w:rPr>
          <w:rFonts w:ascii="Arial Narrow" w:hAnsi="Arial Narrow"/>
        </w:rPr>
        <w:t>has</w:t>
      </w:r>
      <w:r w:rsidR="00A47B0C">
        <w:rPr>
          <w:rFonts w:ascii="Arial Narrow" w:hAnsi="Arial Narrow"/>
        </w:rPr>
        <w:t xml:space="preserve"> </w:t>
      </w:r>
      <w:r w:rsidR="00616FDA">
        <w:rPr>
          <w:rFonts w:ascii="Arial Narrow" w:hAnsi="Arial Narrow"/>
        </w:rPr>
        <w:t>been awarded</w:t>
      </w:r>
      <w:r w:rsidR="00A47B0C">
        <w:rPr>
          <w:rFonts w:ascii="Arial Narrow" w:hAnsi="Arial Narrow"/>
        </w:rPr>
        <w:t xml:space="preserve"> the </w:t>
      </w:r>
      <w:proofErr w:type="spellStart"/>
      <w:r w:rsidR="00A47B0C" w:rsidRPr="00441742">
        <w:rPr>
          <w:rFonts w:ascii="Arial Narrow" w:hAnsi="Arial Narrow"/>
          <w:b/>
        </w:rPr>
        <w:t>Oeko-Tex</w:t>
      </w:r>
      <w:proofErr w:type="spellEnd"/>
      <w:r w:rsidR="00A47B0C" w:rsidRPr="00441742">
        <w:rPr>
          <w:rFonts w:ascii="Arial Narrow" w:hAnsi="Arial Narrow"/>
          <w:b/>
        </w:rPr>
        <w:t xml:space="preserve"> </w:t>
      </w:r>
      <w:proofErr w:type="spellStart"/>
      <w:r w:rsidR="00A47B0C" w:rsidRPr="00441742">
        <w:rPr>
          <w:rFonts w:ascii="Arial Narrow" w:hAnsi="Arial Narrow"/>
          <w:b/>
        </w:rPr>
        <w:t>EcoPass</w:t>
      </w:r>
      <w:proofErr w:type="spellEnd"/>
      <w:r w:rsidR="00616FDA">
        <w:rPr>
          <w:rFonts w:ascii="Arial Narrow" w:hAnsi="Arial Narrow"/>
        </w:rPr>
        <w:t>, enabling</w:t>
      </w:r>
      <w:r w:rsidR="00A47B0C">
        <w:rPr>
          <w:rFonts w:ascii="Arial Narrow" w:hAnsi="Arial Narrow"/>
        </w:rPr>
        <w:t xml:space="preserve"> printers to achieve </w:t>
      </w:r>
      <w:r w:rsidR="00616FDA">
        <w:rPr>
          <w:rFonts w:ascii="Arial Narrow" w:hAnsi="Arial Narrow"/>
        </w:rPr>
        <w:t xml:space="preserve">the </w:t>
      </w:r>
      <w:proofErr w:type="spellStart"/>
      <w:r w:rsidR="00A47B0C">
        <w:rPr>
          <w:rFonts w:ascii="Arial Narrow" w:hAnsi="Arial Narrow"/>
        </w:rPr>
        <w:t>Oeko-Tex</w:t>
      </w:r>
      <w:proofErr w:type="spellEnd"/>
      <w:r w:rsidR="00A47B0C">
        <w:rPr>
          <w:rFonts w:ascii="Arial Narrow" w:hAnsi="Arial Narrow"/>
        </w:rPr>
        <w:t xml:space="preserve"> 100 printed garment certification</w:t>
      </w:r>
      <w:r w:rsidR="00393259">
        <w:rPr>
          <w:rFonts w:ascii="Arial Narrow" w:hAnsi="Arial Narrow"/>
        </w:rPr>
        <w:t xml:space="preserve"> </w:t>
      </w:r>
      <w:r w:rsidR="00393259">
        <w:rPr>
          <w:rFonts w:ascii="Arial Narrow" w:hAnsi="Arial Narrow"/>
          <w:lang w:val="en-US"/>
        </w:rPr>
        <w:t xml:space="preserve">(For more details, see press release entitled </w:t>
      </w:r>
      <w:r w:rsidR="00D23EB8" w:rsidRPr="00D23EB8">
        <w:rPr>
          <w:rFonts w:ascii="Arial Narrow" w:hAnsi="Arial Narrow"/>
          <w:i/>
          <w:lang w:val="en-US"/>
        </w:rPr>
        <w:t xml:space="preserve">Sun Chemical Receives ECO PASSPORT Certification for its </w:t>
      </w:r>
      <w:proofErr w:type="spellStart"/>
      <w:r w:rsidR="00D23EB8" w:rsidRPr="00D23EB8">
        <w:rPr>
          <w:rFonts w:ascii="Arial Narrow" w:hAnsi="Arial Narrow"/>
          <w:i/>
          <w:lang w:val="en-US"/>
        </w:rPr>
        <w:t>SunTex</w:t>
      </w:r>
      <w:proofErr w:type="spellEnd"/>
      <w:r w:rsidR="00D23EB8" w:rsidRPr="00D23EB8">
        <w:rPr>
          <w:rFonts w:ascii="Arial Narrow" w:hAnsi="Arial Narrow"/>
          <w:i/>
          <w:lang w:val="en-US"/>
        </w:rPr>
        <w:t xml:space="preserve"> Range of Digital Textile Inks</w:t>
      </w:r>
      <w:r w:rsidR="00393259">
        <w:rPr>
          <w:rFonts w:ascii="Arial Narrow" w:hAnsi="Arial Narrow"/>
          <w:lang w:val="en-US"/>
        </w:rPr>
        <w:t xml:space="preserve"> and dated </w:t>
      </w:r>
      <w:r w:rsidR="000A0967">
        <w:rPr>
          <w:rFonts w:ascii="Arial Narrow" w:hAnsi="Arial Narrow"/>
          <w:lang w:val="en-US"/>
        </w:rPr>
        <w:t>8</w:t>
      </w:r>
      <w:r w:rsidR="00393259">
        <w:rPr>
          <w:rFonts w:ascii="Arial Narrow" w:hAnsi="Arial Narrow"/>
          <w:lang w:val="en-US"/>
        </w:rPr>
        <w:t xml:space="preserve"> May 2017)</w:t>
      </w:r>
      <w:r w:rsidR="00A47B0C">
        <w:rPr>
          <w:rFonts w:ascii="Arial Narrow" w:hAnsi="Arial Narrow"/>
        </w:rPr>
        <w:t xml:space="preserve">. </w:t>
      </w:r>
      <w:r w:rsidR="007C65A0" w:rsidRPr="007C65A0">
        <w:rPr>
          <w:rFonts w:ascii="Arial Narrow" w:hAnsi="Arial Narrow"/>
        </w:rPr>
        <w:t xml:space="preserve">Also part of the range is </w:t>
      </w:r>
      <w:proofErr w:type="spellStart"/>
      <w:r w:rsidR="007C65A0" w:rsidRPr="007C65A0">
        <w:rPr>
          <w:rFonts w:ascii="Arial Narrow" w:hAnsi="Arial Narrow"/>
        </w:rPr>
        <w:t>SunTex</w:t>
      </w:r>
      <w:proofErr w:type="spellEnd"/>
      <w:r w:rsidR="007C65A0" w:rsidRPr="007C65A0">
        <w:rPr>
          <w:rFonts w:ascii="Arial Narrow" w:hAnsi="Arial Narrow"/>
        </w:rPr>
        <w:t xml:space="preserve"> Sonata DDE, a dye sublimation ink developed to meet the key requirements of direct print to polyester fabrics, delivering excellent ‘show-through’ properties for double-</w:t>
      </w:r>
      <w:r w:rsidR="007C65A0" w:rsidRPr="007C65A0">
        <w:rPr>
          <w:rFonts w:ascii="Arial Narrow" w:hAnsi="Arial Narrow"/>
        </w:rPr>
        <w:lastRenderedPageBreak/>
        <w:t>sided output such as flags and banners.</w:t>
      </w:r>
      <w:r w:rsidR="007C65A0">
        <w:rPr>
          <w:rFonts w:ascii="Arial Narrow" w:hAnsi="Arial Narrow"/>
        </w:rPr>
        <w:t xml:space="preserve"> </w:t>
      </w:r>
      <w:proofErr w:type="spellStart"/>
      <w:r w:rsidR="00A47B0C">
        <w:rPr>
          <w:rFonts w:ascii="Arial Narrow" w:hAnsi="Arial Narrow"/>
        </w:rPr>
        <w:t>SunTex</w:t>
      </w:r>
      <w:proofErr w:type="spellEnd"/>
      <w:r>
        <w:rPr>
          <w:rFonts w:ascii="Arial Narrow" w:hAnsi="Arial Narrow"/>
        </w:rPr>
        <w:t xml:space="preserve"> Sonata</w:t>
      </w:r>
      <w:r w:rsidR="00616FDA">
        <w:rPr>
          <w:rFonts w:ascii="Arial Narrow" w:hAnsi="Arial Narrow"/>
        </w:rPr>
        <w:t xml:space="preserve"> DDE also offers excellent wash and</w:t>
      </w:r>
      <w:r w:rsidR="00A47B0C">
        <w:rPr>
          <w:rFonts w:ascii="Arial Narrow" w:hAnsi="Arial Narrow"/>
        </w:rPr>
        <w:t xml:space="preserve"> bleed fastness, a critical feature for outdoor printed fabric applications.</w:t>
      </w:r>
    </w:p>
    <w:p w14:paraId="2AFC0753" w14:textId="3FBEDAF9" w:rsidR="00A47B0C" w:rsidRDefault="00F73F30" w:rsidP="00A47B0C">
      <w:pPr>
        <w:rPr>
          <w:rFonts w:ascii="Arial Narrow" w:hAnsi="Arial Narrow"/>
        </w:rPr>
      </w:pPr>
      <w:r>
        <w:rPr>
          <w:rFonts w:ascii="Arial Narrow" w:hAnsi="Arial Narrow"/>
        </w:rPr>
        <w:t>Sun Chemical is also</w:t>
      </w:r>
      <w:r w:rsidR="00A47B0C">
        <w:rPr>
          <w:rFonts w:ascii="Arial Narrow" w:hAnsi="Arial Narrow"/>
        </w:rPr>
        <w:t xml:space="preserve"> presenting its innovative </w:t>
      </w:r>
      <w:proofErr w:type="spellStart"/>
      <w:r w:rsidR="00A47B0C" w:rsidRPr="00441742">
        <w:rPr>
          <w:rFonts w:ascii="Arial Narrow" w:hAnsi="Arial Narrow"/>
          <w:b/>
        </w:rPr>
        <w:t>SunTex</w:t>
      </w:r>
      <w:proofErr w:type="spellEnd"/>
      <w:r w:rsidR="00A47B0C" w:rsidRPr="00441742">
        <w:rPr>
          <w:rFonts w:ascii="Arial Narrow" w:hAnsi="Arial Narrow"/>
          <w:b/>
        </w:rPr>
        <w:t xml:space="preserve"> Encore PDE</w:t>
      </w:r>
      <w:r w:rsidR="00A47B0C">
        <w:rPr>
          <w:rFonts w:ascii="Arial Narrow" w:hAnsi="Arial Narrow"/>
        </w:rPr>
        <w:t xml:space="preserve"> pigment ink. Encore PDE is the result of many years of R&amp;D and is formulated to deliver</w:t>
      </w:r>
      <w:r w:rsidR="00616FDA">
        <w:rPr>
          <w:rFonts w:ascii="Arial Narrow" w:hAnsi="Arial Narrow"/>
        </w:rPr>
        <w:t xml:space="preserve"> improved colour vibrancy, while</w:t>
      </w:r>
      <w:r w:rsidR="00A47B0C">
        <w:rPr>
          <w:rFonts w:ascii="Arial Narrow" w:hAnsi="Arial Narrow"/>
        </w:rPr>
        <w:t xml:space="preserve"> maintaining excell</w:t>
      </w:r>
      <w:r w:rsidR="00616FDA">
        <w:rPr>
          <w:rFonts w:ascii="Arial Narrow" w:hAnsi="Arial Narrow"/>
        </w:rPr>
        <w:t>ent wash and wet-</w:t>
      </w:r>
      <w:r w:rsidR="00A47B0C">
        <w:rPr>
          <w:rFonts w:ascii="Arial Narrow" w:hAnsi="Arial Narrow"/>
        </w:rPr>
        <w:t xml:space="preserve">rub resistance. Encore PDE can be printed directly onto both natural </w:t>
      </w:r>
      <w:r w:rsidR="00A47B0C" w:rsidRPr="00AE16E6">
        <w:rPr>
          <w:rFonts w:ascii="Arial Narrow" w:hAnsi="Arial Narrow"/>
        </w:rPr>
        <w:t>and synthetic textile fabrics</w:t>
      </w:r>
      <w:r w:rsidR="00616FDA">
        <w:rPr>
          <w:rFonts w:ascii="Arial Narrow" w:hAnsi="Arial Narrow"/>
        </w:rPr>
        <w:t>,</w:t>
      </w:r>
      <w:r w:rsidR="00A47B0C" w:rsidRPr="00AE16E6">
        <w:rPr>
          <w:rFonts w:ascii="Arial Narrow" w:hAnsi="Arial Narrow"/>
        </w:rPr>
        <w:t xml:space="preserve"> such as cotton,</w:t>
      </w:r>
      <w:r w:rsidR="00616FDA">
        <w:rPr>
          <w:rFonts w:ascii="Arial Narrow" w:hAnsi="Arial Narrow"/>
        </w:rPr>
        <w:t xml:space="preserve"> viscose, silk and </w:t>
      </w:r>
      <w:proofErr w:type="spellStart"/>
      <w:r w:rsidR="00616FDA">
        <w:rPr>
          <w:rFonts w:ascii="Arial Narrow" w:hAnsi="Arial Narrow"/>
        </w:rPr>
        <w:t>poly</w:t>
      </w:r>
      <w:r w:rsidR="00A47B0C">
        <w:rPr>
          <w:rFonts w:ascii="Arial Narrow" w:hAnsi="Arial Narrow"/>
        </w:rPr>
        <w:t>cotton</w:t>
      </w:r>
      <w:proofErr w:type="spellEnd"/>
      <w:r w:rsidR="00616FDA">
        <w:rPr>
          <w:rFonts w:ascii="Arial Narrow" w:hAnsi="Arial Narrow"/>
        </w:rPr>
        <w:t>,</w:t>
      </w:r>
      <w:r w:rsidR="00A47B0C">
        <w:rPr>
          <w:rFonts w:ascii="Arial Narrow" w:hAnsi="Arial Narrow"/>
        </w:rPr>
        <w:t xml:space="preserve"> which are widely used for</w:t>
      </w:r>
      <w:r w:rsidR="00616FDA">
        <w:rPr>
          <w:rFonts w:ascii="Arial Narrow" w:hAnsi="Arial Narrow"/>
        </w:rPr>
        <w:t xml:space="preserve"> interior decoration and</w:t>
      </w:r>
      <w:r w:rsidR="00A47B0C" w:rsidRPr="00AE16E6">
        <w:rPr>
          <w:rFonts w:ascii="Arial Narrow" w:hAnsi="Arial Narrow"/>
        </w:rPr>
        <w:t xml:space="preserve"> hom</w:t>
      </w:r>
      <w:r w:rsidR="00A47B0C">
        <w:rPr>
          <w:rFonts w:ascii="Arial Narrow" w:hAnsi="Arial Narrow"/>
        </w:rPr>
        <w:t xml:space="preserve">e furnishing. </w:t>
      </w:r>
    </w:p>
    <w:p w14:paraId="21B1B693" w14:textId="77777777" w:rsidR="00A47B0C" w:rsidRDefault="00A47B0C" w:rsidP="00A47B0C">
      <w:pPr>
        <w:rPr>
          <w:rFonts w:ascii="Arial Narrow" w:hAnsi="Arial Narrow"/>
        </w:rPr>
      </w:pPr>
    </w:p>
    <w:p w14:paraId="39B5DA74" w14:textId="7C77F5D2" w:rsidR="00A47B0C" w:rsidRDefault="00616FDA" w:rsidP="00A47B0C">
      <w:pPr>
        <w:rPr>
          <w:rFonts w:ascii="Arial Narrow" w:hAnsi="Arial Narrow"/>
        </w:rPr>
      </w:pPr>
      <w:r>
        <w:rPr>
          <w:rFonts w:ascii="Arial Narrow" w:hAnsi="Arial Narrow"/>
        </w:rPr>
        <w:t>Completing</w:t>
      </w:r>
      <w:r w:rsidR="00A47B0C" w:rsidRPr="00441742">
        <w:rPr>
          <w:rFonts w:ascii="Arial Narrow" w:hAnsi="Arial Narrow"/>
        </w:rPr>
        <w:t xml:space="preserve"> the range is</w:t>
      </w:r>
      <w:r w:rsidR="00A47B0C">
        <w:rPr>
          <w:rFonts w:ascii="Arial Narrow" w:hAnsi="Arial Narrow"/>
          <w:b/>
        </w:rPr>
        <w:t xml:space="preserve"> </w:t>
      </w:r>
      <w:proofErr w:type="spellStart"/>
      <w:r w:rsidR="00A47B0C" w:rsidRPr="00441742">
        <w:rPr>
          <w:rFonts w:ascii="Arial Narrow" w:hAnsi="Arial Narrow"/>
          <w:b/>
        </w:rPr>
        <w:t>SunTex</w:t>
      </w:r>
      <w:proofErr w:type="spellEnd"/>
      <w:r w:rsidR="00A47B0C" w:rsidRPr="00441742">
        <w:rPr>
          <w:rFonts w:ascii="Arial Narrow" w:hAnsi="Arial Narrow"/>
          <w:b/>
        </w:rPr>
        <w:t xml:space="preserve"> Concerto RDE</w:t>
      </w:r>
      <w:r w:rsidR="00A47B0C">
        <w:rPr>
          <w:rFonts w:ascii="Arial Narrow" w:hAnsi="Arial Narrow"/>
          <w:b/>
        </w:rPr>
        <w:t>,</w:t>
      </w:r>
      <w:r w:rsidR="00A47B0C">
        <w:rPr>
          <w:rFonts w:ascii="Arial Narrow" w:hAnsi="Arial Narrow"/>
        </w:rPr>
        <w:t xml:space="preserve"> a reactive dye ink series </w:t>
      </w:r>
      <w:r>
        <w:rPr>
          <w:rFonts w:ascii="Arial Narrow" w:hAnsi="Arial Narrow"/>
        </w:rPr>
        <w:t>that delivers</w:t>
      </w:r>
      <w:r w:rsidR="00A47B0C">
        <w:rPr>
          <w:rFonts w:ascii="Arial Narrow" w:hAnsi="Arial Narrow"/>
        </w:rPr>
        <w:t xml:space="preserve"> excellent colour vibrancy when printing directly to</w:t>
      </w:r>
      <w:r>
        <w:rPr>
          <w:rFonts w:ascii="Arial Narrow" w:hAnsi="Arial Narrow"/>
        </w:rPr>
        <w:t xml:space="preserve"> fabrics, </w:t>
      </w:r>
      <w:r w:rsidR="00A47B0C">
        <w:rPr>
          <w:rFonts w:ascii="Arial Narrow" w:hAnsi="Arial Narrow"/>
        </w:rPr>
        <w:t>such as silk and cotton</w:t>
      </w:r>
      <w:r>
        <w:rPr>
          <w:rFonts w:ascii="Arial Narrow" w:hAnsi="Arial Narrow"/>
        </w:rPr>
        <w:t>, while</w:t>
      </w:r>
      <w:r w:rsidR="00A47B0C">
        <w:rPr>
          <w:rFonts w:ascii="Arial Narrow" w:hAnsi="Arial Narrow"/>
        </w:rPr>
        <w:t xml:space="preserve"> maintaining the soft 'feel' or 'hand'</w:t>
      </w:r>
      <w:r>
        <w:rPr>
          <w:rFonts w:ascii="Arial Narrow" w:hAnsi="Arial Narrow"/>
        </w:rPr>
        <w:t>,</w:t>
      </w:r>
      <w:r w:rsidR="00A47B0C">
        <w:rPr>
          <w:rFonts w:ascii="Arial Narrow" w:hAnsi="Arial Narrow"/>
        </w:rPr>
        <w:t xml:space="preserve"> a key requirement for clothing garments.</w:t>
      </w:r>
    </w:p>
    <w:p w14:paraId="108A5EB3" w14:textId="77777777" w:rsidR="00A47B0C" w:rsidRDefault="00A47B0C" w:rsidP="00A47B0C">
      <w:pPr>
        <w:rPr>
          <w:rFonts w:ascii="Arial Narrow" w:hAnsi="Arial Narrow"/>
        </w:rPr>
      </w:pPr>
    </w:p>
    <w:p w14:paraId="275FA23D" w14:textId="01BF337F" w:rsidR="00A47B0C" w:rsidRDefault="00F73F30" w:rsidP="00A47B0C">
      <w:pPr>
        <w:rPr>
          <w:rFonts w:ascii="Arial Narrow" w:hAnsi="Arial Narrow"/>
        </w:rPr>
      </w:pPr>
      <w:r>
        <w:rPr>
          <w:rFonts w:ascii="Arial Narrow" w:hAnsi="Arial Narrow"/>
        </w:rPr>
        <w:t>Sun Chemical is also running</w:t>
      </w:r>
      <w:r w:rsidR="00A47B0C">
        <w:rPr>
          <w:rFonts w:ascii="Arial Narrow" w:hAnsi="Arial Narrow"/>
        </w:rPr>
        <w:t xml:space="preserve"> print demonstrations </w:t>
      </w:r>
      <w:r>
        <w:rPr>
          <w:rFonts w:ascii="Arial Narrow" w:hAnsi="Arial Narrow"/>
        </w:rPr>
        <w:t>on the stand to show</w:t>
      </w:r>
      <w:r w:rsidR="00A47B0C">
        <w:rPr>
          <w:rFonts w:ascii="Arial Narrow" w:hAnsi="Arial Narrow"/>
        </w:rPr>
        <w:t xml:space="preserve"> the excellent performance</w:t>
      </w:r>
      <w:r>
        <w:rPr>
          <w:rFonts w:ascii="Arial Narrow" w:hAnsi="Arial Narrow"/>
        </w:rPr>
        <w:t xml:space="preserve"> of Sonata DTE inks</w:t>
      </w:r>
      <w:r w:rsidR="00A47B0C">
        <w:rPr>
          <w:rFonts w:ascii="Arial Narrow" w:hAnsi="Arial Narrow"/>
        </w:rPr>
        <w:t xml:space="preserve">. </w:t>
      </w:r>
      <w:r w:rsidR="009906D4">
        <w:rPr>
          <w:rFonts w:ascii="Arial Narrow" w:hAnsi="Arial Narrow"/>
        </w:rPr>
        <w:t>At the same time, the printer is showcasing</w:t>
      </w:r>
      <w:r w:rsidR="00A47B0C">
        <w:rPr>
          <w:rFonts w:ascii="Arial Narrow" w:hAnsi="Arial Narrow"/>
        </w:rPr>
        <w:t xml:space="preserve"> the latest ECOPROISU ink pouch system developed to enable exten</w:t>
      </w:r>
      <w:r w:rsidR="009906D4">
        <w:rPr>
          <w:rFonts w:ascii="Arial Narrow" w:hAnsi="Arial Narrow"/>
        </w:rPr>
        <w:t xml:space="preserve">ded running and greater economy </w:t>
      </w:r>
      <w:r w:rsidR="009906D4" w:rsidRPr="009906D4">
        <w:rPr>
          <w:rFonts w:ascii="Arial Narrow" w:hAnsi="Arial Narrow"/>
        </w:rPr>
        <w:t xml:space="preserve">(For more details, see press release entitled </w:t>
      </w:r>
      <w:r w:rsidR="000D13CA" w:rsidRPr="000D13CA">
        <w:rPr>
          <w:rFonts w:ascii="Arial Narrow" w:hAnsi="Arial Narrow"/>
          <w:i/>
        </w:rPr>
        <w:t>Sun Chemical Introduces New Pouch System and Upgraded Streamline ESL 3 Ink Range at FESPA 2017</w:t>
      </w:r>
      <w:r w:rsidR="009906D4" w:rsidRPr="009906D4">
        <w:rPr>
          <w:rFonts w:ascii="Arial Narrow" w:hAnsi="Arial Narrow"/>
        </w:rPr>
        <w:t xml:space="preserve"> and dated </w:t>
      </w:r>
      <w:r w:rsidR="000A0967">
        <w:rPr>
          <w:rFonts w:ascii="Arial Narrow" w:hAnsi="Arial Narrow"/>
        </w:rPr>
        <w:t>8</w:t>
      </w:r>
      <w:r w:rsidR="009906D4" w:rsidRPr="009906D4">
        <w:rPr>
          <w:rFonts w:ascii="Arial Narrow" w:hAnsi="Arial Narrow"/>
        </w:rPr>
        <w:t xml:space="preserve"> May 2017)</w:t>
      </w:r>
      <w:r w:rsidR="009906D4">
        <w:rPr>
          <w:rFonts w:ascii="Arial Narrow" w:hAnsi="Arial Narrow"/>
        </w:rPr>
        <w:t>.</w:t>
      </w:r>
    </w:p>
    <w:p w14:paraId="63EE22A5" w14:textId="77777777" w:rsidR="001103F5" w:rsidRDefault="001103F5" w:rsidP="00AE59D4">
      <w:pPr>
        <w:rPr>
          <w:rFonts w:ascii="Arial Narrow" w:hAnsi="Arial Narrow"/>
        </w:rPr>
      </w:pPr>
    </w:p>
    <w:p w14:paraId="381D2E4A" w14:textId="77777777" w:rsidR="0063428E" w:rsidRPr="003B27D5" w:rsidRDefault="0063428E" w:rsidP="0063428E">
      <w:pPr>
        <w:rPr>
          <w:rFonts w:ascii="Arial Narrow" w:hAnsi="Arial Narrow"/>
          <w:b/>
        </w:rPr>
      </w:pPr>
      <w:r>
        <w:rPr>
          <w:rFonts w:ascii="Arial Narrow" w:hAnsi="Arial Narrow"/>
          <w:b/>
        </w:rPr>
        <w:t>Graphics</w:t>
      </w:r>
    </w:p>
    <w:p w14:paraId="0411359A" w14:textId="16572210" w:rsidR="00FF4CFE" w:rsidRDefault="0036795D" w:rsidP="0063428E">
      <w:pPr>
        <w:rPr>
          <w:rFonts w:ascii="Arial Narrow" w:hAnsi="Arial Narrow"/>
        </w:rPr>
      </w:pPr>
      <w:r>
        <w:rPr>
          <w:rFonts w:ascii="Arial Narrow" w:hAnsi="Arial Narrow"/>
        </w:rPr>
        <w:t>C</w:t>
      </w:r>
      <w:r w:rsidR="00FF4CFE">
        <w:rPr>
          <w:rFonts w:ascii="Arial Narrow" w:hAnsi="Arial Narrow"/>
        </w:rPr>
        <w:t>ontinuing to support the screen printing graphic market, e</w:t>
      </w:r>
      <w:r>
        <w:rPr>
          <w:rFonts w:ascii="Arial Narrow" w:hAnsi="Arial Narrow"/>
        </w:rPr>
        <w:t>xperts from Sun Chemical are</w:t>
      </w:r>
      <w:r w:rsidR="00FF4CFE">
        <w:rPr>
          <w:rFonts w:ascii="Arial Narrow" w:hAnsi="Arial Narrow"/>
        </w:rPr>
        <w:t xml:space="preserve"> on hand to discuss the </w:t>
      </w:r>
      <w:proofErr w:type="spellStart"/>
      <w:r w:rsidR="00FF4CFE" w:rsidRPr="001768F5">
        <w:rPr>
          <w:rFonts w:ascii="Arial Narrow" w:hAnsi="Arial Narrow"/>
          <w:b/>
        </w:rPr>
        <w:t>SunPromo</w:t>
      </w:r>
      <w:proofErr w:type="spellEnd"/>
      <w:r w:rsidR="00FF4CFE">
        <w:rPr>
          <w:rFonts w:ascii="Arial Narrow" w:hAnsi="Arial Narrow"/>
        </w:rPr>
        <w:t xml:space="preserve"> range of inks for the wide range of screen graphic applications.</w:t>
      </w:r>
    </w:p>
    <w:p w14:paraId="36F68CA8" w14:textId="77777777" w:rsidR="00FF4CFE" w:rsidRDefault="00FF4CFE" w:rsidP="0063428E">
      <w:pPr>
        <w:rPr>
          <w:rFonts w:ascii="Arial Narrow" w:hAnsi="Arial Narrow"/>
        </w:rPr>
      </w:pPr>
    </w:p>
    <w:p w14:paraId="52859629" w14:textId="01663DE2" w:rsidR="0063428E" w:rsidRPr="009906D4" w:rsidRDefault="0036795D" w:rsidP="0063428E">
      <w:pPr>
        <w:rPr>
          <w:rFonts w:ascii="Arial Narrow" w:hAnsi="Arial Narrow"/>
          <w:lang w:val="en-US"/>
        </w:rPr>
      </w:pPr>
      <w:r>
        <w:rPr>
          <w:rFonts w:ascii="Arial Narrow" w:hAnsi="Arial Narrow"/>
        </w:rPr>
        <w:t xml:space="preserve">Sun Chemical is </w:t>
      </w:r>
      <w:r w:rsidR="00FF4CFE">
        <w:rPr>
          <w:rFonts w:ascii="Arial Narrow" w:hAnsi="Arial Narrow"/>
        </w:rPr>
        <w:t xml:space="preserve">also </w:t>
      </w:r>
      <w:r w:rsidR="0063428E">
        <w:rPr>
          <w:rFonts w:ascii="Arial Narrow" w:hAnsi="Arial Narrow"/>
        </w:rPr>
        <w:t>highlight</w:t>
      </w:r>
      <w:r>
        <w:rPr>
          <w:rFonts w:ascii="Arial Narrow" w:hAnsi="Arial Narrow"/>
        </w:rPr>
        <w:t>ing</w:t>
      </w:r>
      <w:r w:rsidR="0063428E">
        <w:rPr>
          <w:rFonts w:ascii="Arial Narrow" w:hAnsi="Arial Narrow"/>
        </w:rPr>
        <w:t xml:space="preserve"> </w:t>
      </w:r>
      <w:r w:rsidR="0063428E" w:rsidRPr="004B005D">
        <w:rPr>
          <w:rFonts w:ascii="Arial Narrow" w:hAnsi="Arial Narrow"/>
        </w:rPr>
        <w:t xml:space="preserve">its </w:t>
      </w:r>
      <w:r w:rsidR="0063428E">
        <w:rPr>
          <w:rFonts w:ascii="Arial Narrow" w:hAnsi="Arial Narrow"/>
        </w:rPr>
        <w:t xml:space="preserve">Streamline </w:t>
      </w:r>
      <w:r w:rsidR="0063428E" w:rsidRPr="004B005D">
        <w:rPr>
          <w:rFonts w:ascii="Arial Narrow" w:hAnsi="Arial Narrow"/>
        </w:rPr>
        <w:t>range of solvent-based</w:t>
      </w:r>
      <w:r w:rsidR="0063428E">
        <w:rPr>
          <w:rFonts w:ascii="Arial Narrow" w:hAnsi="Arial Narrow"/>
        </w:rPr>
        <w:t>,</w:t>
      </w:r>
      <w:r w:rsidR="0063428E" w:rsidRPr="004B005D">
        <w:rPr>
          <w:rFonts w:ascii="Arial Narrow" w:hAnsi="Arial Narrow"/>
        </w:rPr>
        <w:t xml:space="preserve"> alternative inkjet inks, designed for wide and super</w:t>
      </w:r>
      <w:r w:rsidR="0063428E">
        <w:rPr>
          <w:rFonts w:ascii="Arial Narrow" w:hAnsi="Arial Narrow"/>
        </w:rPr>
        <w:t xml:space="preserve"> </w:t>
      </w:r>
      <w:r w:rsidR="0063428E" w:rsidRPr="004B005D">
        <w:rPr>
          <w:rFonts w:ascii="Arial Narrow" w:hAnsi="Arial Narrow"/>
        </w:rPr>
        <w:t>wide format printers</w:t>
      </w:r>
      <w:r w:rsidR="0063428E">
        <w:rPr>
          <w:rFonts w:ascii="Arial Narrow" w:hAnsi="Arial Narrow"/>
        </w:rPr>
        <w:t>. For the wi</w:t>
      </w:r>
      <w:r>
        <w:rPr>
          <w:rFonts w:ascii="Arial Narrow" w:hAnsi="Arial Narrow"/>
        </w:rPr>
        <w:t>de format market, Sun Chemical is</w:t>
      </w:r>
      <w:r w:rsidR="0063428E">
        <w:rPr>
          <w:rFonts w:ascii="Arial Narrow" w:hAnsi="Arial Narrow"/>
        </w:rPr>
        <w:t xml:space="preserve"> presenting </w:t>
      </w:r>
      <w:r w:rsidR="0063428E" w:rsidRPr="00213455">
        <w:rPr>
          <w:rFonts w:ascii="Arial Narrow" w:hAnsi="Arial Narrow"/>
          <w:b/>
        </w:rPr>
        <w:t>Streamline ESL</w:t>
      </w:r>
      <w:r w:rsidR="0063428E" w:rsidRPr="00441742">
        <w:rPr>
          <w:rFonts w:ascii="Arial Narrow" w:hAnsi="Arial Narrow"/>
          <w:b/>
        </w:rPr>
        <w:t xml:space="preserve"> 3</w:t>
      </w:r>
      <w:r w:rsidR="0063428E">
        <w:rPr>
          <w:rFonts w:ascii="Arial Narrow" w:hAnsi="Arial Narrow"/>
          <w:b/>
        </w:rPr>
        <w:t>,</w:t>
      </w:r>
      <w:r w:rsidR="0063428E">
        <w:rPr>
          <w:rFonts w:ascii="Arial Narrow" w:hAnsi="Arial Narrow"/>
        </w:rPr>
        <w:t xml:space="preserve"> a fully colour-matched and compatible ink series to the latest </w:t>
      </w:r>
      <w:r w:rsidR="009906D4">
        <w:rPr>
          <w:rFonts w:ascii="Arial Narrow" w:hAnsi="Arial Narrow"/>
        </w:rPr>
        <w:t xml:space="preserve">Roland Eco Sol Max 3 ink series </w:t>
      </w:r>
      <w:r w:rsidR="009906D4">
        <w:rPr>
          <w:rFonts w:ascii="Arial Narrow" w:hAnsi="Arial Narrow"/>
          <w:lang w:val="en-US"/>
        </w:rPr>
        <w:t xml:space="preserve">(For more details, see press release entitled </w:t>
      </w:r>
      <w:r w:rsidR="000D13CA" w:rsidRPr="000D13CA">
        <w:rPr>
          <w:rFonts w:ascii="Arial Narrow" w:hAnsi="Arial Narrow"/>
          <w:i/>
          <w:lang w:val="en-US"/>
        </w:rPr>
        <w:t>Sun Chemical Introduces New Pouch System and Upgraded Streamline ESL 3 Ink Range at FESPA 2017</w:t>
      </w:r>
      <w:r w:rsidR="009906D4">
        <w:rPr>
          <w:rFonts w:ascii="Arial Narrow" w:hAnsi="Arial Narrow"/>
          <w:lang w:val="en-US"/>
        </w:rPr>
        <w:t xml:space="preserve"> and dated </w:t>
      </w:r>
      <w:r w:rsidR="000A0967">
        <w:rPr>
          <w:rFonts w:ascii="Arial Narrow" w:hAnsi="Arial Narrow"/>
          <w:lang w:val="en-US"/>
        </w:rPr>
        <w:t xml:space="preserve">8 </w:t>
      </w:r>
      <w:r w:rsidR="009906D4">
        <w:rPr>
          <w:rFonts w:ascii="Arial Narrow" w:hAnsi="Arial Narrow"/>
          <w:lang w:val="en-US"/>
        </w:rPr>
        <w:t>May 2017).</w:t>
      </w:r>
    </w:p>
    <w:p w14:paraId="307E5A12" w14:textId="77777777" w:rsidR="000F167C" w:rsidRDefault="000F167C" w:rsidP="0063428E">
      <w:pPr>
        <w:rPr>
          <w:rFonts w:ascii="Arial Narrow" w:hAnsi="Arial Narrow"/>
        </w:rPr>
      </w:pPr>
    </w:p>
    <w:p w14:paraId="1B189F4B" w14:textId="198091E4" w:rsidR="0063428E" w:rsidRDefault="0063428E" w:rsidP="0063428E">
      <w:pPr>
        <w:rPr>
          <w:rFonts w:ascii="Arial Narrow" w:hAnsi="Arial Narrow"/>
        </w:rPr>
      </w:pPr>
      <w:r>
        <w:rPr>
          <w:rFonts w:ascii="Arial Narrow" w:hAnsi="Arial Narrow"/>
        </w:rPr>
        <w:t>Streamline ESL 3 is the latest product formulated from Sun Chemical's highly successful</w:t>
      </w:r>
      <w:r w:rsidRPr="00441742">
        <w:rPr>
          <w:rFonts w:ascii="Arial Narrow" w:hAnsi="Arial Narrow"/>
          <w:b/>
        </w:rPr>
        <w:t xml:space="preserve"> HPQ-LO</w:t>
      </w:r>
      <w:r>
        <w:rPr>
          <w:rFonts w:ascii="Arial Narrow" w:hAnsi="Arial Narrow"/>
        </w:rPr>
        <w:t xml:space="preserve"> (High Print Quality - Low Odour) backbone ink chemistry platform, the first alternative solvent ink platform to achieve the </w:t>
      </w:r>
      <w:proofErr w:type="spellStart"/>
      <w:r w:rsidRPr="00441742">
        <w:rPr>
          <w:rFonts w:ascii="Arial Narrow" w:hAnsi="Arial Narrow"/>
          <w:b/>
        </w:rPr>
        <w:t>Greenguard</w:t>
      </w:r>
      <w:proofErr w:type="spellEnd"/>
      <w:r>
        <w:rPr>
          <w:rFonts w:ascii="Arial Narrow" w:hAnsi="Arial Narrow"/>
          <w:b/>
        </w:rPr>
        <w:t xml:space="preserve"> &amp; </w:t>
      </w:r>
      <w:proofErr w:type="spellStart"/>
      <w:r>
        <w:rPr>
          <w:rFonts w:ascii="Arial Narrow" w:hAnsi="Arial Narrow"/>
          <w:b/>
        </w:rPr>
        <w:t>Greenguard</w:t>
      </w:r>
      <w:proofErr w:type="spellEnd"/>
      <w:r>
        <w:rPr>
          <w:rFonts w:ascii="Arial Narrow" w:hAnsi="Arial Narrow"/>
          <w:b/>
        </w:rPr>
        <w:t xml:space="preserve"> Gold </w:t>
      </w:r>
      <w:r w:rsidRPr="00D70D78">
        <w:rPr>
          <w:rFonts w:ascii="Arial Narrow" w:hAnsi="Arial Narrow"/>
        </w:rPr>
        <w:t>certification for indoor emissions.</w:t>
      </w:r>
      <w:r>
        <w:rPr>
          <w:rFonts w:ascii="Arial Narrow" w:hAnsi="Arial Narrow"/>
          <w:b/>
        </w:rPr>
        <w:t xml:space="preserve"> </w:t>
      </w:r>
      <w:r>
        <w:rPr>
          <w:rFonts w:ascii="Arial Narrow" w:hAnsi="Arial Narrow"/>
        </w:rPr>
        <w:t>The Streamlin</w:t>
      </w:r>
      <w:r w:rsidR="00B07FCA">
        <w:rPr>
          <w:rFonts w:ascii="Arial Narrow" w:hAnsi="Arial Narrow"/>
        </w:rPr>
        <w:t xml:space="preserve">e ESL (Roland), </w:t>
      </w:r>
      <w:proofErr w:type="spellStart"/>
      <w:r w:rsidR="00B07FCA">
        <w:rPr>
          <w:rFonts w:ascii="Arial Narrow" w:hAnsi="Arial Narrow"/>
        </w:rPr>
        <w:t>Ultima</w:t>
      </w:r>
      <w:proofErr w:type="spellEnd"/>
      <w:r w:rsidR="00B07FCA">
        <w:rPr>
          <w:rFonts w:ascii="Arial Narrow" w:hAnsi="Arial Narrow"/>
        </w:rPr>
        <w:t xml:space="preserve"> (</w:t>
      </w:r>
      <w:proofErr w:type="spellStart"/>
      <w:r w:rsidR="00B07FCA">
        <w:rPr>
          <w:rFonts w:ascii="Arial Narrow" w:hAnsi="Arial Narrow"/>
        </w:rPr>
        <w:t>Mimaki</w:t>
      </w:r>
      <w:proofErr w:type="spellEnd"/>
      <w:r w:rsidR="00B07FCA">
        <w:rPr>
          <w:rFonts w:ascii="Arial Narrow" w:hAnsi="Arial Narrow"/>
        </w:rPr>
        <w:t xml:space="preserve">) and MUTLO (Mutoh) </w:t>
      </w:r>
      <w:r>
        <w:rPr>
          <w:rFonts w:ascii="Arial Narrow" w:hAnsi="Arial Narrow"/>
        </w:rPr>
        <w:t xml:space="preserve">ranges are </w:t>
      </w:r>
      <w:r w:rsidR="000A0967">
        <w:rPr>
          <w:rFonts w:ascii="Arial Narrow" w:hAnsi="Arial Narrow"/>
        </w:rPr>
        <w:t xml:space="preserve">all </w:t>
      </w:r>
      <w:r>
        <w:rPr>
          <w:rFonts w:ascii="Arial Narrow" w:hAnsi="Arial Narrow"/>
        </w:rPr>
        <w:t xml:space="preserve">fully </w:t>
      </w:r>
      <w:proofErr w:type="spellStart"/>
      <w:r>
        <w:rPr>
          <w:rFonts w:ascii="Arial Narrow" w:hAnsi="Arial Narrow"/>
        </w:rPr>
        <w:t>Greenguard</w:t>
      </w:r>
      <w:proofErr w:type="spellEnd"/>
      <w:r>
        <w:rPr>
          <w:rFonts w:ascii="Arial Narrow" w:hAnsi="Arial Narrow"/>
        </w:rPr>
        <w:t xml:space="preserve"> Gold certified.</w:t>
      </w:r>
    </w:p>
    <w:p w14:paraId="1AA3C868" w14:textId="77777777" w:rsidR="0063428E" w:rsidRDefault="0063428E" w:rsidP="0063428E">
      <w:pPr>
        <w:rPr>
          <w:rFonts w:ascii="Arial Narrow" w:hAnsi="Arial Narrow"/>
        </w:rPr>
      </w:pPr>
    </w:p>
    <w:p w14:paraId="33FD67F4" w14:textId="27D2B138" w:rsidR="0063428E" w:rsidRDefault="0063428E" w:rsidP="0063428E">
      <w:pPr>
        <w:rPr>
          <w:rFonts w:ascii="Arial Narrow" w:hAnsi="Arial Narrow"/>
        </w:rPr>
      </w:pPr>
      <w:r>
        <w:rPr>
          <w:rFonts w:ascii="Arial Narrow" w:hAnsi="Arial Narrow"/>
        </w:rPr>
        <w:t xml:space="preserve">Sun Chemical continues its </w:t>
      </w:r>
      <w:r w:rsidRPr="0050025E">
        <w:rPr>
          <w:rFonts w:ascii="Arial Narrow" w:hAnsi="Arial Narrow"/>
        </w:rPr>
        <w:t>commitment to the</w:t>
      </w:r>
      <w:r w:rsidRPr="00697155">
        <w:rPr>
          <w:rFonts w:ascii="Arial Narrow" w:hAnsi="Arial Narrow"/>
          <w:b/>
        </w:rPr>
        <w:t xml:space="preserve"> Super Wide Format</w:t>
      </w:r>
      <w:r>
        <w:rPr>
          <w:rFonts w:ascii="Arial Narrow" w:hAnsi="Arial Narrow"/>
        </w:rPr>
        <w:t xml:space="preserve"> (SWF) solvent inkjet market with further improvements to reduce customer ink consumption costs. Another feature is improved drying performance at lower temperatures, saving electricity costs and reducing solvent fumes for the operators. Ink overspray has also been significantly reduced to remove the need to clean between every print job, so the customer has more productive press time each day.</w:t>
      </w:r>
    </w:p>
    <w:p w14:paraId="1B89BE2E" w14:textId="77777777" w:rsidR="0063428E" w:rsidRDefault="0063428E" w:rsidP="0050025E">
      <w:pPr>
        <w:rPr>
          <w:rFonts w:ascii="Arial Narrow" w:hAnsi="Arial Narrow"/>
        </w:rPr>
      </w:pPr>
    </w:p>
    <w:p w14:paraId="0E51A994" w14:textId="50213EB2" w:rsidR="0063428E" w:rsidRDefault="00093EF4" w:rsidP="0063428E">
      <w:pPr>
        <w:rPr>
          <w:rFonts w:ascii="Arial Narrow" w:hAnsi="Arial Narrow"/>
        </w:rPr>
      </w:pPr>
      <w:r>
        <w:rPr>
          <w:rFonts w:ascii="Arial Narrow" w:hAnsi="Arial Narrow"/>
        </w:rPr>
        <w:t>For the m</w:t>
      </w:r>
      <w:r w:rsidR="0063428E">
        <w:rPr>
          <w:rFonts w:ascii="Arial Narrow" w:hAnsi="Arial Narrow"/>
        </w:rPr>
        <w:t>any large forma</w:t>
      </w:r>
      <w:r>
        <w:rPr>
          <w:rFonts w:ascii="Arial Narrow" w:hAnsi="Arial Narrow"/>
        </w:rPr>
        <w:t>t graphic printers who produce</w:t>
      </w:r>
      <w:r w:rsidR="0063428E">
        <w:rPr>
          <w:rFonts w:ascii="Arial Narrow" w:hAnsi="Arial Narrow"/>
        </w:rPr>
        <w:t xml:space="preserve"> billboards that are frequently replaced, Streamline offers the option to use the </w:t>
      </w:r>
      <w:r w:rsidR="0063428E" w:rsidRPr="00C00F18">
        <w:rPr>
          <w:rFonts w:ascii="Arial Narrow" w:hAnsi="Arial Narrow"/>
          <w:b/>
        </w:rPr>
        <w:t xml:space="preserve">Streamline </w:t>
      </w:r>
      <w:proofErr w:type="spellStart"/>
      <w:r w:rsidR="0063428E" w:rsidRPr="00C00F18">
        <w:rPr>
          <w:rFonts w:ascii="Arial Narrow" w:hAnsi="Arial Narrow"/>
          <w:b/>
        </w:rPr>
        <w:t>Rapide</w:t>
      </w:r>
      <w:proofErr w:type="spellEnd"/>
      <w:r w:rsidR="0063428E">
        <w:rPr>
          <w:rFonts w:ascii="Arial Narrow" w:hAnsi="Arial Narrow"/>
        </w:rPr>
        <w:t xml:space="preserve"> </w:t>
      </w:r>
      <w:r w:rsidR="0063428E" w:rsidRPr="00697155">
        <w:rPr>
          <w:rFonts w:ascii="Arial Narrow" w:hAnsi="Arial Narrow"/>
          <w:b/>
        </w:rPr>
        <w:t>Magenta</w:t>
      </w:r>
      <w:r w:rsidR="0063428E">
        <w:rPr>
          <w:rFonts w:ascii="Arial Narrow" w:hAnsi="Arial Narrow"/>
        </w:rPr>
        <w:t xml:space="preserve"> and </w:t>
      </w:r>
      <w:r w:rsidR="0063428E" w:rsidRPr="00697155">
        <w:rPr>
          <w:rFonts w:ascii="Arial Narrow" w:hAnsi="Arial Narrow"/>
          <w:b/>
        </w:rPr>
        <w:t>Yellow</w:t>
      </w:r>
      <w:r>
        <w:rPr>
          <w:rFonts w:ascii="Arial Narrow" w:hAnsi="Arial Narrow"/>
        </w:rPr>
        <w:t xml:space="preserve"> SWF solvent inks. These inks are i</w:t>
      </w:r>
      <w:r w:rsidR="0063428E">
        <w:rPr>
          <w:rFonts w:ascii="Arial Narrow" w:hAnsi="Arial Narrow"/>
        </w:rPr>
        <w:t xml:space="preserve">deal for </w:t>
      </w:r>
      <w:r>
        <w:rPr>
          <w:rFonts w:ascii="Arial Narrow" w:hAnsi="Arial Narrow"/>
        </w:rPr>
        <w:t>display prints, such as movie posters at cinemas, which</w:t>
      </w:r>
      <w:r w:rsidR="0063428E">
        <w:rPr>
          <w:rFonts w:ascii="Arial Narrow" w:hAnsi="Arial Narrow"/>
        </w:rPr>
        <w:t xml:space="preserve"> will be replaced </w:t>
      </w:r>
      <w:r>
        <w:rPr>
          <w:rFonts w:ascii="Arial Narrow" w:hAnsi="Arial Narrow"/>
        </w:rPr>
        <w:t>within a year.</w:t>
      </w:r>
    </w:p>
    <w:p w14:paraId="6DE35573" w14:textId="77777777" w:rsidR="0063428E" w:rsidRDefault="0063428E" w:rsidP="0063428E">
      <w:pPr>
        <w:rPr>
          <w:rFonts w:ascii="Arial Narrow" w:hAnsi="Arial Narrow"/>
        </w:rPr>
      </w:pPr>
    </w:p>
    <w:p w14:paraId="45520FF1" w14:textId="3F6563DE" w:rsidR="0063428E" w:rsidRDefault="0063428E" w:rsidP="0063428E">
      <w:pPr>
        <w:rPr>
          <w:rFonts w:ascii="Arial Narrow" w:hAnsi="Arial Narrow"/>
        </w:rPr>
      </w:pPr>
      <w:r>
        <w:rPr>
          <w:rFonts w:ascii="Arial Narrow" w:hAnsi="Arial Narrow"/>
        </w:rPr>
        <w:t xml:space="preserve">The </w:t>
      </w:r>
      <w:r>
        <w:rPr>
          <w:rFonts w:ascii="Arial Narrow" w:hAnsi="Arial Narrow"/>
          <w:b/>
        </w:rPr>
        <w:t xml:space="preserve">Streamline </w:t>
      </w:r>
      <w:proofErr w:type="spellStart"/>
      <w:r w:rsidRPr="00C97712">
        <w:rPr>
          <w:rFonts w:ascii="Arial Narrow" w:hAnsi="Arial Narrow"/>
          <w:b/>
        </w:rPr>
        <w:t>Rapide</w:t>
      </w:r>
      <w:proofErr w:type="spellEnd"/>
      <w:r>
        <w:rPr>
          <w:rFonts w:ascii="Arial Narrow" w:hAnsi="Arial Narrow"/>
        </w:rPr>
        <w:t xml:space="preserve"> s</w:t>
      </w:r>
      <w:r w:rsidR="00FD2A06">
        <w:rPr>
          <w:rFonts w:ascii="Arial Narrow" w:hAnsi="Arial Narrow"/>
        </w:rPr>
        <w:t>eries is</w:t>
      </w:r>
      <w:r>
        <w:rPr>
          <w:rFonts w:ascii="Arial Narrow" w:hAnsi="Arial Narrow"/>
        </w:rPr>
        <w:t xml:space="preserve"> available for most super wide format </w:t>
      </w:r>
      <w:r w:rsidRPr="00C00F18">
        <w:rPr>
          <w:rFonts w:ascii="Arial Narrow" w:hAnsi="Arial Narrow"/>
          <w:b/>
        </w:rPr>
        <w:t xml:space="preserve">Streamline </w:t>
      </w:r>
      <w:r>
        <w:rPr>
          <w:rFonts w:ascii="Arial Narrow" w:hAnsi="Arial Narrow"/>
          <w:b/>
        </w:rPr>
        <w:t xml:space="preserve">ranges </w:t>
      </w:r>
      <w:r w:rsidRPr="00810A0E">
        <w:rPr>
          <w:rFonts w:ascii="Arial Narrow" w:hAnsi="Arial Narrow"/>
        </w:rPr>
        <w:t xml:space="preserve">and </w:t>
      </w:r>
      <w:r>
        <w:rPr>
          <w:rFonts w:ascii="Arial Narrow" w:hAnsi="Arial Narrow"/>
        </w:rPr>
        <w:t>offer</w:t>
      </w:r>
      <w:r w:rsidR="00FD2A06">
        <w:rPr>
          <w:rFonts w:ascii="Arial Narrow" w:hAnsi="Arial Narrow"/>
        </w:rPr>
        <w:t>s</w:t>
      </w:r>
      <w:r>
        <w:rPr>
          <w:rFonts w:ascii="Arial Narrow" w:hAnsi="Arial Narrow"/>
        </w:rPr>
        <w:t xml:space="preserve"> cost</w:t>
      </w:r>
      <w:r w:rsidR="00FD2A06">
        <w:rPr>
          <w:rFonts w:ascii="Arial Narrow" w:hAnsi="Arial Narrow"/>
        </w:rPr>
        <w:t>-</w:t>
      </w:r>
      <w:r>
        <w:rPr>
          <w:rFonts w:ascii="Arial Narrow" w:hAnsi="Arial Narrow"/>
        </w:rPr>
        <w:t xml:space="preserve">effective alternatives </w:t>
      </w:r>
      <w:r w:rsidR="00FD2A06">
        <w:rPr>
          <w:rFonts w:ascii="Arial Narrow" w:hAnsi="Arial Narrow"/>
        </w:rPr>
        <w:t xml:space="preserve">for environments </w:t>
      </w:r>
      <w:r>
        <w:rPr>
          <w:rFonts w:ascii="Arial Narrow" w:hAnsi="Arial Narrow"/>
        </w:rPr>
        <w:t>where premium performance is required</w:t>
      </w:r>
      <w:r w:rsidR="00FD2A06">
        <w:rPr>
          <w:rFonts w:ascii="Arial Narrow" w:hAnsi="Arial Narrow"/>
        </w:rPr>
        <w:t>,</w:t>
      </w:r>
      <w:r>
        <w:rPr>
          <w:rFonts w:ascii="Arial Narrow" w:hAnsi="Arial Narrow"/>
        </w:rPr>
        <w:t xml:space="preserve"> but where </w:t>
      </w:r>
      <w:proofErr w:type="gramStart"/>
      <w:r>
        <w:rPr>
          <w:rFonts w:ascii="Arial Narrow" w:hAnsi="Arial Narrow"/>
        </w:rPr>
        <w:t>extended outdoor durability</w:t>
      </w:r>
      <w:proofErr w:type="gramEnd"/>
      <w:r>
        <w:rPr>
          <w:rFonts w:ascii="Arial Narrow" w:hAnsi="Arial Narrow"/>
        </w:rPr>
        <w:t xml:space="preserve"> is not needed.</w:t>
      </w:r>
    </w:p>
    <w:p w14:paraId="384AFF07" w14:textId="77777777" w:rsidR="00E020A3" w:rsidRDefault="00E020A3" w:rsidP="00C812F9">
      <w:pPr>
        <w:rPr>
          <w:rFonts w:ascii="Arial Narrow" w:hAnsi="Arial Narrow"/>
          <w:b/>
        </w:rPr>
      </w:pPr>
    </w:p>
    <w:p w14:paraId="1A6935D1" w14:textId="77777777" w:rsidR="000A444B" w:rsidRDefault="00112C0D" w:rsidP="00C812F9">
      <w:pPr>
        <w:rPr>
          <w:rFonts w:ascii="Arial Narrow" w:hAnsi="Arial Narrow"/>
          <w:b/>
        </w:rPr>
      </w:pPr>
      <w:r>
        <w:rPr>
          <w:rFonts w:ascii="Arial Narrow" w:hAnsi="Arial Narrow"/>
          <w:b/>
        </w:rPr>
        <w:t>Industrial</w:t>
      </w:r>
    </w:p>
    <w:p w14:paraId="51424CEB" w14:textId="763BD7DB" w:rsidR="008B30A4" w:rsidRPr="008B30A4" w:rsidRDefault="00752EAD" w:rsidP="00752EAD">
      <w:pPr>
        <w:rPr>
          <w:rFonts w:ascii="Arial Narrow" w:hAnsi="Arial Narrow"/>
        </w:rPr>
      </w:pPr>
      <w:r>
        <w:rPr>
          <w:rFonts w:ascii="Arial Narrow" w:hAnsi="Arial Narrow"/>
        </w:rPr>
        <w:t>On display</w:t>
      </w:r>
      <w:r w:rsidR="00FD2C20">
        <w:rPr>
          <w:rFonts w:ascii="Arial Narrow" w:hAnsi="Arial Narrow"/>
        </w:rPr>
        <w:t xml:space="preserve"> in this zone </w:t>
      </w:r>
      <w:r w:rsidR="00E020A3">
        <w:rPr>
          <w:rFonts w:ascii="Arial Narrow" w:hAnsi="Arial Narrow"/>
        </w:rPr>
        <w:t>is</w:t>
      </w:r>
      <w:r w:rsidR="008B30A4" w:rsidRPr="008B30A4">
        <w:rPr>
          <w:rFonts w:ascii="Arial Narrow" w:hAnsi="Arial Narrow"/>
        </w:rPr>
        <w:t xml:space="preserve"> a range of Sun Chemical’s industrial products including:</w:t>
      </w:r>
    </w:p>
    <w:p w14:paraId="778DC3D6" w14:textId="77777777" w:rsidR="008B30A4" w:rsidRPr="008B30A4" w:rsidRDefault="008B30A4" w:rsidP="008B30A4">
      <w:pPr>
        <w:ind w:left="360"/>
        <w:rPr>
          <w:rFonts w:ascii="Arial Narrow" w:hAnsi="Arial Narrow"/>
        </w:rPr>
      </w:pPr>
    </w:p>
    <w:p w14:paraId="149EDB3C" w14:textId="77777777" w:rsidR="000023AB" w:rsidRPr="008B30A4" w:rsidRDefault="008B30A4" w:rsidP="00752EAD">
      <w:pPr>
        <w:rPr>
          <w:rFonts w:ascii="Arial Narrow" w:hAnsi="Arial Narrow"/>
        </w:rPr>
      </w:pPr>
      <w:proofErr w:type="spellStart"/>
      <w:r w:rsidRPr="00FD2C20">
        <w:rPr>
          <w:rFonts w:ascii="Arial Narrow" w:hAnsi="Arial Narrow"/>
          <w:b/>
        </w:rPr>
        <w:t>SunHytek</w:t>
      </w:r>
      <w:proofErr w:type="spellEnd"/>
      <w:r w:rsidRPr="008B30A4">
        <w:rPr>
          <w:rFonts w:ascii="Arial Narrow" w:hAnsi="Arial Narrow"/>
        </w:rPr>
        <w:t xml:space="preserve">– heat and humidity-resistant ink solutions </w:t>
      </w:r>
      <w:r w:rsidR="00FD2C20" w:rsidRPr="00FD2C20">
        <w:rPr>
          <w:rFonts w:ascii="Arial Narrow" w:hAnsi="Arial Narrow"/>
        </w:rPr>
        <w:t xml:space="preserve">(including </w:t>
      </w:r>
      <w:proofErr w:type="spellStart"/>
      <w:r w:rsidR="00FD2C20" w:rsidRPr="00FD2C20">
        <w:rPr>
          <w:rFonts w:ascii="Arial Narrow" w:hAnsi="Arial Narrow"/>
          <w:b/>
        </w:rPr>
        <w:t>FasciaCoat</w:t>
      </w:r>
      <w:proofErr w:type="spellEnd"/>
      <w:r w:rsidR="00FD2C20" w:rsidRPr="00FD2C20">
        <w:rPr>
          <w:rFonts w:ascii="Arial Narrow" w:hAnsi="Arial Narrow"/>
        </w:rPr>
        <w:t xml:space="preserve">, Sun Chemical’s new </w:t>
      </w:r>
      <w:proofErr w:type="spellStart"/>
      <w:r w:rsidR="00FD2C20" w:rsidRPr="00FD2C20">
        <w:rPr>
          <w:rFonts w:ascii="Arial Narrow" w:hAnsi="Arial Narrow"/>
        </w:rPr>
        <w:t>hardcoat</w:t>
      </w:r>
      <w:proofErr w:type="spellEnd"/>
      <w:r w:rsidR="00FD2C20" w:rsidRPr="00FD2C20">
        <w:rPr>
          <w:rFonts w:ascii="Arial Narrow" w:hAnsi="Arial Narrow"/>
        </w:rPr>
        <w:t xml:space="preserve"> varnish for dashboard fascia)</w:t>
      </w:r>
      <w:r w:rsidR="00FD2C20">
        <w:rPr>
          <w:rFonts w:ascii="Arial Narrow" w:hAnsi="Arial Narrow"/>
        </w:rPr>
        <w:t xml:space="preserve"> </w:t>
      </w:r>
      <w:r w:rsidRPr="008B30A4">
        <w:rPr>
          <w:rFonts w:ascii="Arial Narrow" w:hAnsi="Arial Narrow"/>
        </w:rPr>
        <w:t>for high-tech, appliance panel and automotive applications</w:t>
      </w:r>
      <w:r w:rsidR="00FD2C20">
        <w:rPr>
          <w:rFonts w:ascii="Arial Narrow" w:hAnsi="Arial Narrow"/>
        </w:rPr>
        <w:t xml:space="preserve">, </w:t>
      </w:r>
      <w:r w:rsidRPr="008B30A4">
        <w:rPr>
          <w:rFonts w:ascii="Arial Narrow" w:hAnsi="Arial Narrow"/>
        </w:rPr>
        <w:t>where a combination of high visual impact and l</w:t>
      </w:r>
      <w:r w:rsidR="000023AB">
        <w:rPr>
          <w:rFonts w:ascii="Arial Narrow" w:hAnsi="Arial Narrow"/>
        </w:rPr>
        <w:t xml:space="preserve">ong-term durability is required, </w:t>
      </w:r>
    </w:p>
    <w:p w14:paraId="2D4D5541" w14:textId="77777777" w:rsidR="008B30A4" w:rsidRPr="008B30A4" w:rsidRDefault="008B30A4" w:rsidP="008B30A4">
      <w:pPr>
        <w:ind w:left="360"/>
        <w:rPr>
          <w:rFonts w:ascii="Arial Narrow" w:hAnsi="Arial Narrow"/>
        </w:rPr>
      </w:pPr>
    </w:p>
    <w:p w14:paraId="0ACC6AE5" w14:textId="77777777" w:rsidR="008B30A4" w:rsidRPr="008B30A4" w:rsidRDefault="008B30A4" w:rsidP="00752EAD">
      <w:pPr>
        <w:rPr>
          <w:rFonts w:ascii="Arial Narrow" w:hAnsi="Arial Narrow"/>
        </w:rPr>
      </w:pPr>
      <w:proofErr w:type="spellStart"/>
      <w:r w:rsidRPr="00FD2C20">
        <w:rPr>
          <w:rFonts w:ascii="Arial Narrow" w:hAnsi="Arial Narrow"/>
          <w:b/>
        </w:rPr>
        <w:t>SunCarte</w:t>
      </w:r>
      <w:proofErr w:type="spellEnd"/>
      <w:r w:rsidRPr="00FD2C20">
        <w:rPr>
          <w:rFonts w:ascii="Arial Narrow" w:hAnsi="Arial Narrow"/>
          <w:b/>
        </w:rPr>
        <w:t>®</w:t>
      </w:r>
      <w:r w:rsidRPr="008B30A4">
        <w:rPr>
          <w:rFonts w:ascii="Arial Narrow" w:hAnsi="Arial Narrow"/>
        </w:rPr>
        <w:t xml:space="preserve"> – high peel strength, colour consistent screen and offset inks, adhesives and varnishes for laminated plastic cards</w:t>
      </w:r>
      <w:r w:rsidR="000023AB">
        <w:rPr>
          <w:rFonts w:ascii="Arial Narrow" w:hAnsi="Arial Narrow"/>
        </w:rPr>
        <w:t>,</w:t>
      </w:r>
    </w:p>
    <w:p w14:paraId="5F2D8338" w14:textId="77777777" w:rsidR="008B30A4" w:rsidRPr="008B30A4" w:rsidRDefault="008B30A4" w:rsidP="008B30A4">
      <w:pPr>
        <w:ind w:left="360"/>
        <w:rPr>
          <w:rFonts w:ascii="Arial Narrow" w:hAnsi="Arial Narrow"/>
        </w:rPr>
      </w:pPr>
    </w:p>
    <w:p w14:paraId="700FE5BD" w14:textId="77777777" w:rsidR="000023AB" w:rsidRDefault="008B30A4" w:rsidP="00752EAD">
      <w:pPr>
        <w:rPr>
          <w:rFonts w:ascii="Arial Narrow" w:hAnsi="Arial Narrow"/>
        </w:rPr>
      </w:pPr>
      <w:proofErr w:type="spellStart"/>
      <w:r w:rsidRPr="00FD2C20">
        <w:rPr>
          <w:rFonts w:ascii="Arial Narrow" w:hAnsi="Arial Narrow"/>
          <w:b/>
        </w:rPr>
        <w:t>SunPoly</w:t>
      </w:r>
      <w:proofErr w:type="spellEnd"/>
      <w:r w:rsidRPr="00FD2C20">
        <w:rPr>
          <w:rFonts w:ascii="Arial Narrow" w:hAnsi="Arial Narrow"/>
          <w:b/>
        </w:rPr>
        <w:t>®</w:t>
      </w:r>
      <w:r w:rsidRPr="008B30A4">
        <w:rPr>
          <w:rFonts w:ascii="Arial Narrow" w:hAnsi="Arial Narrow"/>
        </w:rPr>
        <w:t xml:space="preserve"> – screen inks formulated for high-speed screen printing on a variety of container substrates</w:t>
      </w:r>
      <w:r w:rsidR="000023AB">
        <w:rPr>
          <w:rFonts w:ascii="Arial Narrow" w:hAnsi="Arial Narrow"/>
        </w:rPr>
        <w:t>.</w:t>
      </w:r>
    </w:p>
    <w:p w14:paraId="2E810BB0" w14:textId="77777777" w:rsidR="00DF75FC" w:rsidRDefault="00DF75FC" w:rsidP="00C835A0">
      <w:pPr>
        <w:ind w:left="360"/>
        <w:rPr>
          <w:rFonts w:ascii="Arial Narrow" w:hAnsi="Arial Narrow"/>
        </w:rPr>
      </w:pPr>
    </w:p>
    <w:p w14:paraId="27AA3A34" w14:textId="77777777" w:rsidR="00B025C2" w:rsidRPr="00B025C2" w:rsidRDefault="00235EAB" w:rsidP="003B27D5">
      <w:pPr>
        <w:rPr>
          <w:rFonts w:ascii="Arial Narrow" w:hAnsi="Arial Narrow"/>
          <w:b/>
        </w:rPr>
      </w:pPr>
      <w:r>
        <w:rPr>
          <w:rFonts w:ascii="Arial Narrow" w:hAnsi="Arial Narrow"/>
          <w:b/>
        </w:rPr>
        <w:t xml:space="preserve">Partnerships &amp; </w:t>
      </w:r>
      <w:r w:rsidR="00112C0D">
        <w:rPr>
          <w:rFonts w:ascii="Arial Narrow" w:hAnsi="Arial Narrow"/>
          <w:b/>
        </w:rPr>
        <w:t>Technology</w:t>
      </w:r>
    </w:p>
    <w:p w14:paraId="48879982" w14:textId="1A8F68D6" w:rsidR="00B025C2" w:rsidRPr="00B025C2" w:rsidRDefault="00235EAB" w:rsidP="00752EAD">
      <w:pPr>
        <w:rPr>
          <w:rFonts w:ascii="Arial Narrow" w:hAnsi="Arial Narrow"/>
        </w:rPr>
      </w:pPr>
      <w:r>
        <w:rPr>
          <w:rFonts w:ascii="Arial Narrow" w:hAnsi="Arial Narrow"/>
        </w:rPr>
        <w:t xml:space="preserve">In this zone, </w:t>
      </w:r>
      <w:proofErr w:type="spellStart"/>
      <w:r w:rsidR="00B025C2" w:rsidRPr="00B025C2">
        <w:rPr>
          <w:rFonts w:ascii="Arial Narrow" w:hAnsi="Arial Narrow"/>
        </w:rPr>
        <w:t>SunJet</w:t>
      </w:r>
      <w:proofErr w:type="spellEnd"/>
      <w:r w:rsidR="00A1733B">
        <w:rPr>
          <w:rFonts w:ascii="Arial Narrow" w:hAnsi="Arial Narrow"/>
        </w:rPr>
        <w:t xml:space="preserve">, </w:t>
      </w:r>
      <w:r w:rsidR="00A1733B" w:rsidRPr="00A1733B">
        <w:rPr>
          <w:rFonts w:ascii="Arial Narrow" w:hAnsi="Arial Narrow"/>
        </w:rPr>
        <w:t xml:space="preserve">the global inkjet </w:t>
      </w:r>
      <w:r w:rsidR="00D8183C">
        <w:rPr>
          <w:rFonts w:ascii="Arial Narrow" w:hAnsi="Arial Narrow"/>
        </w:rPr>
        <w:t>team</w:t>
      </w:r>
      <w:r w:rsidR="00A1733B" w:rsidRPr="00A1733B">
        <w:rPr>
          <w:rFonts w:ascii="Arial Narrow" w:hAnsi="Arial Narrow"/>
        </w:rPr>
        <w:t xml:space="preserve"> of Sun Chemical</w:t>
      </w:r>
      <w:r w:rsidR="00A1733B">
        <w:rPr>
          <w:rFonts w:ascii="Arial Narrow" w:hAnsi="Arial Narrow"/>
        </w:rPr>
        <w:t>,</w:t>
      </w:r>
      <w:r w:rsidR="005F1CCC">
        <w:rPr>
          <w:rFonts w:ascii="Arial Narrow" w:hAnsi="Arial Narrow"/>
        </w:rPr>
        <w:t xml:space="preserve"> is</w:t>
      </w:r>
      <w:r w:rsidR="00B025C2" w:rsidRPr="00B025C2">
        <w:rPr>
          <w:rFonts w:ascii="Arial Narrow" w:hAnsi="Arial Narrow"/>
        </w:rPr>
        <w:t xml:space="preserve"> highlight</w:t>
      </w:r>
      <w:r w:rsidR="005F1CCC">
        <w:rPr>
          <w:rFonts w:ascii="Arial Narrow" w:hAnsi="Arial Narrow"/>
        </w:rPr>
        <w:t>ing</w:t>
      </w:r>
      <w:r w:rsidR="00B025C2" w:rsidRPr="00B025C2">
        <w:rPr>
          <w:rFonts w:ascii="Arial Narrow" w:hAnsi="Arial Narrow"/>
        </w:rPr>
        <w:t xml:space="preserve"> the capabilities of its joint development projects with OEM partners, system integrators and </w:t>
      </w:r>
      <w:proofErr w:type="spellStart"/>
      <w:r w:rsidR="00B025C2" w:rsidRPr="00B025C2">
        <w:rPr>
          <w:rFonts w:ascii="Arial Narrow" w:hAnsi="Arial Narrow"/>
        </w:rPr>
        <w:t>printhead</w:t>
      </w:r>
      <w:proofErr w:type="spellEnd"/>
      <w:r w:rsidR="00B025C2" w:rsidRPr="00B025C2">
        <w:rPr>
          <w:rFonts w:ascii="Arial Narrow" w:hAnsi="Arial Narrow"/>
        </w:rPr>
        <w:t xml:space="preserve"> manufacturers through the presentation of its latest breakthrough ink chemistries and </w:t>
      </w:r>
      <w:r w:rsidR="00DA1B37">
        <w:rPr>
          <w:rFonts w:ascii="Arial Narrow" w:hAnsi="Arial Narrow"/>
        </w:rPr>
        <w:t xml:space="preserve">digital </w:t>
      </w:r>
      <w:r w:rsidR="00B025C2" w:rsidRPr="00B025C2">
        <w:rPr>
          <w:rFonts w:ascii="Arial Narrow" w:hAnsi="Arial Narrow"/>
        </w:rPr>
        <w:t xml:space="preserve">technologies for a broad range of market sectors including: graphics, décor, textile, industrial and packaging. </w:t>
      </w:r>
    </w:p>
    <w:p w14:paraId="1518E80C" w14:textId="77777777" w:rsidR="00C16347" w:rsidRDefault="00C16347" w:rsidP="00C812F9">
      <w:pPr>
        <w:rPr>
          <w:rFonts w:ascii="Arial Narrow" w:hAnsi="Arial Narrow"/>
        </w:rPr>
      </w:pPr>
    </w:p>
    <w:p w14:paraId="20E043ED" w14:textId="5EBF1228" w:rsidR="008B6CA9" w:rsidRPr="008B6CA9" w:rsidRDefault="005F1CCC" w:rsidP="008B6CA9">
      <w:pPr>
        <w:rPr>
          <w:rFonts w:ascii="Arial Narrow" w:hAnsi="Arial Narrow"/>
        </w:rPr>
      </w:pPr>
      <w:proofErr w:type="spellStart"/>
      <w:r>
        <w:rPr>
          <w:rFonts w:ascii="Arial Narrow" w:hAnsi="Arial Narrow"/>
        </w:rPr>
        <w:t>SunJet</w:t>
      </w:r>
      <w:proofErr w:type="spellEnd"/>
      <w:r>
        <w:rPr>
          <w:rFonts w:ascii="Arial Narrow" w:hAnsi="Arial Narrow"/>
        </w:rPr>
        <w:t xml:space="preserve"> is</w:t>
      </w:r>
      <w:r w:rsidR="008B6CA9" w:rsidRPr="008B6CA9">
        <w:rPr>
          <w:rFonts w:ascii="Arial Narrow" w:hAnsi="Arial Narrow"/>
        </w:rPr>
        <w:t xml:space="preserve"> showcasing </w:t>
      </w:r>
      <w:proofErr w:type="spellStart"/>
      <w:r w:rsidR="008B6CA9" w:rsidRPr="008B6CA9">
        <w:rPr>
          <w:rFonts w:ascii="Arial Narrow" w:hAnsi="Arial Narrow"/>
          <w:b/>
        </w:rPr>
        <w:t>Aquacure</w:t>
      </w:r>
      <w:proofErr w:type="spellEnd"/>
      <w:r w:rsidR="008B6CA9" w:rsidRPr="008B6CA9">
        <w:rPr>
          <w:rFonts w:ascii="Arial Narrow" w:hAnsi="Arial Narrow"/>
          <w:b/>
        </w:rPr>
        <w:t>™</w:t>
      </w:r>
      <w:r w:rsidR="008B6CA9" w:rsidRPr="008B6CA9">
        <w:rPr>
          <w:rFonts w:ascii="Arial Narrow" w:hAnsi="Arial Narrow"/>
        </w:rPr>
        <w:t xml:space="preserve">, its next-generation functional aqueous inkjet ink. This </w:t>
      </w:r>
      <w:r w:rsidR="0050025E">
        <w:rPr>
          <w:rFonts w:ascii="Arial Narrow" w:hAnsi="Arial Narrow"/>
        </w:rPr>
        <w:t>ground-breaking</w:t>
      </w:r>
      <w:r w:rsidR="008B6CA9" w:rsidRPr="008B6CA9">
        <w:rPr>
          <w:rFonts w:ascii="Arial Narrow" w:hAnsi="Arial Narrow"/>
        </w:rPr>
        <w:t xml:space="preserve"> ink chemistry, which combines the best of water-based and UV curing ink technology, delivers significant performance and production benefits and provides a development platform upon which new inks can be introduced to meet the future needs of the expanding wide format graphics sector. In addition, through its unique composition of up to 80% water and low odour properties, </w:t>
      </w:r>
      <w:proofErr w:type="spellStart"/>
      <w:r w:rsidR="008B6CA9" w:rsidRPr="008B6CA9">
        <w:rPr>
          <w:rFonts w:ascii="Arial Narrow" w:hAnsi="Arial Narrow"/>
        </w:rPr>
        <w:t>Aquacure</w:t>
      </w:r>
      <w:proofErr w:type="spellEnd"/>
      <w:r w:rsidR="008B6CA9" w:rsidRPr="008B6CA9">
        <w:rPr>
          <w:rFonts w:ascii="Arial Narrow" w:hAnsi="Arial Narrow"/>
        </w:rPr>
        <w:t xml:space="preserve"> presents a reduced health, safety and environmental profile, significantly reducing hazard labelling compared to current solvent and UV chemistry.</w:t>
      </w:r>
    </w:p>
    <w:p w14:paraId="2174B62D" w14:textId="77777777" w:rsidR="00C16347" w:rsidRDefault="00C16347" w:rsidP="00C812F9">
      <w:pPr>
        <w:rPr>
          <w:rFonts w:ascii="Arial Narrow" w:hAnsi="Arial Narrow"/>
        </w:rPr>
      </w:pPr>
    </w:p>
    <w:p w14:paraId="157DA09C" w14:textId="1015D5F4" w:rsidR="00890573" w:rsidRPr="00890573" w:rsidRDefault="00113F46" w:rsidP="00752EAD">
      <w:pPr>
        <w:rPr>
          <w:rFonts w:ascii="Arial Narrow" w:hAnsi="Arial Narrow"/>
        </w:rPr>
      </w:pPr>
      <w:r>
        <w:rPr>
          <w:rFonts w:ascii="Arial Narrow" w:hAnsi="Arial Narrow"/>
        </w:rPr>
        <w:t>Also on display is</w:t>
      </w:r>
      <w:r w:rsidR="00890573">
        <w:rPr>
          <w:rFonts w:ascii="Arial Narrow" w:hAnsi="Arial Narrow"/>
        </w:rPr>
        <w:t xml:space="preserve"> the </w:t>
      </w:r>
      <w:proofErr w:type="spellStart"/>
      <w:r w:rsidR="00890573" w:rsidRPr="00890573">
        <w:rPr>
          <w:rFonts w:ascii="Arial Narrow" w:hAnsi="Arial Narrow"/>
          <w:b/>
        </w:rPr>
        <w:t>SunTronic</w:t>
      </w:r>
      <w:proofErr w:type="spellEnd"/>
      <w:r w:rsidR="00890573" w:rsidRPr="00890573">
        <w:rPr>
          <w:rFonts w:ascii="Arial Narrow" w:hAnsi="Arial Narrow"/>
          <w:b/>
        </w:rPr>
        <w:t>®</w:t>
      </w:r>
      <w:r w:rsidR="00890573" w:rsidRPr="00890573">
        <w:rPr>
          <w:rFonts w:ascii="Arial Narrow" w:hAnsi="Arial Narrow"/>
        </w:rPr>
        <w:t xml:space="preserve"> range of advanced materials for printed electronic applications, including smart packaging solutions, such as printed antennae, which add functionality to packaging, labels or point of sale collateral by allowing it to interact with a phone through NFC or RFID. </w:t>
      </w:r>
      <w:r w:rsidR="0050025E" w:rsidRPr="0050025E">
        <w:rPr>
          <w:rFonts w:ascii="Arial Narrow" w:hAnsi="Arial Narrow"/>
        </w:rPr>
        <w:t>In add</w:t>
      </w:r>
      <w:r w:rsidR="005F1CCC">
        <w:rPr>
          <w:rFonts w:ascii="Arial Narrow" w:hAnsi="Arial Narrow"/>
        </w:rPr>
        <w:t>ition, Sun Chemical is</w:t>
      </w:r>
      <w:r w:rsidR="0050025E" w:rsidRPr="0050025E">
        <w:rPr>
          <w:rFonts w:ascii="Arial Narrow" w:hAnsi="Arial Narrow"/>
        </w:rPr>
        <w:t xml:space="preserve"> demonstrating its smart packaging solution </w:t>
      </w:r>
      <w:proofErr w:type="spellStart"/>
      <w:r w:rsidR="0050025E" w:rsidRPr="0050025E">
        <w:rPr>
          <w:rFonts w:ascii="Arial Narrow" w:hAnsi="Arial Narrow"/>
        </w:rPr>
        <w:t>Touchcode</w:t>
      </w:r>
      <w:proofErr w:type="spellEnd"/>
      <w:r w:rsidR="0050025E" w:rsidRPr="0050025E">
        <w:rPr>
          <w:rFonts w:ascii="Arial Narrow" w:hAnsi="Arial Narrow"/>
        </w:rPr>
        <w:t>, a series of printed conductors embedded in cards, labels and packaging that interact with touchscreen enabled devices, smartphones and tablets. More cost-effective than NFC or RFID and invisible unlike barcodes or QR codes, the technology effectively ensures brand authenticity as well as brand awareness and stronger promotions.</w:t>
      </w:r>
    </w:p>
    <w:p w14:paraId="0F87465C" w14:textId="77777777" w:rsidR="00890573" w:rsidRDefault="00890573" w:rsidP="00890573">
      <w:pPr>
        <w:rPr>
          <w:rFonts w:ascii="Arial Narrow" w:hAnsi="Arial Narrow"/>
        </w:rPr>
      </w:pPr>
    </w:p>
    <w:p w14:paraId="53A2E80D" w14:textId="1F3C18B9" w:rsidR="00064FEC" w:rsidRDefault="005F1CCC" w:rsidP="00752EAD">
      <w:pPr>
        <w:rPr>
          <w:rFonts w:ascii="Arial Narrow" w:hAnsi="Arial Narrow"/>
        </w:rPr>
      </w:pPr>
      <w:r>
        <w:rPr>
          <w:rFonts w:ascii="Arial Narrow" w:hAnsi="Arial Narrow"/>
        </w:rPr>
        <w:t>A further highlight is</w:t>
      </w:r>
      <w:r w:rsidR="00235EAB">
        <w:rPr>
          <w:rFonts w:ascii="Arial Narrow" w:hAnsi="Arial Narrow"/>
        </w:rPr>
        <w:t xml:space="preserve"> Sun Chemical’s </w:t>
      </w:r>
      <w:proofErr w:type="spellStart"/>
      <w:r w:rsidR="00235EAB" w:rsidRPr="003B27D5">
        <w:rPr>
          <w:rFonts w:ascii="Arial Narrow" w:hAnsi="Arial Narrow"/>
          <w:b/>
        </w:rPr>
        <w:t>nanosilver</w:t>
      </w:r>
      <w:proofErr w:type="spellEnd"/>
      <w:r w:rsidR="00235EAB">
        <w:rPr>
          <w:rFonts w:ascii="Arial Narrow" w:hAnsi="Arial Narrow"/>
        </w:rPr>
        <w:t xml:space="preserve"> ink, which has been </w:t>
      </w:r>
      <w:r w:rsidR="00235EAB" w:rsidRPr="00235EAB">
        <w:rPr>
          <w:rFonts w:ascii="Arial Narrow" w:hAnsi="Arial Narrow"/>
        </w:rPr>
        <w:t>designed for use with industry leading inkjet and aerosol jet systems</w:t>
      </w:r>
      <w:r w:rsidR="009F633C">
        <w:rPr>
          <w:rFonts w:ascii="Arial Narrow" w:hAnsi="Arial Narrow"/>
        </w:rPr>
        <w:t xml:space="preserve"> in printed electronics</w:t>
      </w:r>
      <w:r w:rsidR="00235EAB" w:rsidRPr="00235EAB">
        <w:rPr>
          <w:rFonts w:ascii="Arial Narrow" w:hAnsi="Arial Narrow"/>
        </w:rPr>
        <w:t xml:space="preserve">. Sun Chemical’s </w:t>
      </w:r>
      <w:proofErr w:type="spellStart"/>
      <w:r w:rsidR="00235EAB" w:rsidRPr="00235EAB">
        <w:rPr>
          <w:rFonts w:ascii="Arial Narrow" w:hAnsi="Arial Narrow"/>
        </w:rPr>
        <w:t>nanosilver</w:t>
      </w:r>
      <w:proofErr w:type="spellEnd"/>
      <w:r w:rsidR="00235EAB" w:rsidRPr="00235EAB">
        <w:rPr>
          <w:rFonts w:ascii="Arial Narrow" w:hAnsi="Arial Narrow"/>
        </w:rPr>
        <w:t xml:space="preserve"> inks deliver the industry’s best performing low temperature sintering properties and the unique chemistry offers long open lif</w:t>
      </w:r>
      <w:r w:rsidR="00752EAD">
        <w:rPr>
          <w:rFonts w:ascii="Arial Narrow" w:hAnsi="Arial Narrow"/>
        </w:rPr>
        <w:t>e, superior jetting performance</w:t>
      </w:r>
      <w:r w:rsidR="00235EAB" w:rsidRPr="00235EAB">
        <w:rPr>
          <w:rFonts w:ascii="Arial Narrow" w:hAnsi="Arial Narrow"/>
        </w:rPr>
        <w:t xml:space="preserve"> and compatibility with most commercial and industrial </w:t>
      </w:r>
      <w:proofErr w:type="spellStart"/>
      <w:r w:rsidR="00235EAB" w:rsidRPr="00235EAB">
        <w:rPr>
          <w:rFonts w:ascii="Arial Narrow" w:hAnsi="Arial Narrow"/>
        </w:rPr>
        <w:t>printheads</w:t>
      </w:r>
      <w:proofErr w:type="spellEnd"/>
      <w:r w:rsidR="00235EAB" w:rsidRPr="00235EAB">
        <w:rPr>
          <w:rFonts w:ascii="Arial Narrow" w:hAnsi="Arial Narrow"/>
        </w:rPr>
        <w:t xml:space="preserve">. With Sun Chemical’s </w:t>
      </w:r>
      <w:proofErr w:type="spellStart"/>
      <w:r w:rsidR="00235EAB" w:rsidRPr="00235EAB">
        <w:rPr>
          <w:rFonts w:ascii="Arial Narrow" w:hAnsi="Arial Narrow"/>
        </w:rPr>
        <w:t>nanosilver</w:t>
      </w:r>
      <w:proofErr w:type="spellEnd"/>
      <w:r w:rsidR="00235EAB" w:rsidRPr="00235EAB">
        <w:rPr>
          <w:rFonts w:ascii="Arial Narrow" w:hAnsi="Arial Narrow"/>
        </w:rPr>
        <w:t xml:space="preserve"> inks, it now becomes possible to work with one </w:t>
      </w:r>
      <w:proofErr w:type="spellStart"/>
      <w:r w:rsidR="00235EAB" w:rsidRPr="00235EAB">
        <w:rPr>
          <w:rFonts w:ascii="Arial Narrow" w:hAnsi="Arial Narrow"/>
        </w:rPr>
        <w:t>nanosilver</w:t>
      </w:r>
      <w:proofErr w:type="spellEnd"/>
      <w:r w:rsidR="00235EAB" w:rsidRPr="00235EAB">
        <w:rPr>
          <w:rFonts w:ascii="Arial Narrow" w:hAnsi="Arial Narrow"/>
        </w:rPr>
        <w:t xml:space="preserve"> from prototype to production.</w:t>
      </w:r>
    </w:p>
    <w:p w14:paraId="2BAD1024" w14:textId="77777777" w:rsidR="00A1733B" w:rsidRPr="00A1733B" w:rsidRDefault="00A1733B" w:rsidP="003B27D5">
      <w:pPr>
        <w:rPr>
          <w:rFonts w:ascii="Arial Narrow" w:hAnsi="Arial Narrow"/>
          <w:b/>
          <w:bCs/>
        </w:rPr>
      </w:pPr>
    </w:p>
    <w:p w14:paraId="2951119E" w14:textId="03663D71" w:rsidR="00235EAB" w:rsidRDefault="003B27D5" w:rsidP="00752EAD">
      <w:pPr>
        <w:rPr>
          <w:rFonts w:ascii="Arial Narrow" w:hAnsi="Arial Narrow"/>
        </w:rPr>
      </w:pPr>
      <w:proofErr w:type="spellStart"/>
      <w:r>
        <w:rPr>
          <w:rFonts w:ascii="Arial Narrow" w:hAnsi="Arial Narrow"/>
        </w:rPr>
        <w:t>Sun</w:t>
      </w:r>
      <w:r w:rsidR="00E809D3">
        <w:rPr>
          <w:rFonts w:ascii="Arial Narrow" w:hAnsi="Arial Narrow"/>
        </w:rPr>
        <w:t>J</w:t>
      </w:r>
      <w:r w:rsidR="005F1CCC">
        <w:rPr>
          <w:rFonts w:ascii="Arial Narrow" w:hAnsi="Arial Narrow"/>
        </w:rPr>
        <w:t>et</w:t>
      </w:r>
      <w:proofErr w:type="spellEnd"/>
      <w:r w:rsidR="005F1CCC">
        <w:rPr>
          <w:rFonts w:ascii="Arial Narrow" w:hAnsi="Arial Narrow"/>
        </w:rPr>
        <w:t xml:space="preserve"> is also </w:t>
      </w:r>
      <w:r>
        <w:rPr>
          <w:rFonts w:ascii="Arial Narrow" w:hAnsi="Arial Narrow"/>
        </w:rPr>
        <w:t xml:space="preserve">showing </w:t>
      </w:r>
      <w:r w:rsidR="00A1733B" w:rsidRPr="00A1733B">
        <w:rPr>
          <w:rFonts w:ascii="Arial Narrow" w:hAnsi="Arial Narrow"/>
        </w:rPr>
        <w:t>DIC’s p</w:t>
      </w:r>
      <w:r w:rsidR="00DA1B37">
        <w:rPr>
          <w:rFonts w:ascii="Arial Narrow" w:hAnsi="Arial Narrow"/>
        </w:rPr>
        <w:t>roprietary SEPAREL® hollow fibre</w:t>
      </w:r>
      <w:r>
        <w:rPr>
          <w:rFonts w:ascii="Arial Narrow" w:hAnsi="Arial Narrow"/>
        </w:rPr>
        <w:t xml:space="preserve"> membrane technology</w:t>
      </w:r>
      <w:r w:rsidR="00A1733B" w:rsidRPr="00A1733B">
        <w:rPr>
          <w:rFonts w:ascii="Arial Narrow" w:hAnsi="Arial Narrow"/>
        </w:rPr>
        <w:t xml:space="preserve"> </w:t>
      </w:r>
      <w:r w:rsidR="0050025E">
        <w:rPr>
          <w:rFonts w:ascii="Arial Narrow" w:hAnsi="Arial Narrow"/>
        </w:rPr>
        <w:t>for the degassing</w:t>
      </w:r>
      <w:r w:rsidR="00EB4EF3">
        <w:rPr>
          <w:rFonts w:ascii="Arial Narrow" w:hAnsi="Arial Narrow"/>
        </w:rPr>
        <w:t xml:space="preserve"> (removal of dissolved</w:t>
      </w:r>
      <w:r w:rsidR="0050025E">
        <w:rPr>
          <w:rFonts w:ascii="Arial Narrow" w:hAnsi="Arial Narrow"/>
        </w:rPr>
        <w:t xml:space="preserve"> gasses</w:t>
      </w:r>
      <w:r w:rsidR="00EB4EF3">
        <w:rPr>
          <w:rFonts w:ascii="Arial Narrow" w:hAnsi="Arial Narrow"/>
        </w:rPr>
        <w:t>)</w:t>
      </w:r>
      <w:r w:rsidRPr="003B27D5">
        <w:rPr>
          <w:rFonts w:ascii="Arial Narrow" w:hAnsi="Arial Narrow"/>
        </w:rPr>
        <w:t xml:space="preserve"> of inkjet </w:t>
      </w:r>
      <w:r>
        <w:rPr>
          <w:rFonts w:ascii="Arial Narrow" w:hAnsi="Arial Narrow"/>
        </w:rPr>
        <w:t xml:space="preserve">ink, resulting in </w:t>
      </w:r>
      <w:r w:rsidRPr="003B27D5">
        <w:rPr>
          <w:rFonts w:ascii="Arial Narrow" w:hAnsi="Arial Narrow"/>
        </w:rPr>
        <w:t>consistently smooth printing</w:t>
      </w:r>
      <w:r>
        <w:rPr>
          <w:rFonts w:ascii="Arial Narrow" w:hAnsi="Arial Narrow"/>
        </w:rPr>
        <w:t>, r</w:t>
      </w:r>
      <w:r w:rsidRPr="003B27D5">
        <w:rPr>
          <w:rFonts w:ascii="Arial Narrow" w:hAnsi="Arial Narrow"/>
        </w:rPr>
        <w:t xml:space="preserve">educed substrate </w:t>
      </w:r>
      <w:r>
        <w:rPr>
          <w:rFonts w:ascii="Arial Narrow" w:hAnsi="Arial Narrow"/>
        </w:rPr>
        <w:t>and ink waste, s</w:t>
      </w:r>
      <w:r w:rsidRPr="003B27D5">
        <w:rPr>
          <w:rFonts w:ascii="Arial Narrow" w:hAnsi="Arial Narrow"/>
        </w:rPr>
        <w:t>hortened printer cleaning times</w:t>
      </w:r>
      <w:r w:rsidR="00FB3311">
        <w:rPr>
          <w:rFonts w:ascii="Arial Narrow" w:hAnsi="Arial Narrow"/>
        </w:rPr>
        <w:t xml:space="preserve"> and lower</w:t>
      </w:r>
      <w:r w:rsidRPr="003B27D5">
        <w:rPr>
          <w:rFonts w:ascii="Arial Narrow" w:hAnsi="Arial Narrow"/>
        </w:rPr>
        <w:t xml:space="preserve"> printer cleaning costs.</w:t>
      </w:r>
      <w:r w:rsidR="00A1733B" w:rsidRPr="00A1733B">
        <w:rPr>
          <w:rFonts w:ascii="Arial Narrow" w:hAnsi="Arial Narrow"/>
        </w:rPr>
        <w:t xml:space="preserve"> Unlike traditional microfiltration </w:t>
      </w:r>
      <w:r>
        <w:rPr>
          <w:rFonts w:ascii="Arial Narrow" w:hAnsi="Arial Narrow"/>
        </w:rPr>
        <w:lastRenderedPageBreak/>
        <w:t>membranes, SEPAREL® hollow fibre</w:t>
      </w:r>
      <w:r w:rsidR="00A1733B" w:rsidRPr="00A1733B">
        <w:rPr>
          <w:rFonts w:ascii="Arial Narrow" w:hAnsi="Arial Narrow"/>
        </w:rPr>
        <w:t xml:space="preserve"> membranes significantly reduce inkjet ink evaporation during degasification and can degasify inkjet ink at any </w:t>
      </w:r>
      <w:r w:rsidR="006465CB">
        <w:rPr>
          <w:rFonts w:ascii="Arial Narrow" w:hAnsi="Arial Narrow"/>
        </w:rPr>
        <w:t>parts per billion (</w:t>
      </w:r>
      <w:r w:rsidR="00A1733B" w:rsidRPr="00A1733B">
        <w:rPr>
          <w:rFonts w:ascii="Arial Narrow" w:hAnsi="Arial Narrow"/>
        </w:rPr>
        <w:t>ppb</w:t>
      </w:r>
      <w:r w:rsidR="006465CB">
        <w:rPr>
          <w:rFonts w:ascii="Arial Narrow" w:hAnsi="Arial Narrow"/>
        </w:rPr>
        <w:t>)</w:t>
      </w:r>
      <w:r w:rsidR="00A1733B" w:rsidRPr="00A1733B">
        <w:rPr>
          <w:rFonts w:ascii="Arial Narrow" w:hAnsi="Arial Narrow"/>
        </w:rPr>
        <w:t xml:space="preserve"> level.</w:t>
      </w:r>
    </w:p>
    <w:p w14:paraId="58B8A673" w14:textId="506A8C18" w:rsidR="00671389" w:rsidRDefault="008D79AF" w:rsidP="00C812F9">
      <w:pPr>
        <w:rPr>
          <w:rFonts w:ascii="Arial Narrow" w:hAnsi="Arial Narrow"/>
        </w:rPr>
      </w:pPr>
      <w:r>
        <w:rPr>
          <w:rFonts w:ascii="Arial Narrow" w:hAnsi="Arial Narrow"/>
        </w:rPr>
        <w:t xml:space="preserve">The </w:t>
      </w:r>
      <w:proofErr w:type="spellStart"/>
      <w:r>
        <w:rPr>
          <w:rFonts w:ascii="Arial Narrow" w:hAnsi="Arial Narrow"/>
        </w:rPr>
        <w:t>SunJet</w:t>
      </w:r>
      <w:proofErr w:type="spellEnd"/>
      <w:r>
        <w:rPr>
          <w:rFonts w:ascii="Arial Narrow" w:hAnsi="Arial Narrow"/>
        </w:rPr>
        <w:t xml:space="preserve"> team is</w:t>
      </w:r>
      <w:r w:rsidR="003B27D5" w:rsidRPr="003B27D5">
        <w:rPr>
          <w:rFonts w:ascii="Arial Narrow" w:hAnsi="Arial Narrow"/>
        </w:rPr>
        <w:t xml:space="preserve"> available throughout the show to meet with exist</w:t>
      </w:r>
      <w:r>
        <w:rPr>
          <w:rFonts w:ascii="Arial Narrow" w:hAnsi="Arial Narrow"/>
        </w:rPr>
        <w:t>ing and prospective partners to</w:t>
      </w:r>
      <w:r w:rsidR="003B27D5" w:rsidRPr="003B27D5">
        <w:rPr>
          <w:rFonts w:ascii="Arial Narrow" w:hAnsi="Arial Narrow"/>
        </w:rPr>
        <w:t xml:space="preserve"> explore collaborative projects that will continue to push the boundaries of digital inkjet.</w:t>
      </w:r>
    </w:p>
    <w:p w14:paraId="420052D6" w14:textId="77777777" w:rsidR="00752EAD" w:rsidRDefault="00752EAD" w:rsidP="00C812F9">
      <w:pPr>
        <w:rPr>
          <w:rFonts w:ascii="Arial Narrow" w:hAnsi="Arial Narrow"/>
        </w:rPr>
      </w:pPr>
    </w:p>
    <w:p w14:paraId="2176C133" w14:textId="77777777" w:rsidR="003B64FF" w:rsidRPr="003B64FF" w:rsidRDefault="003B64FF" w:rsidP="003B64FF">
      <w:pPr>
        <w:rPr>
          <w:rFonts w:ascii="Arial Narrow" w:hAnsi="Arial Narrow"/>
        </w:rPr>
      </w:pPr>
      <w:r w:rsidRPr="003B64FF">
        <w:rPr>
          <w:rFonts w:ascii="Arial Narrow" w:hAnsi="Arial Narrow"/>
        </w:rPr>
        <w:t>Vis</w:t>
      </w:r>
      <w:r w:rsidR="00752EAD">
        <w:rPr>
          <w:rFonts w:ascii="Arial Narrow" w:hAnsi="Arial Narrow"/>
        </w:rPr>
        <w:t>it Sun Chemical at FESPA</w:t>
      </w:r>
      <w:r w:rsidRPr="003B64FF">
        <w:rPr>
          <w:rFonts w:ascii="Arial Narrow" w:hAnsi="Arial Narrow"/>
        </w:rPr>
        <w:t xml:space="preserve"> 2017 in Hall B5, Stand D20.</w:t>
      </w:r>
      <w:r w:rsidR="00752EAD">
        <w:rPr>
          <w:rFonts w:ascii="Arial Narrow" w:hAnsi="Arial Narrow"/>
        </w:rPr>
        <w:t xml:space="preserve"> </w:t>
      </w:r>
      <w:r w:rsidRPr="003B64FF">
        <w:rPr>
          <w:rFonts w:ascii="Arial Narrow" w:hAnsi="Arial Narrow"/>
        </w:rPr>
        <w:t xml:space="preserve">For more information, visit </w:t>
      </w:r>
      <w:hyperlink r:id="rId16" w:history="1">
        <w:r w:rsidRPr="003B64FF">
          <w:rPr>
            <w:rStyle w:val="Hyperlink"/>
            <w:rFonts w:ascii="Arial Narrow" w:hAnsi="Arial Narrow"/>
            <w:lang w:val="en-US"/>
          </w:rPr>
          <w:t>www.sunchemical.com/fespa</w:t>
        </w:r>
      </w:hyperlink>
    </w:p>
    <w:p w14:paraId="63DE72C1" w14:textId="77777777" w:rsidR="00112C0D" w:rsidRDefault="00112C0D" w:rsidP="00C812F9">
      <w:pPr>
        <w:rPr>
          <w:rFonts w:ascii="Arial Narrow" w:hAnsi="Arial Narrow"/>
        </w:rPr>
      </w:pPr>
    </w:p>
    <w:p w14:paraId="67E53CEA" w14:textId="77777777" w:rsidR="00C331C8" w:rsidRDefault="00C331C8" w:rsidP="002D5DA1">
      <w:pPr>
        <w:jc w:val="center"/>
        <w:rPr>
          <w:rFonts w:ascii="Arial Narrow" w:hAnsi="Arial Narrow"/>
        </w:rPr>
      </w:pPr>
    </w:p>
    <w:p w14:paraId="605EBEF0" w14:textId="77777777" w:rsidR="002D5DA1" w:rsidRDefault="002D5DA1" w:rsidP="002D5DA1">
      <w:pPr>
        <w:jc w:val="center"/>
        <w:rPr>
          <w:rFonts w:ascii="Arial Narrow" w:hAnsi="Arial Narrow"/>
          <w:b/>
        </w:rPr>
      </w:pPr>
      <w:r>
        <w:rPr>
          <w:rFonts w:ascii="Arial Narrow" w:hAnsi="Arial Narrow"/>
        </w:rPr>
        <w:t>ENDS</w:t>
      </w:r>
    </w:p>
    <w:p w14:paraId="2DCFE68A" w14:textId="77777777" w:rsidR="00722876" w:rsidRPr="009C3A59" w:rsidRDefault="00722876" w:rsidP="00722876">
      <w:pPr>
        <w:rPr>
          <w:rFonts w:ascii="Arial Narrow" w:hAnsi="Arial Narrow"/>
          <w:b/>
          <w:lang w:val="en-US"/>
        </w:rPr>
      </w:pPr>
      <w:r w:rsidRPr="009C3A59">
        <w:rPr>
          <w:rFonts w:ascii="Arial Narrow" w:hAnsi="Arial Narrow"/>
          <w:b/>
          <w:lang w:val="en-US"/>
        </w:rPr>
        <w:t xml:space="preserve">About Sun Chemical </w:t>
      </w:r>
    </w:p>
    <w:p w14:paraId="1BCBFE72" w14:textId="383EEE7F" w:rsidR="00722876" w:rsidRPr="009C3A59" w:rsidRDefault="00722876" w:rsidP="00722876">
      <w:pPr>
        <w:ind w:right="540"/>
        <w:rPr>
          <w:rFonts w:ascii="Arial Narrow" w:hAnsi="Arial Narrow"/>
          <w:lang w:val="en-US"/>
        </w:rPr>
      </w:pPr>
      <w:r w:rsidRPr="009C3A59">
        <w:rPr>
          <w:rFonts w:ascii="Arial Narrow" w:hAnsi="Arial Narrow"/>
          <w:lang w:val="en-US"/>
        </w:rPr>
        <w:t xml:space="preserve">Sun Chemical, a </w:t>
      </w:r>
      <w:r w:rsidR="001A71F2">
        <w:rPr>
          <w:rFonts w:ascii="Arial Narrow" w:hAnsi="Arial Narrow"/>
          <w:lang w:val="en-US"/>
        </w:rPr>
        <w:t xml:space="preserve">member of the DIC group, is a leading </w:t>
      </w:r>
      <w:r w:rsidRPr="009C3A59">
        <w:rPr>
          <w:rFonts w:ascii="Arial Narrow" w:hAnsi="Arial Narrow"/>
          <w:lang w:val="en-US"/>
        </w:rPr>
        <w:t xml:space="preserve">producer of </w:t>
      </w:r>
      <w:r w:rsidR="00454B99">
        <w:rPr>
          <w:rFonts w:ascii="Arial Narrow" w:hAnsi="Arial Narrow"/>
        </w:rPr>
        <w:t xml:space="preserve">printing inks, coatings and </w:t>
      </w:r>
      <w:r w:rsidR="009B28B8">
        <w:rPr>
          <w:rFonts w:ascii="Arial Narrow" w:hAnsi="Arial Narrow"/>
        </w:rPr>
        <w:t xml:space="preserve">supplies, pigments, polymers, liquid compounds, solid compounds, and </w:t>
      </w:r>
      <w:r w:rsidR="00EB4BC0">
        <w:rPr>
          <w:rFonts w:ascii="Arial Narrow" w:hAnsi="Arial Narrow"/>
        </w:rPr>
        <w:t>application materials</w:t>
      </w:r>
      <w:r w:rsidRPr="009C3A59">
        <w:rPr>
          <w:rFonts w:ascii="Arial Narrow" w:hAnsi="Arial Narrow"/>
          <w:lang w:val="en-US"/>
        </w:rPr>
        <w:t xml:space="preserve">. </w:t>
      </w:r>
      <w:r w:rsidR="009B28B8">
        <w:rPr>
          <w:rFonts w:ascii="Arial Narrow" w:hAnsi="Arial Narrow"/>
          <w:lang w:val="en-US"/>
        </w:rPr>
        <w:t>T</w:t>
      </w:r>
      <w:r>
        <w:rPr>
          <w:rFonts w:ascii="Arial Narrow" w:hAnsi="Arial Narrow"/>
          <w:lang w:val="en-US"/>
        </w:rPr>
        <w:t>ogether with DIC, Sun Chemical has annual sales of more than $</w:t>
      </w:r>
      <w:r w:rsidR="004C38B3">
        <w:rPr>
          <w:rFonts w:ascii="Arial Narrow" w:hAnsi="Arial Narrow"/>
          <w:lang w:val="en-US"/>
        </w:rPr>
        <w:t>7</w:t>
      </w:r>
      <w:r>
        <w:rPr>
          <w:rFonts w:ascii="Arial Narrow" w:hAnsi="Arial Narrow"/>
          <w:lang w:val="en-US"/>
        </w:rPr>
        <w:t xml:space="preserve">.5 billion and over 20,000 </w:t>
      </w:r>
      <w:r w:rsidRPr="009C3A59">
        <w:rPr>
          <w:rFonts w:ascii="Arial Narrow" w:hAnsi="Arial Narrow"/>
          <w:lang w:val="en-US"/>
        </w:rPr>
        <w:t xml:space="preserve">employees supporting customers around the world. </w:t>
      </w:r>
    </w:p>
    <w:p w14:paraId="7BED2BBC" w14:textId="77777777" w:rsidR="00272D36" w:rsidRDefault="00722876" w:rsidP="00722876">
      <w:pPr>
        <w:pStyle w:val="NormalWeb"/>
        <w:rPr>
          <w:rFonts w:ascii="Arial Narrow" w:hAnsi="Arial Narrow"/>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 xml:space="preserve">Sun Chemical Group </w:t>
      </w:r>
      <w:proofErr w:type="spellStart"/>
      <w:r w:rsidRPr="009C3A59">
        <w:rPr>
          <w:rFonts w:ascii="Arial Narrow" w:hAnsi="Arial Narrow" w:cs="Arial"/>
          <w:bCs/>
          <w:lang w:val="en-US"/>
        </w:rPr>
        <w:t>Coöperatief</w:t>
      </w:r>
      <w:proofErr w:type="spellEnd"/>
      <w:r w:rsidRPr="009C3A59">
        <w:rPr>
          <w:rFonts w:ascii="Arial Narrow" w:hAnsi="Arial Narrow" w:cs="Arial"/>
          <w:bCs/>
          <w:lang w:val="en-US"/>
        </w:rPr>
        <w:t xml:space="preserve"> U.A.</w:t>
      </w:r>
      <w:r w:rsidRPr="009C3A59">
        <w:rPr>
          <w:rFonts w:ascii="Arial Narrow" w:hAnsi="Arial Narrow"/>
          <w:lang w:val="en-US"/>
        </w:rPr>
        <w:t xml:space="preserve">, the Netherlands, and is headquartered in Parsippany, New Jersey, U.S.A. For more information, please visit our Web site at </w:t>
      </w:r>
      <w:hyperlink r:id="rId17" w:tooltip="blocked::http://www.sunchemical.com/&#10;http://www.sunchemical.com/" w:history="1">
        <w:r w:rsidRPr="009C3A59">
          <w:rPr>
            <w:rStyle w:val="Hyperlink"/>
            <w:rFonts w:ascii="Arial Narrow" w:hAnsi="Arial Narrow"/>
            <w:color w:val="800080"/>
            <w:lang w:val="en-US"/>
          </w:rPr>
          <w:t>www.sunchemical.com</w:t>
        </w:r>
      </w:hyperlink>
      <w:r w:rsidRPr="009C3A59">
        <w:rPr>
          <w:rFonts w:ascii="Arial Narrow" w:hAnsi="Arial Narrow"/>
          <w:lang w:val="en-US"/>
        </w:rPr>
        <w:t>.</w:t>
      </w:r>
    </w:p>
    <w:p w14:paraId="54B3C0B5" w14:textId="77777777" w:rsidR="009016BF" w:rsidRPr="00F00D1C" w:rsidRDefault="009016BF" w:rsidP="00F00D1C">
      <w:pPr>
        <w:pStyle w:val="NormalWeb"/>
        <w:spacing w:before="0" w:beforeAutospacing="0" w:after="0" w:afterAutospacing="0"/>
        <w:rPr>
          <w:rFonts w:ascii="Arial Narrow" w:hAnsi="Arial Narrow"/>
          <w:lang w:val="en-US"/>
        </w:rPr>
      </w:pPr>
    </w:p>
    <w:sectPr w:rsidR="009016BF" w:rsidRPr="00F00D1C">
      <w:headerReference w:type="default" r:id="rId1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498B" w14:textId="77777777" w:rsidR="00D658AF" w:rsidRDefault="00D658AF">
      <w:r>
        <w:separator/>
      </w:r>
    </w:p>
  </w:endnote>
  <w:endnote w:type="continuationSeparator" w:id="0">
    <w:p w14:paraId="16BD1391" w14:textId="77777777" w:rsidR="00D658AF" w:rsidRDefault="00D6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A110" w14:textId="77777777" w:rsidR="00D658AF" w:rsidRDefault="00D658AF">
      <w:r>
        <w:separator/>
      </w:r>
    </w:p>
  </w:footnote>
  <w:footnote w:type="continuationSeparator" w:id="0">
    <w:p w14:paraId="5DE3520D" w14:textId="77777777" w:rsidR="00D658AF" w:rsidRDefault="00D6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6EF7"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72495"/>
    <w:multiLevelType w:val="hybridMultilevel"/>
    <w:tmpl w:val="6B2CF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992"/>
    <w:multiLevelType w:val="multilevel"/>
    <w:tmpl w:val="15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64EA0"/>
    <w:multiLevelType w:val="hybridMultilevel"/>
    <w:tmpl w:val="4FE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23AB"/>
    <w:rsid w:val="00002EA2"/>
    <w:rsid w:val="0002010E"/>
    <w:rsid w:val="000225E4"/>
    <w:rsid w:val="00022D4C"/>
    <w:rsid w:val="000255D2"/>
    <w:rsid w:val="000305FB"/>
    <w:rsid w:val="0003543D"/>
    <w:rsid w:val="00045CB0"/>
    <w:rsid w:val="00046ABC"/>
    <w:rsid w:val="00051034"/>
    <w:rsid w:val="00053924"/>
    <w:rsid w:val="00056008"/>
    <w:rsid w:val="00061FDD"/>
    <w:rsid w:val="00064C4D"/>
    <w:rsid w:val="00064FEC"/>
    <w:rsid w:val="0009146D"/>
    <w:rsid w:val="0009185E"/>
    <w:rsid w:val="000923D0"/>
    <w:rsid w:val="000926FC"/>
    <w:rsid w:val="00092F43"/>
    <w:rsid w:val="00093EF4"/>
    <w:rsid w:val="000940F7"/>
    <w:rsid w:val="0009545C"/>
    <w:rsid w:val="00097150"/>
    <w:rsid w:val="000A0967"/>
    <w:rsid w:val="000A444B"/>
    <w:rsid w:val="000C14D2"/>
    <w:rsid w:val="000C48DF"/>
    <w:rsid w:val="000C4B5F"/>
    <w:rsid w:val="000C4CF9"/>
    <w:rsid w:val="000D13CA"/>
    <w:rsid w:val="000D1F02"/>
    <w:rsid w:val="000D1F9B"/>
    <w:rsid w:val="000D5BDD"/>
    <w:rsid w:val="000E7B09"/>
    <w:rsid w:val="000E7E05"/>
    <w:rsid w:val="000F167C"/>
    <w:rsid w:val="000F3BB7"/>
    <w:rsid w:val="000F4722"/>
    <w:rsid w:val="001065BC"/>
    <w:rsid w:val="001103F5"/>
    <w:rsid w:val="00112C0D"/>
    <w:rsid w:val="00113F46"/>
    <w:rsid w:val="00114B73"/>
    <w:rsid w:val="00117277"/>
    <w:rsid w:val="00121D7D"/>
    <w:rsid w:val="00127543"/>
    <w:rsid w:val="0013406C"/>
    <w:rsid w:val="001362CB"/>
    <w:rsid w:val="001415E9"/>
    <w:rsid w:val="00154825"/>
    <w:rsid w:val="0015759F"/>
    <w:rsid w:val="00162F60"/>
    <w:rsid w:val="00170164"/>
    <w:rsid w:val="0017608B"/>
    <w:rsid w:val="001768F5"/>
    <w:rsid w:val="00182C04"/>
    <w:rsid w:val="001854A2"/>
    <w:rsid w:val="00195919"/>
    <w:rsid w:val="001A52E2"/>
    <w:rsid w:val="001A71F2"/>
    <w:rsid w:val="001B7D09"/>
    <w:rsid w:val="001C67A3"/>
    <w:rsid w:val="001E307F"/>
    <w:rsid w:val="001E7CC1"/>
    <w:rsid w:val="0020063D"/>
    <w:rsid w:val="002024D7"/>
    <w:rsid w:val="0021414A"/>
    <w:rsid w:val="00214904"/>
    <w:rsid w:val="00224144"/>
    <w:rsid w:val="002276B7"/>
    <w:rsid w:val="002279E4"/>
    <w:rsid w:val="00235EAB"/>
    <w:rsid w:val="00263A56"/>
    <w:rsid w:val="00264542"/>
    <w:rsid w:val="00266A0F"/>
    <w:rsid w:val="00272D36"/>
    <w:rsid w:val="002764ED"/>
    <w:rsid w:val="00276D7A"/>
    <w:rsid w:val="002800AC"/>
    <w:rsid w:val="00280C76"/>
    <w:rsid w:val="0029697B"/>
    <w:rsid w:val="00296F5B"/>
    <w:rsid w:val="002A0CFF"/>
    <w:rsid w:val="002A579C"/>
    <w:rsid w:val="002B2B7C"/>
    <w:rsid w:val="002C0ABC"/>
    <w:rsid w:val="002C3EF8"/>
    <w:rsid w:val="002C54D7"/>
    <w:rsid w:val="002C61CB"/>
    <w:rsid w:val="002D5DA1"/>
    <w:rsid w:val="002E603A"/>
    <w:rsid w:val="002F2B22"/>
    <w:rsid w:val="002F5E28"/>
    <w:rsid w:val="00300838"/>
    <w:rsid w:val="00317B76"/>
    <w:rsid w:val="00317DCF"/>
    <w:rsid w:val="00317DE1"/>
    <w:rsid w:val="0032249E"/>
    <w:rsid w:val="003332AB"/>
    <w:rsid w:val="00337059"/>
    <w:rsid w:val="0034145A"/>
    <w:rsid w:val="00342963"/>
    <w:rsid w:val="00350705"/>
    <w:rsid w:val="0036374A"/>
    <w:rsid w:val="0036795D"/>
    <w:rsid w:val="00373B29"/>
    <w:rsid w:val="00386179"/>
    <w:rsid w:val="00390571"/>
    <w:rsid w:val="0039243A"/>
    <w:rsid w:val="00393259"/>
    <w:rsid w:val="003A348E"/>
    <w:rsid w:val="003A7A5D"/>
    <w:rsid w:val="003B27D5"/>
    <w:rsid w:val="003B5E49"/>
    <w:rsid w:val="003B64FF"/>
    <w:rsid w:val="003C21C9"/>
    <w:rsid w:val="003D0962"/>
    <w:rsid w:val="003D4C36"/>
    <w:rsid w:val="003D7E53"/>
    <w:rsid w:val="003E0ADE"/>
    <w:rsid w:val="003E2A6C"/>
    <w:rsid w:val="003F2CDE"/>
    <w:rsid w:val="003F30B5"/>
    <w:rsid w:val="003F6AC4"/>
    <w:rsid w:val="003F7323"/>
    <w:rsid w:val="004257F7"/>
    <w:rsid w:val="00433886"/>
    <w:rsid w:val="00433DB2"/>
    <w:rsid w:val="00454AAB"/>
    <w:rsid w:val="00454B99"/>
    <w:rsid w:val="00460AEC"/>
    <w:rsid w:val="00460F95"/>
    <w:rsid w:val="00461A0F"/>
    <w:rsid w:val="004643F1"/>
    <w:rsid w:val="00473E96"/>
    <w:rsid w:val="00480CEA"/>
    <w:rsid w:val="00482DE6"/>
    <w:rsid w:val="00490A55"/>
    <w:rsid w:val="004A1B37"/>
    <w:rsid w:val="004A5AD9"/>
    <w:rsid w:val="004B005D"/>
    <w:rsid w:val="004B3F6C"/>
    <w:rsid w:val="004C2E1B"/>
    <w:rsid w:val="004C38B3"/>
    <w:rsid w:val="004C776A"/>
    <w:rsid w:val="004E0582"/>
    <w:rsid w:val="004E1399"/>
    <w:rsid w:val="004F46A9"/>
    <w:rsid w:val="0050025E"/>
    <w:rsid w:val="0050068C"/>
    <w:rsid w:val="00500876"/>
    <w:rsid w:val="0050721A"/>
    <w:rsid w:val="00511DC6"/>
    <w:rsid w:val="005153AA"/>
    <w:rsid w:val="0052444C"/>
    <w:rsid w:val="00527ED1"/>
    <w:rsid w:val="00531D5E"/>
    <w:rsid w:val="00534DDC"/>
    <w:rsid w:val="0053630A"/>
    <w:rsid w:val="00537C1B"/>
    <w:rsid w:val="005426A0"/>
    <w:rsid w:val="00545D78"/>
    <w:rsid w:val="005504CF"/>
    <w:rsid w:val="00550F34"/>
    <w:rsid w:val="005528E1"/>
    <w:rsid w:val="0055317E"/>
    <w:rsid w:val="00563DDC"/>
    <w:rsid w:val="00570DC4"/>
    <w:rsid w:val="00573DE5"/>
    <w:rsid w:val="0058161D"/>
    <w:rsid w:val="00581C1D"/>
    <w:rsid w:val="00586234"/>
    <w:rsid w:val="005933E7"/>
    <w:rsid w:val="00596528"/>
    <w:rsid w:val="005A23A8"/>
    <w:rsid w:val="005B1D78"/>
    <w:rsid w:val="005B4450"/>
    <w:rsid w:val="005C0B0F"/>
    <w:rsid w:val="005C5144"/>
    <w:rsid w:val="005D403F"/>
    <w:rsid w:val="005E4987"/>
    <w:rsid w:val="005F1CCC"/>
    <w:rsid w:val="005F55F7"/>
    <w:rsid w:val="005F5B66"/>
    <w:rsid w:val="005F6E42"/>
    <w:rsid w:val="005F78B8"/>
    <w:rsid w:val="006130C4"/>
    <w:rsid w:val="00616FDA"/>
    <w:rsid w:val="00623680"/>
    <w:rsid w:val="006302E7"/>
    <w:rsid w:val="006320B2"/>
    <w:rsid w:val="0063428E"/>
    <w:rsid w:val="006465CB"/>
    <w:rsid w:val="00646C86"/>
    <w:rsid w:val="00663A8B"/>
    <w:rsid w:val="00671389"/>
    <w:rsid w:val="00672530"/>
    <w:rsid w:val="006954C3"/>
    <w:rsid w:val="006A059C"/>
    <w:rsid w:val="006B457F"/>
    <w:rsid w:val="006B648D"/>
    <w:rsid w:val="006C2309"/>
    <w:rsid w:val="006C452F"/>
    <w:rsid w:val="006D0594"/>
    <w:rsid w:val="006D468B"/>
    <w:rsid w:val="006D6F72"/>
    <w:rsid w:val="006D7F04"/>
    <w:rsid w:val="006E6693"/>
    <w:rsid w:val="006E66D4"/>
    <w:rsid w:val="006F2C8E"/>
    <w:rsid w:val="006F66FA"/>
    <w:rsid w:val="00702357"/>
    <w:rsid w:val="00703762"/>
    <w:rsid w:val="00704AEC"/>
    <w:rsid w:val="007064D1"/>
    <w:rsid w:val="00707A5A"/>
    <w:rsid w:val="007159B1"/>
    <w:rsid w:val="00722876"/>
    <w:rsid w:val="007240B5"/>
    <w:rsid w:val="00734DBD"/>
    <w:rsid w:val="00735BF2"/>
    <w:rsid w:val="00752EAD"/>
    <w:rsid w:val="00753D52"/>
    <w:rsid w:val="00761356"/>
    <w:rsid w:val="007B06FF"/>
    <w:rsid w:val="007B695E"/>
    <w:rsid w:val="007C092C"/>
    <w:rsid w:val="007C65A0"/>
    <w:rsid w:val="007D10A8"/>
    <w:rsid w:val="007D70ED"/>
    <w:rsid w:val="007D79F6"/>
    <w:rsid w:val="007D7ACF"/>
    <w:rsid w:val="008010AA"/>
    <w:rsid w:val="00804446"/>
    <w:rsid w:val="00810A19"/>
    <w:rsid w:val="008119E5"/>
    <w:rsid w:val="00820F08"/>
    <w:rsid w:val="00831223"/>
    <w:rsid w:val="00840441"/>
    <w:rsid w:val="00840825"/>
    <w:rsid w:val="00840FD0"/>
    <w:rsid w:val="008522DD"/>
    <w:rsid w:val="00867E15"/>
    <w:rsid w:val="00871C6E"/>
    <w:rsid w:val="00877F33"/>
    <w:rsid w:val="008815B9"/>
    <w:rsid w:val="00890573"/>
    <w:rsid w:val="00897C18"/>
    <w:rsid w:val="008A34F1"/>
    <w:rsid w:val="008B30A4"/>
    <w:rsid w:val="008B3D44"/>
    <w:rsid w:val="008B6CA9"/>
    <w:rsid w:val="008C08A0"/>
    <w:rsid w:val="008C3697"/>
    <w:rsid w:val="008C6BC6"/>
    <w:rsid w:val="008D43B5"/>
    <w:rsid w:val="008D79AF"/>
    <w:rsid w:val="008E1C18"/>
    <w:rsid w:val="008E2627"/>
    <w:rsid w:val="008F06D0"/>
    <w:rsid w:val="008F557C"/>
    <w:rsid w:val="008F7C00"/>
    <w:rsid w:val="009016BF"/>
    <w:rsid w:val="00912CFE"/>
    <w:rsid w:val="009201C8"/>
    <w:rsid w:val="00930394"/>
    <w:rsid w:val="00930E97"/>
    <w:rsid w:val="009537BB"/>
    <w:rsid w:val="009552A9"/>
    <w:rsid w:val="00956416"/>
    <w:rsid w:val="00956ED4"/>
    <w:rsid w:val="00965D98"/>
    <w:rsid w:val="00974BD9"/>
    <w:rsid w:val="00977133"/>
    <w:rsid w:val="00983B2C"/>
    <w:rsid w:val="00985706"/>
    <w:rsid w:val="009906D4"/>
    <w:rsid w:val="00993594"/>
    <w:rsid w:val="009A77FA"/>
    <w:rsid w:val="009A7B69"/>
    <w:rsid w:val="009B28B8"/>
    <w:rsid w:val="009B2B8E"/>
    <w:rsid w:val="009B6905"/>
    <w:rsid w:val="009C1010"/>
    <w:rsid w:val="009F2903"/>
    <w:rsid w:val="009F5F22"/>
    <w:rsid w:val="009F633C"/>
    <w:rsid w:val="00A029EF"/>
    <w:rsid w:val="00A0333C"/>
    <w:rsid w:val="00A14D62"/>
    <w:rsid w:val="00A1733B"/>
    <w:rsid w:val="00A20921"/>
    <w:rsid w:val="00A2279B"/>
    <w:rsid w:val="00A247A2"/>
    <w:rsid w:val="00A42847"/>
    <w:rsid w:val="00A47B0C"/>
    <w:rsid w:val="00A558DD"/>
    <w:rsid w:val="00A62257"/>
    <w:rsid w:val="00A81C97"/>
    <w:rsid w:val="00A8775F"/>
    <w:rsid w:val="00A96A51"/>
    <w:rsid w:val="00A97817"/>
    <w:rsid w:val="00AA1E2F"/>
    <w:rsid w:val="00AA5810"/>
    <w:rsid w:val="00AD09F1"/>
    <w:rsid w:val="00AD0B84"/>
    <w:rsid w:val="00AD1907"/>
    <w:rsid w:val="00AE16E6"/>
    <w:rsid w:val="00AE421E"/>
    <w:rsid w:val="00AE59D4"/>
    <w:rsid w:val="00AF7333"/>
    <w:rsid w:val="00B025C2"/>
    <w:rsid w:val="00B07B73"/>
    <w:rsid w:val="00B07FCA"/>
    <w:rsid w:val="00B104F5"/>
    <w:rsid w:val="00B11BD9"/>
    <w:rsid w:val="00B14AF4"/>
    <w:rsid w:val="00B215C3"/>
    <w:rsid w:val="00B301B2"/>
    <w:rsid w:val="00B363D9"/>
    <w:rsid w:val="00B36973"/>
    <w:rsid w:val="00B36F3C"/>
    <w:rsid w:val="00B44C9E"/>
    <w:rsid w:val="00B460E9"/>
    <w:rsid w:val="00B64339"/>
    <w:rsid w:val="00B743DD"/>
    <w:rsid w:val="00B80349"/>
    <w:rsid w:val="00B95C44"/>
    <w:rsid w:val="00BA02E4"/>
    <w:rsid w:val="00BA1D97"/>
    <w:rsid w:val="00BA66FF"/>
    <w:rsid w:val="00BC7A36"/>
    <w:rsid w:val="00BD3C29"/>
    <w:rsid w:val="00BF2791"/>
    <w:rsid w:val="00BF34B2"/>
    <w:rsid w:val="00C16347"/>
    <w:rsid w:val="00C16B49"/>
    <w:rsid w:val="00C22F1F"/>
    <w:rsid w:val="00C24916"/>
    <w:rsid w:val="00C26851"/>
    <w:rsid w:val="00C3090E"/>
    <w:rsid w:val="00C331C8"/>
    <w:rsid w:val="00C34DEC"/>
    <w:rsid w:val="00C3589E"/>
    <w:rsid w:val="00C41C11"/>
    <w:rsid w:val="00C41C1B"/>
    <w:rsid w:val="00C54D8E"/>
    <w:rsid w:val="00C559DE"/>
    <w:rsid w:val="00C62C2F"/>
    <w:rsid w:val="00C66BDE"/>
    <w:rsid w:val="00C727F1"/>
    <w:rsid w:val="00C809B8"/>
    <w:rsid w:val="00C812F9"/>
    <w:rsid w:val="00C835A0"/>
    <w:rsid w:val="00C8610A"/>
    <w:rsid w:val="00C97712"/>
    <w:rsid w:val="00C97A05"/>
    <w:rsid w:val="00CA3844"/>
    <w:rsid w:val="00CB1F66"/>
    <w:rsid w:val="00CC7DFE"/>
    <w:rsid w:val="00CD40ED"/>
    <w:rsid w:val="00CE00C7"/>
    <w:rsid w:val="00CF05E3"/>
    <w:rsid w:val="00CF24A8"/>
    <w:rsid w:val="00D001D6"/>
    <w:rsid w:val="00D118E7"/>
    <w:rsid w:val="00D17CAF"/>
    <w:rsid w:val="00D17CE1"/>
    <w:rsid w:val="00D23EB8"/>
    <w:rsid w:val="00D26AF3"/>
    <w:rsid w:val="00D304D1"/>
    <w:rsid w:val="00D36EBC"/>
    <w:rsid w:val="00D53CE7"/>
    <w:rsid w:val="00D54E3A"/>
    <w:rsid w:val="00D54F9C"/>
    <w:rsid w:val="00D658AF"/>
    <w:rsid w:val="00D66309"/>
    <w:rsid w:val="00D7181E"/>
    <w:rsid w:val="00D73E9F"/>
    <w:rsid w:val="00D8183C"/>
    <w:rsid w:val="00D87A74"/>
    <w:rsid w:val="00D9520A"/>
    <w:rsid w:val="00D95EAC"/>
    <w:rsid w:val="00DA1B37"/>
    <w:rsid w:val="00DA2330"/>
    <w:rsid w:val="00DC1EB4"/>
    <w:rsid w:val="00DC61C4"/>
    <w:rsid w:val="00DD077D"/>
    <w:rsid w:val="00DD2C59"/>
    <w:rsid w:val="00DD2D3E"/>
    <w:rsid w:val="00DD4F55"/>
    <w:rsid w:val="00DD57A4"/>
    <w:rsid w:val="00DE1FB1"/>
    <w:rsid w:val="00DE20FF"/>
    <w:rsid w:val="00DE7917"/>
    <w:rsid w:val="00DF75FC"/>
    <w:rsid w:val="00E020A3"/>
    <w:rsid w:val="00E05EE9"/>
    <w:rsid w:val="00E07DF6"/>
    <w:rsid w:val="00E1010C"/>
    <w:rsid w:val="00E1443E"/>
    <w:rsid w:val="00E164B0"/>
    <w:rsid w:val="00E21011"/>
    <w:rsid w:val="00E40D26"/>
    <w:rsid w:val="00E525A8"/>
    <w:rsid w:val="00E5331F"/>
    <w:rsid w:val="00E54BB1"/>
    <w:rsid w:val="00E60591"/>
    <w:rsid w:val="00E712EA"/>
    <w:rsid w:val="00E71C18"/>
    <w:rsid w:val="00E809D3"/>
    <w:rsid w:val="00E971F8"/>
    <w:rsid w:val="00EA1215"/>
    <w:rsid w:val="00EA24A0"/>
    <w:rsid w:val="00EA5F28"/>
    <w:rsid w:val="00EB4BC0"/>
    <w:rsid w:val="00EB4EF3"/>
    <w:rsid w:val="00EC3996"/>
    <w:rsid w:val="00ED7659"/>
    <w:rsid w:val="00ED7B3E"/>
    <w:rsid w:val="00EE3BF5"/>
    <w:rsid w:val="00EF059B"/>
    <w:rsid w:val="00EF09B8"/>
    <w:rsid w:val="00EF2251"/>
    <w:rsid w:val="00F00D1C"/>
    <w:rsid w:val="00F16F19"/>
    <w:rsid w:val="00F262D0"/>
    <w:rsid w:val="00F4540D"/>
    <w:rsid w:val="00F51351"/>
    <w:rsid w:val="00F535BC"/>
    <w:rsid w:val="00F53FE6"/>
    <w:rsid w:val="00F55432"/>
    <w:rsid w:val="00F73F30"/>
    <w:rsid w:val="00F74EB1"/>
    <w:rsid w:val="00F75821"/>
    <w:rsid w:val="00F75FB2"/>
    <w:rsid w:val="00F7795C"/>
    <w:rsid w:val="00F80726"/>
    <w:rsid w:val="00F8143B"/>
    <w:rsid w:val="00F852FF"/>
    <w:rsid w:val="00F85E99"/>
    <w:rsid w:val="00F944F7"/>
    <w:rsid w:val="00F97337"/>
    <w:rsid w:val="00FA3E15"/>
    <w:rsid w:val="00FA575D"/>
    <w:rsid w:val="00FB071C"/>
    <w:rsid w:val="00FB3311"/>
    <w:rsid w:val="00FD2A06"/>
    <w:rsid w:val="00FD2C20"/>
    <w:rsid w:val="00FD3DB7"/>
    <w:rsid w:val="00FD73A1"/>
    <w:rsid w:val="00FE232B"/>
    <w:rsid w:val="00FF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0"/>
    </o:shapedefaults>
    <o:shapelayout v:ext="edit">
      <o:idmap v:ext="edit" data="1"/>
    </o:shapelayout>
  </w:shapeDefaults>
  <w:decimalSymbol w:val="."/>
  <w:listSeparator w:val=","/>
  <w14:docId w14:val="4A73BACC"/>
  <w15:chartTrackingRefBased/>
  <w15:docId w15:val="{C132AD24-40A0-4AD5-9D06-AEE95C8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C2"/>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1733B"/>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uiPriority w:val="9"/>
    <w:semiHidden/>
    <w:rsid w:val="00A1733B"/>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229849316">
      <w:bodyDiv w:val="1"/>
      <w:marLeft w:val="0"/>
      <w:marRight w:val="0"/>
      <w:marTop w:val="0"/>
      <w:marBottom w:val="0"/>
      <w:divBdr>
        <w:top w:val="none" w:sz="0" w:space="0" w:color="auto"/>
        <w:left w:val="none" w:sz="0" w:space="0" w:color="auto"/>
        <w:bottom w:val="none" w:sz="0" w:space="0" w:color="auto"/>
        <w:right w:val="none" w:sz="0" w:space="0" w:color="auto"/>
      </w:divBdr>
    </w:div>
    <w:div w:id="370883130">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65463567">
      <w:bodyDiv w:val="1"/>
      <w:marLeft w:val="0"/>
      <w:marRight w:val="0"/>
      <w:marTop w:val="0"/>
      <w:marBottom w:val="0"/>
      <w:divBdr>
        <w:top w:val="none" w:sz="0" w:space="0" w:color="auto"/>
        <w:left w:val="none" w:sz="0" w:space="0" w:color="auto"/>
        <w:bottom w:val="none" w:sz="0" w:space="0" w:color="auto"/>
        <w:right w:val="none" w:sz="0" w:space="0" w:color="auto"/>
      </w:divBdr>
    </w:div>
    <w:div w:id="158152128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961717866">
      <w:bodyDiv w:val="1"/>
      <w:marLeft w:val="0"/>
      <w:marRight w:val="0"/>
      <w:marTop w:val="0"/>
      <w:marBottom w:val="0"/>
      <w:divBdr>
        <w:top w:val="none" w:sz="0" w:space="0" w:color="auto"/>
        <w:left w:val="none" w:sz="0" w:space="0" w:color="auto"/>
        <w:bottom w:val="none" w:sz="0" w:space="0" w:color="auto"/>
        <w:right w:val="none" w:sz="0" w:space="0" w:color="auto"/>
      </w:divBdr>
    </w:div>
    <w:div w:id="201722869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BLOCKED::http://www.sunchemical.com/" TargetMode="External"/><Relationship Id="rId2" Type="http://schemas.openxmlformats.org/officeDocument/2006/relationships/customXml" Target="../customXml/item2.xml"/><Relationship Id="rId16" Type="http://schemas.openxmlformats.org/officeDocument/2006/relationships/hyperlink" Target="http://www.sunchemical.com/fes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unce@adcomm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149</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 Chemical Fespa 2017 Show</TermName>
          <TermId xmlns="http://schemas.microsoft.com/office/infopath/2007/PartnerControls">c533dc73-5d6a-4b8f-a021-23ef2559d8c4</TermId>
        </TermInfo>
      </Terms>
    </TaxKeywordTaxHTField>
    <Version_x0020_ID xmlns="33a04f6d-823c-476e-bd30-27cf0fc2b76e">Greg Mills</Version_x0020_ID>
    <Stage xmlns="33a04f6d-823c-476e-bd30-27cf0fc2b76e">Final</Stage>
    <Content1 xmlns="33a04f6d-823c-476e-bd30-27cf0fc2b76e">Press releases</Conten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4802-510E-4705-BBB0-361C54CE88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2.xml><?xml version="1.0" encoding="utf-8"?>
<ds:datastoreItem xmlns:ds="http://schemas.openxmlformats.org/officeDocument/2006/customXml" ds:itemID="{31E720B0-93BD-49C7-B806-847A62CDCF98}">
  <ds:schemaRefs>
    <ds:schemaRef ds:uri="http://schemas.microsoft.com/sharepoint/v3/contenttype/forms"/>
  </ds:schemaRefs>
</ds:datastoreItem>
</file>

<file path=customXml/itemProps3.xml><?xml version="1.0" encoding="utf-8"?>
<ds:datastoreItem xmlns:ds="http://schemas.openxmlformats.org/officeDocument/2006/customXml" ds:itemID="{80210F0C-1CD7-4A0C-9D85-933A2FA27401}">
  <ds:schemaRefs>
    <ds:schemaRef ds:uri="Microsoft.SharePoint.Taxonomy.ContentTypeSync"/>
  </ds:schemaRefs>
</ds:datastoreItem>
</file>

<file path=customXml/itemProps4.xml><?xml version="1.0" encoding="utf-8"?>
<ds:datastoreItem xmlns:ds="http://schemas.openxmlformats.org/officeDocument/2006/customXml" ds:itemID="{817A1176-406A-422D-8C88-08E599A1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35C23-B0E4-4458-A279-A7D0A075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Sun Chemical to present world-class inks, solutions and innovative ink chemistry platforms at FESPA Digital 2016</vt:lpstr>
    </vt:vector>
  </TitlesOfParts>
  <Company>Sun Chemical</Company>
  <LinksUpToDate>false</LinksUpToDate>
  <CharactersWithSpaces>10067</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1179753</vt:i4>
      </vt:variant>
      <vt:variant>
        <vt:i4>3</vt:i4>
      </vt:variant>
      <vt:variant>
        <vt:i4>0</vt:i4>
      </vt:variant>
      <vt:variant>
        <vt:i4>5</vt:i4>
      </vt:variant>
      <vt:variant>
        <vt:lpwstr>mailto:gmills@adcomms.co.uk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to present world-class inks, solutions and innovative ink chemistry platforms at FESPA Digital 2016</dc:title>
  <dc:subject>Sun Chemical</dc:subject>
  <dc:creator>AD Communications</dc:creator>
  <cp:keywords>Sun Chemical Fespa 2017 Show</cp:keywords>
  <cp:lastModifiedBy>Greg Mills</cp:lastModifiedBy>
  <cp:revision>2</cp:revision>
  <cp:lastPrinted>2017-02-09T13:03:00Z</cp:lastPrinted>
  <dcterms:created xsi:type="dcterms:W3CDTF">2017-05-02T12:23:00Z</dcterms:created>
  <dcterms:modified xsi:type="dcterms:W3CDTF">2017-05-02T12:23:00Z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y fmtid="{D5CDD505-2E9C-101B-9397-08002B2CF9AE}" pid="3" name="TaxKeyword">
    <vt:lpwstr>149;#Sun Chemical Fespa 2017 Show|c533dc73-5d6a-4b8f-a021-23ef2559d8c4</vt:lpwstr>
  </property>
</Properties>
</file>