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ED5F" w14:textId="77777777" w:rsidR="00FA3E15" w:rsidRDefault="002F2F78"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bookmarkStart w:id="0" w:name="_GoBack"/>
      <w:bookmarkEnd w:id="0"/>
      <w:r w:rsidRPr="00E8790C">
        <w:rPr>
          <w:noProof/>
          <w:lang w:val="en-GB" w:eastAsia="en-GB"/>
        </w:rPr>
        <w:drawing>
          <wp:inline distT="0" distB="0" distL="0" distR="0" wp14:anchorId="6ECD39FE" wp14:editId="5236AEB2">
            <wp:extent cx="2000250" cy="64770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p>
    <w:p w14:paraId="4D8940F5"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258DE2FA" w14:textId="77777777" w:rsidR="001E307F" w:rsidRPr="005528E1" w:rsidRDefault="002F2F78"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16D8D263" wp14:editId="170BCCC6">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4F4960D8"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4D151802" w14:textId="77777777" w:rsidR="00531D5E" w:rsidRPr="00E8790C"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3D46E0E4" w14:textId="03CA7EA8" w:rsidR="00E971F8" w:rsidRPr="00E8790C" w:rsidRDefault="00E971F8"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 xml:space="preserve">Ellie </w:t>
      </w:r>
      <w:r w:rsidR="00BC1793">
        <w:rPr>
          <w:rFonts w:ascii="Arial Narrow" w:hAnsi="Arial Narrow" w:cs="Arial"/>
          <w:color w:val="auto"/>
          <w:sz w:val="24"/>
          <w:szCs w:val="24"/>
        </w:rPr>
        <w:t>Martin/</w:t>
      </w:r>
      <w:r w:rsidR="00C155CD">
        <w:rPr>
          <w:rFonts w:ascii="Arial Narrow" w:hAnsi="Arial Narrow" w:cs="Arial"/>
          <w:color w:val="auto"/>
          <w:sz w:val="24"/>
          <w:szCs w:val="24"/>
        </w:rPr>
        <w:t>Greg Mills</w:t>
      </w:r>
    </w:p>
    <w:p w14:paraId="632E4E56" w14:textId="77777777" w:rsidR="00E971F8" w:rsidRPr="00E8790C" w:rsidRDefault="00E971F8"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005F6E42" w:rsidRPr="00E8790C">
        <w:rPr>
          <w:rFonts w:ascii="Arial Narrow" w:hAnsi="Arial Narrow"/>
          <w:snapToGrid w:val="0"/>
          <w:color w:val="000000"/>
          <w:w w:val="0"/>
          <w:sz w:val="24"/>
          <w:szCs w:val="24"/>
          <w:u w:color="000000"/>
          <w:bdr w:val="none" w:sz="0" w:space="0" w:color="000000"/>
          <w:shd w:val="clear" w:color="000000" w:fill="000000"/>
          <w:lang w:val="x-none" w:eastAsia="x-none" w:bidi="x-none"/>
        </w:rPr>
        <w:t xml:space="preserve"> </w:t>
      </w:r>
    </w:p>
    <w:p w14:paraId="02802C56" w14:textId="77777777" w:rsidR="00E971F8" w:rsidRPr="00E8790C" w:rsidRDefault="00E971F8"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0A3192B9" w14:textId="17FDEF1A" w:rsidR="005A23A8" w:rsidRPr="00E8790C" w:rsidRDefault="00502D9A" w:rsidP="005A23A8">
      <w:pPr>
        <w:pStyle w:val="bodytext0"/>
        <w:spacing w:before="0" w:beforeAutospacing="0" w:after="0" w:afterAutospacing="0"/>
        <w:rPr>
          <w:rFonts w:ascii="Arial Narrow" w:hAnsi="Arial Narrow" w:cs="Arial"/>
          <w:color w:val="auto"/>
          <w:sz w:val="24"/>
          <w:szCs w:val="24"/>
        </w:rPr>
      </w:pPr>
      <w:hyperlink r:id="rId12" w:history="1">
        <w:r w:rsidR="00BC1793" w:rsidRPr="000A4C17">
          <w:rPr>
            <w:rStyle w:val="Hyperlink"/>
            <w:rFonts w:ascii="Arial Narrow" w:hAnsi="Arial Narrow" w:cs="Arial"/>
            <w:sz w:val="24"/>
            <w:szCs w:val="24"/>
          </w:rPr>
          <w:t>emartin@adcomms.co.uk</w:t>
        </w:r>
      </w:hyperlink>
    </w:p>
    <w:p w14:paraId="2AD66E85" w14:textId="77777777" w:rsidR="006F66FA" w:rsidRPr="00E8790C" w:rsidRDefault="00502D9A" w:rsidP="005A23A8">
      <w:pPr>
        <w:pStyle w:val="bodytext0"/>
        <w:spacing w:before="0" w:beforeAutospacing="0" w:after="0" w:afterAutospacing="0"/>
        <w:rPr>
          <w:rFonts w:ascii="Arial Narrow" w:hAnsi="Arial Narrow" w:cs="Arial"/>
          <w:color w:val="auto"/>
          <w:sz w:val="24"/>
          <w:szCs w:val="24"/>
        </w:rPr>
      </w:pPr>
      <w:hyperlink r:id="rId13" w:history="1">
        <w:r w:rsidR="00773D1E" w:rsidRPr="009E74E7">
          <w:rPr>
            <w:rStyle w:val="Hyperlink"/>
            <w:rFonts w:ascii="Arial Narrow" w:hAnsi="Arial Narrow" w:cs="Arial"/>
            <w:sz w:val="24"/>
            <w:szCs w:val="24"/>
          </w:rPr>
          <w:t>gmills@adcomms.co.uk</w:t>
        </w:r>
      </w:hyperlink>
    </w:p>
    <w:p w14:paraId="7F5AAE55" w14:textId="77777777" w:rsidR="00C812F9" w:rsidRDefault="00C812F9" w:rsidP="00C812F9">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b/>
      </w:r>
      <w:r w:rsidRPr="00E8790C">
        <w:rPr>
          <w:rFonts w:ascii="Arial Narrow" w:hAnsi="Arial Narrow" w:cs="Arial"/>
          <w:color w:val="auto"/>
          <w:sz w:val="24"/>
          <w:szCs w:val="24"/>
        </w:rPr>
        <w:tab/>
      </w:r>
    </w:p>
    <w:p w14:paraId="54DEF584" w14:textId="77777777" w:rsidR="008C08A0" w:rsidRDefault="008C08A0" w:rsidP="008C08A0"/>
    <w:p w14:paraId="57F4CABE" w14:textId="04003903" w:rsidR="00773D1E" w:rsidRPr="005442FC" w:rsidRDefault="008E665D" w:rsidP="005442FC">
      <w:pPr>
        <w:jc w:val="center"/>
        <w:rPr>
          <w:rFonts w:ascii="Arial Black" w:hAnsi="Arial Black"/>
          <w:sz w:val="28"/>
        </w:rPr>
      </w:pPr>
      <w:r>
        <w:rPr>
          <w:rFonts w:ascii="Arial Black" w:hAnsi="Arial Black"/>
          <w:sz w:val="28"/>
        </w:rPr>
        <w:t xml:space="preserve">Sun Chemical Acquires </w:t>
      </w:r>
      <w:r w:rsidR="00631C42">
        <w:rPr>
          <w:rFonts w:ascii="Arial Black" w:hAnsi="Arial Black"/>
          <w:sz w:val="28"/>
        </w:rPr>
        <w:t xml:space="preserve">PPG’s Metal Deco </w:t>
      </w:r>
      <w:r w:rsidR="00E43956">
        <w:rPr>
          <w:rFonts w:ascii="Arial Black" w:hAnsi="Arial Black"/>
          <w:sz w:val="28"/>
        </w:rPr>
        <w:t>Ink Business</w:t>
      </w:r>
    </w:p>
    <w:p w14:paraId="6512C68B" w14:textId="77777777" w:rsidR="00773D1E" w:rsidRPr="00CC7DFE" w:rsidRDefault="00773D1E" w:rsidP="00773D1E">
      <w:pPr>
        <w:jc w:val="center"/>
        <w:rPr>
          <w:rFonts w:ascii="Arial Black" w:hAnsi="Arial Black"/>
          <w:i/>
          <w:sz w:val="22"/>
          <w:szCs w:val="22"/>
        </w:rPr>
      </w:pPr>
    </w:p>
    <w:p w14:paraId="115495FF" w14:textId="2DCBC132" w:rsidR="004A5E61" w:rsidRPr="00911D4F" w:rsidRDefault="004A5E61" w:rsidP="004A5E61">
      <w:pPr>
        <w:rPr>
          <w:rFonts w:ascii="Arial Narrow" w:hAnsi="Arial Narrow"/>
        </w:rPr>
      </w:pPr>
      <w:proofErr w:type="spellStart"/>
      <w:r>
        <w:rPr>
          <w:rFonts w:ascii="Arial Narrow" w:hAnsi="Arial Narrow"/>
          <w:b/>
        </w:rPr>
        <w:t>Wexham</w:t>
      </w:r>
      <w:proofErr w:type="spellEnd"/>
      <w:r>
        <w:rPr>
          <w:rFonts w:ascii="Arial Narrow" w:hAnsi="Arial Narrow"/>
          <w:b/>
        </w:rPr>
        <w:t xml:space="preserve"> </w:t>
      </w:r>
      <w:proofErr w:type="gramStart"/>
      <w:r>
        <w:rPr>
          <w:rFonts w:ascii="Arial Narrow" w:hAnsi="Arial Narrow"/>
          <w:b/>
        </w:rPr>
        <w:t>Springs</w:t>
      </w:r>
      <w:proofErr w:type="gramEnd"/>
      <w:r w:rsidR="00154EBA">
        <w:rPr>
          <w:rFonts w:ascii="Arial Narrow" w:hAnsi="Arial Narrow"/>
          <w:b/>
        </w:rPr>
        <w:t>, UK – 8</w:t>
      </w:r>
      <w:r w:rsidR="006A16A4">
        <w:rPr>
          <w:rFonts w:ascii="Arial Narrow" w:hAnsi="Arial Narrow"/>
          <w:b/>
        </w:rPr>
        <w:t xml:space="preserve"> </w:t>
      </w:r>
      <w:r w:rsidR="006D78B9">
        <w:rPr>
          <w:rFonts w:ascii="Arial Narrow" w:hAnsi="Arial Narrow"/>
          <w:b/>
        </w:rPr>
        <w:t xml:space="preserve">March </w:t>
      </w:r>
      <w:r w:rsidR="00B53E0E">
        <w:rPr>
          <w:rFonts w:ascii="Arial Narrow" w:hAnsi="Arial Narrow"/>
          <w:b/>
        </w:rPr>
        <w:t>2018</w:t>
      </w:r>
      <w:r w:rsidR="00B53E0E" w:rsidRPr="00596750">
        <w:rPr>
          <w:rFonts w:ascii="Arial Narrow" w:hAnsi="Arial Narrow"/>
        </w:rPr>
        <w:t xml:space="preserve"> </w:t>
      </w:r>
      <w:r w:rsidR="00B53E0E">
        <w:rPr>
          <w:rFonts w:ascii="Arial Narrow" w:hAnsi="Arial Narrow"/>
        </w:rPr>
        <w:t>–</w:t>
      </w:r>
      <w:r w:rsidRPr="004A5E61">
        <w:rPr>
          <w:rFonts w:ascii="Arial Narrow" w:hAnsi="Arial Narrow"/>
        </w:rPr>
        <w:t xml:space="preserve">Sun Chemical has </w:t>
      </w:r>
      <w:r w:rsidR="00CA3C96">
        <w:rPr>
          <w:rFonts w:ascii="Arial Narrow" w:hAnsi="Arial Narrow"/>
        </w:rPr>
        <w:t>acquired</w:t>
      </w:r>
      <w:r w:rsidRPr="004A5E61">
        <w:rPr>
          <w:rFonts w:ascii="Arial Narrow" w:hAnsi="Arial Narrow"/>
        </w:rPr>
        <w:t xml:space="preserve"> </w:t>
      </w:r>
      <w:r w:rsidR="00375807">
        <w:rPr>
          <w:rFonts w:ascii="Arial Narrow" w:hAnsi="Arial Narrow"/>
        </w:rPr>
        <w:t xml:space="preserve">the Metal Deco ink business of </w:t>
      </w:r>
      <w:r>
        <w:rPr>
          <w:rFonts w:ascii="Arial Narrow" w:hAnsi="Arial Narrow"/>
        </w:rPr>
        <w:t>P</w:t>
      </w:r>
      <w:r w:rsidR="00375807">
        <w:rPr>
          <w:rFonts w:ascii="Arial Narrow" w:hAnsi="Arial Narrow"/>
        </w:rPr>
        <w:t>PG,</w:t>
      </w:r>
      <w:r w:rsidR="00375807" w:rsidRPr="00375807">
        <w:t xml:space="preserve"> </w:t>
      </w:r>
      <w:r w:rsidR="00375807" w:rsidRPr="00375807">
        <w:rPr>
          <w:rFonts w:ascii="Arial Narrow" w:hAnsi="Arial Narrow"/>
        </w:rPr>
        <w:t>a</w:t>
      </w:r>
      <w:r w:rsidR="00375807">
        <w:rPr>
          <w:rFonts w:ascii="Arial Narrow" w:hAnsi="Arial Narrow"/>
        </w:rPr>
        <w:t xml:space="preserve"> US-based</w:t>
      </w:r>
      <w:r w:rsidR="00375807" w:rsidRPr="00375807">
        <w:rPr>
          <w:rFonts w:ascii="Arial Narrow" w:hAnsi="Arial Narrow"/>
        </w:rPr>
        <w:t xml:space="preserve"> global supplier of pain</w:t>
      </w:r>
      <w:r w:rsidR="00375807">
        <w:rPr>
          <w:rFonts w:ascii="Arial Narrow" w:hAnsi="Arial Narrow"/>
        </w:rPr>
        <w:t>ts, coatings</w:t>
      </w:r>
      <w:r w:rsidR="00375807" w:rsidRPr="00375807">
        <w:rPr>
          <w:rFonts w:ascii="Arial Narrow" w:hAnsi="Arial Narrow"/>
        </w:rPr>
        <w:t xml:space="preserve"> and </w:t>
      </w:r>
      <w:r w:rsidR="00375807" w:rsidRPr="00911D4F">
        <w:rPr>
          <w:rFonts w:ascii="Arial Narrow" w:hAnsi="Arial Narrow"/>
        </w:rPr>
        <w:t>specialty materials.</w:t>
      </w:r>
      <w:r w:rsidR="000872BA">
        <w:t xml:space="preserve"> </w:t>
      </w:r>
      <w:r w:rsidR="000872BA" w:rsidRPr="000872BA">
        <w:rPr>
          <w:rFonts w:ascii="Arial Narrow" w:hAnsi="Arial Narrow"/>
        </w:rPr>
        <w:t xml:space="preserve">PPG, </w:t>
      </w:r>
      <w:r w:rsidR="000023C0" w:rsidRPr="000023C0">
        <w:rPr>
          <w:rFonts w:ascii="Arial Narrow" w:hAnsi="Arial Narrow"/>
        </w:rPr>
        <w:t>with a well consolidated portfolio</w:t>
      </w:r>
      <w:r w:rsidR="000023C0">
        <w:rPr>
          <w:rFonts w:ascii="Arial Narrow" w:hAnsi="Arial Narrow"/>
        </w:rPr>
        <w:t xml:space="preserve">, and Sun Chemical are both </w:t>
      </w:r>
      <w:r w:rsidR="000872BA" w:rsidRPr="000872BA">
        <w:rPr>
          <w:rFonts w:ascii="Arial Narrow" w:hAnsi="Arial Narrow"/>
        </w:rPr>
        <w:t>long standing player</w:t>
      </w:r>
      <w:r w:rsidR="000023C0">
        <w:rPr>
          <w:rFonts w:ascii="Arial Narrow" w:hAnsi="Arial Narrow"/>
        </w:rPr>
        <w:t>s</w:t>
      </w:r>
      <w:r w:rsidR="000872BA" w:rsidRPr="000872BA">
        <w:rPr>
          <w:rFonts w:ascii="Arial Narrow" w:hAnsi="Arial Narrow"/>
        </w:rPr>
        <w:t xml:space="preserve"> in the metal packaging industry</w:t>
      </w:r>
      <w:r w:rsidR="000023C0">
        <w:rPr>
          <w:rFonts w:ascii="Arial Narrow" w:hAnsi="Arial Narrow"/>
        </w:rPr>
        <w:t>.</w:t>
      </w:r>
    </w:p>
    <w:p w14:paraId="7C9E4A4F" w14:textId="72738C95" w:rsidR="00333523" w:rsidRPr="00911D4F" w:rsidRDefault="00333523" w:rsidP="004A5E61">
      <w:pPr>
        <w:rPr>
          <w:rFonts w:ascii="Arial Narrow" w:hAnsi="Arial Narrow"/>
        </w:rPr>
      </w:pPr>
    </w:p>
    <w:p w14:paraId="54B19BCE" w14:textId="5F314C79" w:rsidR="00AB1DD1" w:rsidRPr="000872BA" w:rsidRDefault="00AB1DD1" w:rsidP="00AB1DD1">
      <w:pPr>
        <w:rPr>
          <w:rFonts w:ascii="Arial Narrow" w:hAnsi="Arial Narrow"/>
        </w:rPr>
      </w:pPr>
      <w:r w:rsidRPr="00911D4F">
        <w:rPr>
          <w:rFonts w:ascii="Arial Narrow" w:hAnsi="Arial Narrow"/>
          <w:lang w:val="en-US"/>
        </w:rPr>
        <w:t>Through the acquisition, which reflects Sun Chemical’s strategy to grow by acquiring businesses that complement areas of its existing operations</w:t>
      </w:r>
      <w:r w:rsidR="00584474">
        <w:rPr>
          <w:rFonts w:ascii="Arial Narrow" w:hAnsi="Arial Narrow"/>
          <w:lang w:val="en-US"/>
        </w:rPr>
        <w:t xml:space="preserve">, </w:t>
      </w:r>
      <w:r w:rsidRPr="00454CC1">
        <w:rPr>
          <w:rFonts w:ascii="Arial Narrow" w:hAnsi="Arial Narrow"/>
          <w:lang w:val="en-US"/>
        </w:rPr>
        <w:t xml:space="preserve">Sun Chemical </w:t>
      </w:r>
      <w:r w:rsidR="00584474">
        <w:rPr>
          <w:rFonts w:ascii="Arial Narrow" w:hAnsi="Arial Narrow"/>
          <w:lang w:val="en-US"/>
        </w:rPr>
        <w:t xml:space="preserve">will </w:t>
      </w:r>
      <w:r w:rsidRPr="00454CC1">
        <w:rPr>
          <w:rFonts w:ascii="Arial Narrow" w:hAnsi="Arial Narrow"/>
          <w:lang w:val="en-US"/>
        </w:rPr>
        <w:t>expand b</w:t>
      </w:r>
      <w:r w:rsidRPr="00584474">
        <w:rPr>
          <w:rFonts w:ascii="Arial Narrow" w:hAnsi="Arial Narrow"/>
          <w:lang w:val="en-US"/>
        </w:rPr>
        <w:t>oth</w:t>
      </w:r>
      <w:r w:rsidRPr="00911D4F">
        <w:rPr>
          <w:rFonts w:ascii="Arial Narrow" w:hAnsi="Arial Narrow"/>
          <w:lang w:val="en-US"/>
        </w:rPr>
        <w:t xml:space="preserve"> its operational territories and its overall position in the global </w:t>
      </w:r>
      <w:r w:rsidRPr="00911D4F">
        <w:rPr>
          <w:rFonts w:ascii="Arial Narrow" w:hAnsi="Arial Narrow"/>
          <w:lang w:val="en-US"/>
        </w:rPr>
        <w:lastRenderedPageBreak/>
        <w:t xml:space="preserve">Metal Deco market. By combining PPG’s complementary portfolio of Metal Deco products with those of Sun Chemical, customers will benefit from further innovative solutions </w:t>
      </w:r>
      <w:r w:rsidRPr="000872BA">
        <w:rPr>
          <w:rFonts w:ascii="Arial Narrow" w:hAnsi="Arial Narrow"/>
          <w:lang w:val="en-US"/>
        </w:rPr>
        <w:t xml:space="preserve">and </w:t>
      </w:r>
      <w:r w:rsidR="00584474">
        <w:rPr>
          <w:rFonts w:ascii="Arial Narrow" w:hAnsi="Arial Narrow"/>
          <w:lang w:val="en-US"/>
        </w:rPr>
        <w:t>what will be</w:t>
      </w:r>
      <w:r w:rsidR="000872BA">
        <w:rPr>
          <w:rFonts w:ascii="Arial Narrow" w:hAnsi="Arial Narrow"/>
          <w:lang w:val="en-US"/>
        </w:rPr>
        <w:t xml:space="preserve"> </w:t>
      </w:r>
      <w:r w:rsidRPr="000872BA">
        <w:rPr>
          <w:rFonts w:ascii="Arial Narrow" w:hAnsi="Arial Narrow"/>
          <w:lang w:val="en-US"/>
        </w:rPr>
        <w:t xml:space="preserve">the widest ink portfolio </w:t>
      </w:r>
      <w:r w:rsidR="000872BA">
        <w:rPr>
          <w:rFonts w:ascii="Arial Narrow" w:hAnsi="Arial Narrow"/>
          <w:lang w:val="en-US"/>
        </w:rPr>
        <w:t>in</w:t>
      </w:r>
      <w:r w:rsidRPr="000872BA">
        <w:rPr>
          <w:rFonts w:ascii="Arial Narrow" w:hAnsi="Arial Narrow"/>
          <w:lang w:val="en-US"/>
        </w:rPr>
        <w:t xml:space="preserve"> the metal decoration market</w:t>
      </w:r>
      <w:r w:rsidR="000872BA" w:rsidRPr="000872BA">
        <w:rPr>
          <w:rFonts w:ascii="Arial Narrow" w:hAnsi="Arial Narrow"/>
          <w:lang w:val="en-US"/>
        </w:rPr>
        <w:t>.</w:t>
      </w:r>
    </w:p>
    <w:p w14:paraId="2625BB2E" w14:textId="77777777" w:rsidR="00AB1DD1" w:rsidRPr="00911D4F" w:rsidRDefault="00AB1DD1" w:rsidP="00333523">
      <w:pPr>
        <w:rPr>
          <w:rFonts w:ascii="Arial Narrow" w:hAnsi="Arial Narrow"/>
          <w:lang w:val="en-US"/>
        </w:rPr>
      </w:pPr>
    </w:p>
    <w:p w14:paraId="6D04D3B1" w14:textId="4A2630FB" w:rsidR="00AB1DD1" w:rsidRPr="00911D4F" w:rsidRDefault="00AB1DD1" w:rsidP="004A5E61">
      <w:pPr>
        <w:rPr>
          <w:rFonts w:ascii="Arial Narrow" w:hAnsi="Arial Narrow"/>
        </w:rPr>
      </w:pPr>
      <w:r w:rsidRPr="00911D4F">
        <w:rPr>
          <w:rFonts w:ascii="Arial Narrow" w:hAnsi="Arial Narrow"/>
          <w:lang w:val="en-US"/>
        </w:rPr>
        <w:t>Felipe Mellado, Chief Marketing Officer and Board Member at Sun Chemical, comments: “With changes in consumer tastes and lifestyles across the world driving increased demand for canned food and beverages, brands are constantly seeking new ways of decorating the metal packaging of their products to differentiate them from the competition. The acquisition of PPG’s Metal Deco ink business means that Sun Chemical will now be able to offer customers an enhanced range of Metal Deco solutions</w:t>
      </w:r>
      <w:r w:rsidR="000872BA">
        <w:rPr>
          <w:rFonts w:ascii="Arial Narrow" w:hAnsi="Arial Narrow"/>
          <w:lang w:val="en-US"/>
        </w:rPr>
        <w:t xml:space="preserve"> to help them achieve their marketing goals.”</w:t>
      </w:r>
    </w:p>
    <w:p w14:paraId="6B824B55" w14:textId="77777777" w:rsidR="00254912" w:rsidRPr="00911D4F" w:rsidRDefault="00254912" w:rsidP="004A5E61">
      <w:pPr>
        <w:rPr>
          <w:rFonts w:ascii="Arial Narrow" w:hAnsi="Arial Narrow"/>
        </w:rPr>
      </w:pPr>
    </w:p>
    <w:p w14:paraId="434A05F5" w14:textId="4B1D3175" w:rsidR="004A5E61" w:rsidRPr="00911D4F" w:rsidRDefault="004A5E61" w:rsidP="004A5E61">
      <w:pPr>
        <w:rPr>
          <w:rFonts w:ascii="Arial Narrow" w:hAnsi="Arial Narrow"/>
        </w:rPr>
      </w:pPr>
      <w:r w:rsidRPr="00911D4F">
        <w:rPr>
          <w:rFonts w:ascii="Arial Narrow" w:hAnsi="Arial Narrow"/>
        </w:rPr>
        <w:t>For more information on Sun</w:t>
      </w:r>
      <w:r w:rsidR="009479FD" w:rsidRPr="00911D4F">
        <w:rPr>
          <w:rFonts w:ascii="Arial Narrow" w:hAnsi="Arial Narrow"/>
        </w:rPr>
        <w:t xml:space="preserve"> Chemical visit: </w:t>
      </w:r>
      <w:hyperlink r:id="rId14" w:history="1">
        <w:r w:rsidR="009479FD" w:rsidRPr="00911D4F">
          <w:rPr>
            <w:rStyle w:val="Hyperlink"/>
            <w:rFonts w:ascii="Arial Narrow" w:hAnsi="Arial Narrow"/>
          </w:rPr>
          <w:t>www.sunchemical.com</w:t>
        </w:r>
      </w:hyperlink>
      <w:r w:rsidR="009479FD" w:rsidRPr="00911D4F">
        <w:rPr>
          <w:rFonts w:ascii="Arial Narrow" w:hAnsi="Arial Narrow"/>
        </w:rPr>
        <w:t xml:space="preserve"> </w:t>
      </w:r>
    </w:p>
    <w:p w14:paraId="2751E0B4" w14:textId="77777777" w:rsidR="00B53E0E" w:rsidRPr="00911D4F" w:rsidRDefault="00B53E0E" w:rsidP="00B53E0E">
      <w:pPr>
        <w:rPr>
          <w:rFonts w:ascii="Arial Narrow" w:hAnsi="Arial Narrow" w:cs="Calibri"/>
          <w:lang w:val="en-US"/>
        </w:rPr>
      </w:pPr>
    </w:p>
    <w:p w14:paraId="39FF42FA" w14:textId="77777777" w:rsidR="009479FD" w:rsidRPr="000A1248" w:rsidRDefault="009479FD" w:rsidP="00B53E0E">
      <w:pPr>
        <w:rPr>
          <w:rFonts w:ascii="Arial Narrow" w:hAnsi="Arial Narrow" w:cs="Calibri"/>
          <w:lang w:val="en-US"/>
        </w:rPr>
      </w:pPr>
    </w:p>
    <w:p w14:paraId="516048EF" w14:textId="4C9D47D3" w:rsidR="00B53E0E" w:rsidRPr="000A1248" w:rsidRDefault="00B53E0E" w:rsidP="000A2C10">
      <w:pPr>
        <w:jc w:val="center"/>
        <w:rPr>
          <w:rFonts w:ascii="Arial Narrow" w:hAnsi="Arial Narrow" w:cs="Calibri"/>
          <w:b/>
          <w:lang w:val="en-US"/>
        </w:rPr>
      </w:pPr>
      <w:r>
        <w:rPr>
          <w:rFonts w:ascii="Arial Narrow" w:hAnsi="Arial Narrow" w:cs="Calibri"/>
          <w:lang w:val="en-US"/>
        </w:rPr>
        <w:t>ENDS</w:t>
      </w:r>
    </w:p>
    <w:p w14:paraId="33DAA384" w14:textId="77777777" w:rsidR="00C21EBD" w:rsidRDefault="00C21EBD" w:rsidP="00773D1E">
      <w:pPr>
        <w:rPr>
          <w:rFonts w:ascii="Arial Narrow" w:hAnsi="Arial Narrow"/>
          <w:b/>
        </w:rPr>
      </w:pPr>
    </w:p>
    <w:p w14:paraId="29166035" w14:textId="51F9EAA5" w:rsidR="00EB654A" w:rsidRDefault="00EB654A" w:rsidP="00C812F9">
      <w:pPr>
        <w:rPr>
          <w:rFonts w:ascii="Arial Narrow" w:hAnsi="Arial Narrow"/>
          <w:b/>
        </w:rPr>
      </w:pPr>
    </w:p>
    <w:p w14:paraId="0AA2244B" w14:textId="77777777" w:rsidR="00722876" w:rsidRPr="009C3A59" w:rsidRDefault="00722876" w:rsidP="00722876">
      <w:pPr>
        <w:rPr>
          <w:rFonts w:ascii="Arial Narrow" w:hAnsi="Arial Narrow"/>
          <w:b/>
          <w:lang w:val="en-US"/>
        </w:rPr>
      </w:pPr>
      <w:r w:rsidRPr="009C3A59">
        <w:rPr>
          <w:rFonts w:ascii="Arial Narrow" w:hAnsi="Arial Narrow"/>
          <w:b/>
          <w:lang w:val="en-US"/>
        </w:rPr>
        <w:t xml:space="preserve">About Sun Chemical </w:t>
      </w:r>
    </w:p>
    <w:p w14:paraId="095711D7" w14:textId="115AA6C7" w:rsidR="00722876" w:rsidRPr="009C3A59" w:rsidRDefault="00722876" w:rsidP="00722876">
      <w:pPr>
        <w:ind w:right="540"/>
        <w:rPr>
          <w:rFonts w:ascii="Arial Narrow" w:hAnsi="Arial Narrow"/>
          <w:lang w:val="en-US"/>
        </w:rPr>
      </w:pPr>
      <w:r w:rsidRPr="009C3A59">
        <w:rPr>
          <w:rFonts w:ascii="Arial Narrow" w:hAnsi="Arial Narrow"/>
          <w:lang w:val="en-US"/>
        </w:rPr>
        <w:t xml:space="preserve">Sun Chemical, a </w:t>
      </w:r>
      <w:r w:rsidR="00782280">
        <w:rPr>
          <w:rFonts w:ascii="Arial Narrow" w:hAnsi="Arial Narrow"/>
          <w:lang w:val="en-US"/>
        </w:rPr>
        <w:t xml:space="preserve">member of the DIC group, </w:t>
      </w:r>
      <w:r w:rsidR="001A71F2">
        <w:rPr>
          <w:rFonts w:ascii="Arial Narrow" w:hAnsi="Arial Narrow"/>
          <w:lang w:val="en-US"/>
        </w:rPr>
        <w:t xml:space="preserve">is a leading </w:t>
      </w:r>
      <w:r w:rsidRPr="009C3A59">
        <w:rPr>
          <w:rFonts w:ascii="Arial Narrow" w:hAnsi="Arial Narrow"/>
          <w:lang w:val="en-US"/>
        </w:rPr>
        <w:t xml:space="preserve">producer of </w:t>
      </w:r>
      <w:r w:rsidR="009B28B8">
        <w:rPr>
          <w:rFonts w:ascii="Arial Narrow" w:hAnsi="Arial Narrow"/>
        </w:rPr>
        <w:t xml:space="preserve">printing inks, coatings and supplies, pigments, polymers, liquid compounds, solid compounds, and </w:t>
      </w:r>
      <w:r w:rsidR="00EB4BC0">
        <w:rPr>
          <w:rFonts w:ascii="Arial Narrow" w:hAnsi="Arial Narrow"/>
        </w:rPr>
        <w:t>application materials</w:t>
      </w:r>
      <w:r w:rsidRPr="009C3A59">
        <w:rPr>
          <w:rFonts w:ascii="Arial Narrow" w:hAnsi="Arial Narrow"/>
          <w:lang w:val="en-US"/>
        </w:rPr>
        <w:t xml:space="preserve">. </w:t>
      </w:r>
      <w:r w:rsidR="009B28B8">
        <w:rPr>
          <w:rFonts w:ascii="Arial Narrow" w:hAnsi="Arial Narrow"/>
          <w:lang w:val="en-US"/>
        </w:rPr>
        <w:t>T</w:t>
      </w:r>
      <w:r>
        <w:rPr>
          <w:rFonts w:ascii="Arial Narrow" w:hAnsi="Arial Narrow"/>
          <w:lang w:val="en-US"/>
        </w:rPr>
        <w:t>ogether with DIC, Sun Chemical has annual sales of more than $</w:t>
      </w:r>
      <w:r w:rsidR="004C38B3">
        <w:rPr>
          <w:rFonts w:ascii="Arial Narrow" w:hAnsi="Arial Narrow"/>
          <w:lang w:val="en-US"/>
        </w:rPr>
        <w:t>7</w:t>
      </w:r>
      <w:r>
        <w:rPr>
          <w:rFonts w:ascii="Arial Narrow" w:hAnsi="Arial Narrow"/>
          <w:lang w:val="en-US"/>
        </w:rPr>
        <w:t xml:space="preserve">.5 billion and over 20,000 </w:t>
      </w:r>
      <w:r w:rsidRPr="009C3A59">
        <w:rPr>
          <w:rFonts w:ascii="Arial Narrow" w:hAnsi="Arial Narrow"/>
          <w:lang w:val="en-US"/>
        </w:rPr>
        <w:t xml:space="preserve">employees supporting customers around the world. </w:t>
      </w:r>
    </w:p>
    <w:p w14:paraId="6C54083F" w14:textId="77777777" w:rsidR="009016BF" w:rsidRPr="00F00D1C" w:rsidRDefault="00722876" w:rsidP="00773D1E">
      <w:pPr>
        <w:pStyle w:val="NormalWeb"/>
        <w:rPr>
          <w:rFonts w:ascii="Arial Narrow" w:hAnsi="Arial Narrow"/>
          <w:lang w:val="en-US"/>
        </w:rPr>
      </w:pPr>
      <w:r w:rsidRPr="009C3A59">
        <w:rPr>
          <w:rFonts w:ascii="Arial Narrow" w:hAnsi="Arial Narrow"/>
          <w:lang w:val="en-US"/>
        </w:rPr>
        <w:lastRenderedPageBreak/>
        <w:t xml:space="preserve">Sun Chemical Corporation is a subsidiary of </w:t>
      </w:r>
      <w:r w:rsidRPr="009C3A59">
        <w:rPr>
          <w:rFonts w:ascii="Arial Narrow" w:hAnsi="Arial Narrow" w:cs="Arial"/>
          <w:bCs/>
          <w:lang w:val="en-US"/>
        </w:rPr>
        <w:t xml:space="preserve">Sun Chemical Group </w:t>
      </w:r>
      <w:proofErr w:type="spellStart"/>
      <w:r w:rsidRPr="009C3A59">
        <w:rPr>
          <w:rFonts w:ascii="Arial Narrow" w:hAnsi="Arial Narrow" w:cs="Arial"/>
          <w:bCs/>
          <w:lang w:val="en-US"/>
        </w:rPr>
        <w:t>Coöperatief</w:t>
      </w:r>
      <w:proofErr w:type="spellEnd"/>
      <w:r w:rsidRPr="009C3A59">
        <w:rPr>
          <w:rFonts w:ascii="Arial Narrow" w:hAnsi="Arial Narrow" w:cs="Arial"/>
          <w:bCs/>
          <w:lang w:val="en-US"/>
        </w:rPr>
        <w:t xml:space="preserve"> U.A.</w:t>
      </w:r>
      <w:r w:rsidRPr="009C3A59">
        <w:rPr>
          <w:rFonts w:ascii="Arial Narrow" w:hAnsi="Arial Narrow"/>
          <w:lang w:val="en-US"/>
        </w:rPr>
        <w:t xml:space="preserve">, the Netherlands, and is headquartered in Parsippany, New Jersey, U.S.A. For more information, please visit our Web site at </w:t>
      </w:r>
      <w:hyperlink r:id="rId15" w:tooltip="blocked::http://www.sunchemical.com/&#10;http://www.sunchemical.com/" w:history="1">
        <w:r w:rsidRPr="009C3A59">
          <w:rPr>
            <w:rStyle w:val="Hyperlink"/>
            <w:rFonts w:ascii="Arial Narrow" w:hAnsi="Arial Narrow"/>
            <w:color w:val="800080"/>
            <w:lang w:val="en-US"/>
          </w:rPr>
          <w:t>www.sunchemical.com</w:t>
        </w:r>
      </w:hyperlink>
    </w:p>
    <w:sectPr w:rsidR="009016BF" w:rsidRPr="00F00D1C">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BD0BB" w14:textId="77777777" w:rsidR="001C4C15" w:rsidRDefault="001C4C15">
      <w:r>
        <w:separator/>
      </w:r>
    </w:p>
  </w:endnote>
  <w:endnote w:type="continuationSeparator" w:id="0">
    <w:p w14:paraId="7F376D2A" w14:textId="77777777" w:rsidR="001C4C15" w:rsidRDefault="001C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4008" w14:textId="77777777" w:rsidR="001C4C15" w:rsidRDefault="001C4C15">
      <w:r>
        <w:separator/>
      </w:r>
    </w:p>
  </w:footnote>
  <w:footnote w:type="continuationSeparator" w:id="0">
    <w:p w14:paraId="1FEF05A7" w14:textId="77777777" w:rsidR="001C4C15" w:rsidRDefault="001C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DB73"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3C0"/>
    <w:rsid w:val="00002EA2"/>
    <w:rsid w:val="000153CB"/>
    <w:rsid w:val="0002010E"/>
    <w:rsid w:val="0003543D"/>
    <w:rsid w:val="00045CB0"/>
    <w:rsid w:val="00046ABC"/>
    <w:rsid w:val="00051034"/>
    <w:rsid w:val="00053924"/>
    <w:rsid w:val="00055673"/>
    <w:rsid w:val="00056008"/>
    <w:rsid w:val="00061FDD"/>
    <w:rsid w:val="00064C4D"/>
    <w:rsid w:val="000872BA"/>
    <w:rsid w:val="0009185E"/>
    <w:rsid w:val="000923D0"/>
    <w:rsid w:val="00092698"/>
    <w:rsid w:val="00092F43"/>
    <w:rsid w:val="0009545C"/>
    <w:rsid w:val="000A2C10"/>
    <w:rsid w:val="000A444B"/>
    <w:rsid w:val="000A7004"/>
    <w:rsid w:val="000C14D2"/>
    <w:rsid w:val="000C48DF"/>
    <w:rsid w:val="000C4B5F"/>
    <w:rsid w:val="000C4CF9"/>
    <w:rsid w:val="000C7DA8"/>
    <w:rsid w:val="000D15F9"/>
    <w:rsid w:val="000D1F02"/>
    <w:rsid w:val="000D58AC"/>
    <w:rsid w:val="000D5BDD"/>
    <w:rsid w:val="000E7B09"/>
    <w:rsid w:val="000E7E05"/>
    <w:rsid w:val="000F3138"/>
    <w:rsid w:val="001065BC"/>
    <w:rsid w:val="001103F5"/>
    <w:rsid w:val="00113E21"/>
    <w:rsid w:val="00114B73"/>
    <w:rsid w:val="00117277"/>
    <w:rsid w:val="00127543"/>
    <w:rsid w:val="0013406C"/>
    <w:rsid w:val="001362CB"/>
    <w:rsid w:val="001415E9"/>
    <w:rsid w:val="001477AA"/>
    <w:rsid w:val="00154825"/>
    <w:rsid w:val="00154EBA"/>
    <w:rsid w:val="0015759F"/>
    <w:rsid w:val="00170164"/>
    <w:rsid w:val="0017608B"/>
    <w:rsid w:val="001767DB"/>
    <w:rsid w:val="00182C04"/>
    <w:rsid w:val="001854A2"/>
    <w:rsid w:val="00190CAD"/>
    <w:rsid w:val="001A3B1D"/>
    <w:rsid w:val="001A52E2"/>
    <w:rsid w:val="001A71F2"/>
    <w:rsid w:val="001B2132"/>
    <w:rsid w:val="001B6C2F"/>
    <w:rsid w:val="001B7D09"/>
    <w:rsid w:val="001C4C15"/>
    <w:rsid w:val="001E307F"/>
    <w:rsid w:val="001E7CC1"/>
    <w:rsid w:val="001F1438"/>
    <w:rsid w:val="001F22B7"/>
    <w:rsid w:val="0020063D"/>
    <w:rsid w:val="002024D7"/>
    <w:rsid w:val="00202E45"/>
    <w:rsid w:val="0021414A"/>
    <w:rsid w:val="0022407C"/>
    <w:rsid w:val="00224144"/>
    <w:rsid w:val="002276B7"/>
    <w:rsid w:val="002279E4"/>
    <w:rsid w:val="00236CD4"/>
    <w:rsid w:val="00254912"/>
    <w:rsid w:val="00260616"/>
    <w:rsid w:val="00266A0F"/>
    <w:rsid w:val="00272D36"/>
    <w:rsid w:val="002764ED"/>
    <w:rsid w:val="00276D7A"/>
    <w:rsid w:val="002800AC"/>
    <w:rsid w:val="0029697B"/>
    <w:rsid w:val="002A0CFF"/>
    <w:rsid w:val="002A579C"/>
    <w:rsid w:val="002B2B7C"/>
    <w:rsid w:val="002C0384"/>
    <w:rsid w:val="002C0ABC"/>
    <w:rsid w:val="002C3EF8"/>
    <w:rsid w:val="002C54D7"/>
    <w:rsid w:val="002C5884"/>
    <w:rsid w:val="002D5C4C"/>
    <w:rsid w:val="002D5DA1"/>
    <w:rsid w:val="002E2FBC"/>
    <w:rsid w:val="002E603A"/>
    <w:rsid w:val="002F2B22"/>
    <w:rsid w:val="002F2F78"/>
    <w:rsid w:val="002F5E28"/>
    <w:rsid w:val="00300838"/>
    <w:rsid w:val="00317DE1"/>
    <w:rsid w:val="00320A3A"/>
    <w:rsid w:val="0032249E"/>
    <w:rsid w:val="00327D0B"/>
    <w:rsid w:val="00330BD8"/>
    <w:rsid w:val="003332AB"/>
    <w:rsid w:val="00333523"/>
    <w:rsid w:val="00337059"/>
    <w:rsid w:val="0034145A"/>
    <w:rsid w:val="00342963"/>
    <w:rsid w:val="00350705"/>
    <w:rsid w:val="0036374A"/>
    <w:rsid w:val="00365A91"/>
    <w:rsid w:val="00373B29"/>
    <w:rsid w:val="00375807"/>
    <w:rsid w:val="00375B9F"/>
    <w:rsid w:val="00386179"/>
    <w:rsid w:val="00390571"/>
    <w:rsid w:val="003909A0"/>
    <w:rsid w:val="0039243A"/>
    <w:rsid w:val="0039356A"/>
    <w:rsid w:val="003A348E"/>
    <w:rsid w:val="003A7A5D"/>
    <w:rsid w:val="003B5E49"/>
    <w:rsid w:val="003B6598"/>
    <w:rsid w:val="003B7C2F"/>
    <w:rsid w:val="003C21C9"/>
    <w:rsid w:val="003D2B5B"/>
    <w:rsid w:val="003D4C36"/>
    <w:rsid w:val="003D7E53"/>
    <w:rsid w:val="003E0ADE"/>
    <w:rsid w:val="003E4119"/>
    <w:rsid w:val="003E5472"/>
    <w:rsid w:val="003F0996"/>
    <w:rsid w:val="003F2C15"/>
    <w:rsid w:val="003F30B5"/>
    <w:rsid w:val="003F5C33"/>
    <w:rsid w:val="003F6AC4"/>
    <w:rsid w:val="003F7323"/>
    <w:rsid w:val="004115FB"/>
    <w:rsid w:val="0041638E"/>
    <w:rsid w:val="004175E5"/>
    <w:rsid w:val="00420A6C"/>
    <w:rsid w:val="0042498D"/>
    <w:rsid w:val="004257F7"/>
    <w:rsid w:val="00433DB2"/>
    <w:rsid w:val="00435EC8"/>
    <w:rsid w:val="0045223C"/>
    <w:rsid w:val="00454AAB"/>
    <w:rsid w:val="00454CC1"/>
    <w:rsid w:val="00460AEC"/>
    <w:rsid w:val="00460F95"/>
    <w:rsid w:val="00461A0F"/>
    <w:rsid w:val="00465020"/>
    <w:rsid w:val="00473721"/>
    <w:rsid w:val="00473E96"/>
    <w:rsid w:val="004758C6"/>
    <w:rsid w:val="00480CEA"/>
    <w:rsid w:val="00482DE6"/>
    <w:rsid w:val="00490A55"/>
    <w:rsid w:val="004A1B37"/>
    <w:rsid w:val="004A5E61"/>
    <w:rsid w:val="004A6CF0"/>
    <w:rsid w:val="004B005D"/>
    <w:rsid w:val="004B3F6C"/>
    <w:rsid w:val="004C2E1B"/>
    <w:rsid w:val="004C38B3"/>
    <w:rsid w:val="004C67F1"/>
    <w:rsid w:val="004C685E"/>
    <w:rsid w:val="004C776A"/>
    <w:rsid w:val="004E0582"/>
    <w:rsid w:val="004F3123"/>
    <w:rsid w:val="0050068C"/>
    <w:rsid w:val="00500876"/>
    <w:rsid w:val="00502D9A"/>
    <w:rsid w:val="00503A60"/>
    <w:rsid w:val="0050443C"/>
    <w:rsid w:val="0050721A"/>
    <w:rsid w:val="00511DC6"/>
    <w:rsid w:val="005153AA"/>
    <w:rsid w:val="00516C26"/>
    <w:rsid w:val="005243DE"/>
    <w:rsid w:val="0052444C"/>
    <w:rsid w:val="00527ED1"/>
    <w:rsid w:val="00531D5E"/>
    <w:rsid w:val="00532891"/>
    <w:rsid w:val="0053630A"/>
    <w:rsid w:val="00537C1B"/>
    <w:rsid w:val="005426A0"/>
    <w:rsid w:val="005442FC"/>
    <w:rsid w:val="00550F34"/>
    <w:rsid w:val="0055189D"/>
    <w:rsid w:val="005528E1"/>
    <w:rsid w:val="0055317E"/>
    <w:rsid w:val="00563DDC"/>
    <w:rsid w:val="00565C5B"/>
    <w:rsid w:val="005812D1"/>
    <w:rsid w:val="00581C1D"/>
    <w:rsid w:val="00584474"/>
    <w:rsid w:val="00586234"/>
    <w:rsid w:val="00595065"/>
    <w:rsid w:val="00596528"/>
    <w:rsid w:val="005965AD"/>
    <w:rsid w:val="005A23A8"/>
    <w:rsid w:val="005A5CAA"/>
    <w:rsid w:val="005A7E9B"/>
    <w:rsid w:val="005B1D78"/>
    <w:rsid w:val="005B4450"/>
    <w:rsid w:val="005C5144"/>
    <w:rsid w:val="005D403F"/>
    <w:rsid w:val="005D790E"/>
    <w:rsid w:val="005E4987"/>
    <w:rsid w:val="005F55F7"/>
    <w:rsid w:val="005F6E42"/>
    <w:rsid w:val="005F78B8"/>
    <w:rsid w:val="00623680"/>
    <w:rsid w:val="006302E7"/>
    <w:rsid w:val="00631C42"/>
    <w:rsid w:val="006320B2"/>
    <w:rsid w:val="00646C86"/>
    <w:rsid w:val="00663A8B"/>
    <w:rsid w:val="00666870"/>
    <w:rsid w:val="00677C63"/>
    <w:rsid w:val="006954C3"/>
    <w:rsid w:val="006A059C"/>
    <w:rsid w:val="006A16A4"/>
    <w:rsid w:val="006B103C"/>
    <w:rsid w:val="006B457F"/>
    <w:rsid w:val="006C452F"/>
    <w:rsid w:val="006D0594"/>
    <w:rsid w:val="006D468B"/>
    <w:rsid w:val="006D78B9"/>
    <w:rsid w:val="006E6693"/>
    <w:rsid w:val="006F2C8E"/>
    <w:rsid w:val="006F54E1"/>
    <w:rsid w:val="006F66FA"/>
    <w:rsid w:val="00702357"/>
    <w:rsid w:val="00703762"/>
    <w:rsid w:val="00704AEC"/>
    <w:rsid w:val="00707A5A"/>
    <w:rsid w:val="0071768F"/>
    <w:rsid w:val="00722876"/>
    <w:rsid w:val="00734DBD"/>
    <w:rsid w:val="00735BF2"/>
    <w:rsid w:val="00753D52"/>
    <w:rsid w:val="00762D3F"/>
    <w:rsid w:val="00773D1E"/>
    <w:rsid w:val="00774B95"/>
    <w:rsid w:val="00782280"/>
    <w:rsid w:val="00795E27"/>
    <w:rsid w:val="007A5185"/>
    <w:rsid w:val="007B06FF"/>
    <w:rsid w:val="007B4E51"/>
    <w:rsid w:val="007B695E"/>
    <w:rsid w:val="007B6E46"/>
    <w:rsid w:val="007C493C"/>
    <w:rsid w:val="007C4EBE"/>
    <w:rsid w:val="007D79F6"/>
    <w:rsid w:val="007D7ACF"/>
    <w:rsid w:val="007E054D"/>
    <w:rsid w:val="007E28E4"/>
    <w:rsid w:val="008010AA"/>
    <w:rsid w:val="00810A19"/>
    <w:rsid w:val="008164CE"/>
    <w:rsid w:val="008214C0"/>
    <w:rsid w:val="00826042"/>
    <w:rsid w:val="00831223"/>
    <w:rsid w:val="00831281"/>
    <w:rsid w:val="00840441"/>
    <w:rsid w:val="00840FD0"/>
    <w:rsid w:val="00846F77"/>
    <w:rsid w:val="00867E15"/>
    <w:rsid w:val="00871C6E"/>
    <w:rsid w:val="00876321"/>
    <w:rsid w:val="00877F33"/>
    <w:rsid w:val="008815B9"/>
    <w:rsid w:val="00897C18"/>
    <w:rsid w:val="008A3417"/>
    <w:rsid w:val="008B321B"/>
    <w:rsid w:val="008C08A0"/>
    <w:rsid w:val="008C3697"/>
    <w:rsid w:val="008C6BC6"/>
    <w:rsid w:val="008D467D"/>
    <w:rsid w:val="008E1C18"/>
    <w:rsid w:val="008E2627"/>
    <w:rsid w:val="008E277E"/>
    <w:rsid w:val="008E665D"/>
    <w:rsid w:val="008F1571"/>
    <w:rsid w:val="008F557C"/>
    <w:rsid w:val="008F7C00"/>
    <w:rsid w:val="009016BF"/>
    <w:rsid w:val="00911D4F"/>
    <w:rsid w:val="00921C65"/>
    <w:rsid w:val="00930394"/>
    <w:rsid w:val="00930409"/>
    <w:rsid w:val="00930E97"/>
    <w:rsid w:val="0093228B"/>
    <w:rsid w:val="0093361F"/>
    <w:rsid w:val="00936BEF"/>
    <w:rsid w:val="00944EF2"/>
    <w:rsid w:val="00947781"/>
    <w:rsid w:val="009479FD"/>
    <w:rsid w:val="009537BB"/>
    <w:rsid w:val="009552A9"/>
    <w:rsid w:val="00956416"/>
    <w:rsid w:val="00957239"/>
    <w:rsid w:val="00965D98"/>
    <w:rsid w:val="009700FE"/>
    <w:rsid w:val="00974BD9"/>
    <w:rsid w:val="00977133"/>
    <w:rsid w:val="009806D1"/>
    <w:rsid w:val="00982466"/>
    <w:rsid w:val="00983092"/>
    <w:rsid w:val="00983B2C"/>
    <w:rsid w:val="00993594"/>
    <w:rsid w:val="009950F3"/>
    <w:rsid w:val="009A57BE"/>
    <w:rsid w:val="009B28B8"/>
    <w:rsid w:val="009B2B8E"/>
    <w:rsid w:val="009B6905"/>
    <w:rsid w:val="009C1010"/>
    <w:rsid w:val="009C3E53"/>
    <w:rsid w:val="009F3D50"/>
    <w:rsid w:val="009F5663"/>
    <w:rsid w:val="009F5F22"/>
    <w:rsid w:val="00A029EF"/>
    <w:rsid w:val="00A0333C"/>
    <w:rsid w:val="00A14030"/>
    <w:rsid w:val="00A14D62"/>
    <w:rsid w:val="00A15EDF"/>
    <w:rsid w:val="00A16D42"/>
    <w:rsid w:val="00A20921"/>
    <w:rsid w:val="00A23615"/>
    <w:rsid w:val="00A247A2"/>
    <w:rsid w:val="00A41D3F"/>
    <w:rsid w:val="00A42847"/>
    <w:rsid w:val="00A43C06"/>
    <w:rsid w:val="00A558DD"/>
    <w:rsid w:val="00A62257"/>
    <w:rsid w:val="00A81C97"/>
    <w:rsid w:val="00A8309A"/>
    <w:rsid w:val="00A8775F"/>
    <w:rsid w:val="00A97817"/>
    <w:rsid w:val="00AA1E2F"/>
    <w:rsid w:val="00AA320F"/>
    <w:rsid w:val="00AA5810"/>
    <w:rsid w:val="00AB1DD1"/>
    <w:rsid w:val="00AB47B7"/>
    <w:rsid w:val="00AC514E"/>
    <w:rsid w:val="00AC5BF0"/>
    <w:rsid w:val="00AC7B15"/>
    <w:rsid w:val="00AD0B84"/>
    <w:rsid w:val="00AD1907"/>
    <w:rsid w:val="00AD41ED"/>
    <w:rsid w:val="00AE3FD0"/>
    <w:rsid w:val="00AE59D4"/>
    <w:rsid w:val="00AF06F8"/>
    <w:rsid w:val="00AF7333"/>
    <w:rsid w:val="00B0117D"/>
    <w:rsid w:val="00B07B73"/>
    <w:rsid w:val="00B104F5"/>
    <w:rsid w:val="00B14AF4"/>
    <w:rsid w:val="00B215C3"/>
    <w:rsid w:val="00B3007D"/>
    <w:rsid w:val="00B36973"/>
    <w:rsid w:val="00B36F3C"/>
    <w:rsid w:val="00B42129"/>
    <w:rsid w:val="00B44C9E"/>
    <w:rsid w:val="00B460E9"/>
    <w:rsid w:val="00B46976"/>
    <w:rsid w:val="00B53E0E"/>
    <w:rsid w:val="00B6008B"/>
    <w:rsid w:val="00B64119"/>
    <w:rsid w:val="00B779FB"/>
    <w:rsid w:val="00B80349"/>
    <w:rsid w:val="00B84650"/>
    <w:rsid w:val="00BA02E4"/>
    <w:rsid w:val="00BA66FF"/>
    <w:rsid w:val="00BA74B0"/>
    <w:rsid w:val="00BC0F90"/>
    <w:rsid w:val="00BC1793"/>
    <w:rsid w:val="00BC7A36"/>
    <w:rsid w:val="00BD0F75"/>
    <w:rsid w:val="00BD3C29"/>
    <w:rsid w:val="00BE005B"/>
    <w:rsid w:val="00BE7E1E"/>
    <w:rsid w:val="00BF34B2"/>
    <w:rsid w:val="00BF6FD8"/>
    <w:rsid w:val="00C036A2"/>
    <w:rsid w:val="00C155CD"/>
    <w:rsid w:val="00C21EBD"/>
    <w:rsid w:val="00C24916"/>
    <w:rsid w:val="00C26851"/>
    <w:rsid w:val="00C3090E"/>
    <w:rsid w:val="00C31B50"/>
    <w:rsid w:val="00C331C8"/>
    <w:rsid w:val="00C41C1B"/>
    <w:rsid w:val="00C54D8E"/>
    <w:rsid w:val="00C559DE"/>
    <w:rsid w:val="00C6111E"/>
    <w:rsid w:val="00C62C2F"/>
    <w:rsid w:val="00C66BDE"/>
    <w:rsid w:val="00C727F1"/>
    <w:rsid w:val="00C809B8"/>
    <w:rsid w:val="00C812F9"/>
    <w:rsid w:val="00C835A0"/>
    <w:rsid w:val="00C85E43"/>
    <w:rsid w:val="00CA3844"/>
    <w:rsid w:val="00CA3C96"/>
    <w:rsid w:val="00CC64F7"/>
    <w:rsid w:val="00CC7DFE"/>
    <w:rsid w:val="00CE16BA"/>
    <w:rsid w:val="00CF3396"/>
    <w:rsid w:val="00CF41C9"/>
    <w:rsid w:val="00CF5635"/>
    <w:rsid w:val="00D02002"/>
    <w:rsid w:val="00D118E7"/>
    <w:rsid w:val="00D12DD9"/>
    <w:rsid w:val="00D13FA7"/>
    <w:rsid w:val="00D17CAF"/>
    <w:rsid w:val="00D17CE1"/>
    <w:rsid w:val="00D26AF3"/>
    <w:rsid w:val="00D304D1"/>
    <w:rsid w:val="00D54F9C"/>
    <w:rsid w:val="00D66309"/>
    <w:rsid w:val="00D7107C"/>
    <w:rsid w:val="00D7181E"/>
    <w:rsid w:val="00D73E9F"/>
    <w:rsid w:val="00D75C2A"/>
    <w:rsid w:val="00D87A74"/>
    <w:rsid w:val="00D90121"/>
    <w:rsid w:val="00D90D06"/>
    <w:rsid w:val="00D9520A"/>
    <w:rsid w:val="00D95EAC"/>
    <w:rsid w:val="00DA2330"/>
    <w:rsid w:val="00DC1EB4"/>
    <w:rsid w:val="00DC563E"/>
    <w:rsid w:val="00DC61C4"/>
    <w:rsid w:val="00DD077D"/>
    <w:rsid w:val="00DD2C59"/>
    <w:rsid w:val="00DD2D3E"/>
    <w:rsid w:val="00DD4F55"/>
    <w:rsid w:val="00DE1FB1"/>
    <w:rsid w:val="00DE20FF"/>
    <w:rsid w:val="00DE7917"/>
    <w:rsid w:val="00DF2B39"/>
    <w:rsid w:val="00DF75FC"/>
    <w:rsid w:val="00E01F39"/>
    <w:rsid w:val="00E04797"/>
    <w:rsid w:val="00E05EE9"/>
    <w:rsid w:val="00E07DF6"/>
    <w:rsid w:val="00E1443E"/>
    <w:rsid w:val="00E164B0"/>
    <w:rsid w:val="00E21011"/>
    <w:rsid w:val="00E24BFF"/>
    <w:rsid w:val="00E26E01"/>
    <w:rsid w:val="00E43956"/>
    <w:rsid w:val="00E5331F"/>
    <w:rsid w:val="00E54529"/>
    <w:rsid w:val="00E54BB1"/>
    <w:rsid w:val="00E60591"/>
    <w:rsid w:val="00E60B01"/>
    <w:rsid w:val="00E60DC7"/>
    <w:rsid w:val="00E65D9C"/>
    <w:rsid w:val="00E67EA3"/>
    <w:rsid w:val="00E712EA"/>
    <w:rsid w:val="00E71C18"/>
    <w:rsid w:val="00E825C3"/>
    <w:rsid w:val="00E8790C"/>
    <w:rsid w:val="00E91606"/>
    <w:rsid w:val="00E971F8"/>
    <w:rsid w:val="00EA1215"/>
    <w:rsid w:val="00EA5F28"/>
    <w:rsid w:val="00EB0B15"/>
    <w:rsid w:val="00EB17C7"/>
    <w:rsid w:val="00EB4BC0"/>
    <w:rsid w:val="00EB654A"/>
    <w:rsid w:val="00EC0C47"/>
    <w:rsid w:val="00EC19B5"/>
    <w:rsid w:val="00EC4FDA"/>
    <w:rsid w:val="00EC54C6"/>
    <w:rsid w:val="00EC7860"/>
    <w:rsid w:val="00ED7659"/>
    <w:rsid w:val="00ED7B3E"/>
    <w:rsid w:val="00EE3BF5"/>
    <w:rsid w:val="00EE6FF8"/>
    <w:rsid w:val="00EF059B"/>
    <w:rsid w:val="00EF2251"/>
    <w:rsid w:val="00EF2CAE"/>
    <w:rsid w:val="00F00D1C"/>
    <w:rsid w:val="00F04E7A"/>
    <w:rsid w:val="00F101F8"/>
    <w:rsid w:val="00F114EB"/>
    <w:rsid w:val="00F13927"/>
    <w:rsid w:val="00F16F19"/>
    <w:rsid w:val="00F27CAD"/>
    <w:rsid w:val="00F44952"/>
    <w:rsid w:val="00F51351"/>
    <w:rsid w:val="00F51550"/>
    <w:rsid w:val="00F535BC"/>
    <w:rsid w:val="00F663FA"/>
    <w:rsid w:val="00F722EB"/>
    <w:rsid w:val="00F74EB1"/>
    <w:rsid w:val="00F75821"/>
    <w:rsid w:val="00F75FB2"/>
    <w:rsid w:val="00F7795C"/>
    <w:rsid w:val="00F80726"/>
    <w:rsid w:val="00F852FF"/>
    <w:rsid w:val="00F85E99"/>
    <w:rsid w:val="00F944F7"/>
    <w:rsid w:val="00F9527D"/>
    <w:rsid w:val="00FA3E15"/>
    <w:rsid w:val="00FA575D"/>
    <w:rsid w:val="00FD3DB7"/>
    <w:rsid w:val="00FD73A1"/>
    <w:rsid w:val="00FE2CD8"/>
    <w:rsid w:val="00FF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30"/>
    </o:shapedefaults>
    <o:shapelayout v:ext="edit">
      <o:idmap v:ext="edit" data="1"/>
    </o:shapelayout>
  </w:shapeDefaults>
  <w:decimalSymbol w:val="."/>
  <w:listSeparator w:val=","/>
  <w14:docId w14:val="6026A388"/>
  <w15:docId w15:val="{093DD87F-13B9-4C34-B2B7-CEFD56E0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1F"/>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BF6FD8"/>
    <w:rPr>
      <w:sz w:val="16"/>
      <w:szCs w:val="16"/>
    </w:rPr>
  </w:style>
  <w:style w:type="paragraph" w:styleId="CommentText">
    <w:name w:val="annotation text"/>
    <w:basedOn w:val="Normal"/>
    <w:link w:val="CommentTextChar"/>
    <w:uiPriority w:val="99"/>
    <w:semiHidden/>
    <w:unhideWhenUsed/>
    <w:rsid w:val="00BF6FD8"/>
    <w:rPr>
      <w:sz w:val="20"/>
      <w:szCs w:val="20"/>
    </w:rPr>
  </w:style>
  <w:style w:type="character" w:customStyle="1" w:styleId="CommentTextChar">
    <w:name w:val="Comment Text Char"/>
    <w:link w:val="CommentText"/>
    <w:uiPriority w:val="99"/>
    <w:semiHidden/>
    <w:rsid w:val="00BF6FD8"/>
    <w:rPr>
      <w:lang w:eastAsia="en-US"/>
    </w:rPr>
  </w:style>
  <w:style w:type="paragraph" w:styleId="CommentSubject">
    <w:name w:val="annotation subject"/>
    <w:basedOn w:val="CommentText"/>
    <w:next w:val="CommentText"/>
    <w:link w:val="CommentSubjectChar"/>
    <w:uiPriority w:val="99"/>
    <w:semiHidden/>
    <w:unhideWhenUsed/>
    <w:rsid w:val="00BF6FD8"/>
    <w:rPr>
      <w:b/>
      <w:bCs/>
    </w:rPr>
  </w:style>
  <w:style w:type="character" w:customStyle="1" w:styleId="CommentSubjectChar">
    <w:name w:val="Comment Subject Char"/>
    <w:link w:val="CommentSubject"/>
    <w:uiPriority w:val="99"/>
    <w:semiHidden/>
    <w:rsid w:val="00BF6F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95611111">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770156922">
      <w:bodyDiv w:val="1"/>
      <w:marLeft w:val="0"/>
      <w:marRight w:val="0"/>
      <w:marTop w:val="0"/>
      <w:marBottom w:val="0"/>
      <w:divBdr>
        <w:top w:val="none" w:sz="0" w:space="0" w:color="auto"/>
        <w:left w:val="none" w:sz="0" w:space="0" w:color="auto"/>
        <w:bottom w:val="none" w:sz="0" w:space="0" w:color="auto"/>
        <w:right w:val="none" w:sz="0" w:space="0" w:color="auto"/>
      </w:divBdr>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86254454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BLOCKED::http://www.sunchemica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chemic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Sun%20Chemical\SunChemicalSunJ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262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SunChemical_MetalDecoAcquisition</TermName>
          <TermId xmlns="http://schemas.microsoft.com/office/infopath/2007/PartnerControls">f3fded2f-b87b-499d-8131-762bc424bff9</TermId>
        </TermInfo>
      </Terms>
    </TaxKeywordTaxHTField>
    <Version_x0020_Author xmlns="a9f89d7e-5400-4a59-bf84-3ce59a35aa48">AD Communications </Version_x0020_Author>
    <Draft xmlns="a9f89d7e-5400-4a59-bf84-3ce59a35aa48">Final</Draft>
    <Year xmlns="a9f89d7e-5400-4a59-bf84-3ce59a35aa48">2018</Year>
  </documentManagement>
</p:properties>
</file>

<file path=customXml/itemProps1.xml><?xml version="1.0" encoding="utf-8"?>
<ds:datastoreItem xmlns:ds="http://schemas.openxmlformats.org/officeDocument/2006/customXml" ds:itemID="{F5B1857F-EC80-4F5D-8C9D-3F1AEA728206}">
  <ds:schemaRefs>
    <ds:schemaRef ds:uri="http://schemas.microsoft.com/sharepoint/v3/contenttype/forms"/>
  </ds:schemaRefs>
</ds:datastoreItem>
</file>

<file path=customXml/itemProps2.xml><?xml version="1.0" encoding="utf-8"?>
<ds:datastoreItem xmlns:ds="http://schemas.openxmlformats.org/officeDocument/2006/customXml" ds:itemID="{CAB59F43-DD4C-4AF9-87D2-7234CD57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40154-7FD3-4D13-916B-B82EFF301FD1}">
  <ds:schemaRefs>
    <ds:schemaRef ds:uri="http://schemas.microsoft.com/office/2006/metadata/properties"/>
    <ds:schemaRef ds:uri="http://purl.org/dc/terms/"/>
    <ds:schemaRef ds:uri="http://purl.org/dc/elements/1.1/"/>
    <ds:schemaRef ds:uri="a9f89d7e-5400-4a59-bf84-3ce59a35aa48"/>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SunChemicalSunJet</Template>
  <TotalTime>0</TotalTime>
  <Pages>2</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Sun Chemical Acquires PPG’s Metal Deco Ink Business</vt:lpstr>
      <vt:lpstr/>
    </vt:vector>
  </TitlesOfParts>
  <Company>Sun Chemical</Company>
  <LinksUpToDate>false</LinksUpToDate>
  <CharactersWithSpaces>2400</CharactersWithSpaces>
  <SharedDoc>false</SharedDoc>
  <HLinks>
    <vt:vector size="30" baseType="variant">
      <vt:variant>
        <vt:i4>4849754</vt:i4>
      </vt:variant>
      <vt:variant>
        <vt:i4>12</vt:i4>
      </vt:variant>
      <vt:variant>
        <vt:i4>0</vt:i4>
      </vt:variant>
      <vt:variant>
        <vt:i4>5</vt:i4>
      </vt:variant>
      <vt:variant>
        <vt:lpwstr>http://www.sunchemical.com/sunjet</vt:lpwstr>
      </vt:variant>
      <vt:variant>
        <vt:lpwstr/>
      </vt: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Acquires PPG’s Metal Deco Ink Business</dc:title>
  <dc:creator>AD Communications</dc:creator>
  <cp:keywords>SunChemical_MetalDecoAcquisition</cp:keywords>
  <cp:lastModifiedBy>Emily Fennell</cp:lastModifiedBy>
  <cp:revision>2</cp:revision>
  <cp:lastPrinted>2016-12-08T12:00:00Z</cp:lastPrinted>
  <dcterms:created xsi:type="dcterms:W3CDTF">2018-03-08T15:13:00Z</dcterms:created>
  <dcterms:modified xsi:type="dcterms:W3CDTF">2018-03-08T15:13:00Z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262;#SunChemical_MetalDecoAcquisition|f3fded2f-b87b-499d-8131-762bc424bff9</vt:lpwstr>
  </property>
</Properties>
</file>