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CE688" w14:textId="56C9915A" w:rsidR="00FA3E15" w:rsidRDefault="006E51F3"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b/>
          <w:bCs/>
          <w:noProof/>
          <w:color w:val="FF0000"/>
          <w:lang w:val="en-GB" w:eastAsia="en-GB"/>
        </w:rPr>
        <w:drawing>
          <wp:inline distT="0" distB="0" distL="0" distR="0" wp14:anchorId="0DDA1F56" wp14:editId="03F0E077">
            <wp:extent cx="2190750" cy="704850"/>
            <wp:effectExtent l="0" t="0" r="0" b="0"/>
            <wp:docPr id="4" name="Picture 4" descr="cid:image001.jpg@01D2A73F.FCA4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2A73F.FCA426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90750" cy="704850"/>
                    </a:xfrm>
                    <a:prstGeom prst="rect">
                      <a:avLst/>
                    </a:prstGeom>
                    <a:noFill/>
                    <a:ln>
                      <a:noFill/>
                    </a:ln>
                  </pic:spPr>
                </pic:pic>
              </a:graphicData>
            </a:graphic>
          </wp:inline>
        </w:drawing>
      </w:r>
      <w:r>
        <w:t xml:space="preserve"> </w:t>
      </w:r>
    </w:p>
    <w:p w14:paraId="43C4E7AB" w14:textId="77777777" w:rsidR="00FA3E15" w:rsidRDefault="00FA3E15"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73F8530D" w14:textId="77777777" w:rsidR="001E307F" w:rsidRPr="005528E1" w:rsidRDefault="000F3BB7"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rPr>
      </w:pPr>
      <w:r>
        <w:rPr>
          <w:noProof/>
          <w:lang w:val="en-GB" w:eastAsia="en-GB"/>
        </w:rPr>
        <w:drawing>
          <wp:inline distT="0" distB="0" distL="0" distR="0" wp14:anchorId="2B1D2054" wp14:editId="176E0DBC">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189701F3" w14:textId="77777777" w:rsidR="00FA3E15" w:rsidRDefault="00FA3E15"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7432943A" w14:textId="2A863168" w:rsidR="00531D5E" w:rsidRPr="005528E1" w:rsidRDefault="00531D5E"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rPr>
      </w:pPr>
      <w:r>
        <w:rPr>
          <w:rFonts w:ascii="Arial" w:hAnsi="Arial"/>
          <w:b/>
          <w:szCs w:val="28"/>
        </w:rPr>
        <w:t>Attachés de presse :</w:t>
      </w:r>
    </w:p>
    <w:p w14:paraId="536D63D0" w14:textId="5F7B705E"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olor w:val="auto"/>
          <w:sz w:val="20"/>
          <w:szCs w:val="20"/>
        </w:rPr>
        <w:t xml:space="preserve">Ellie </w:t>
      </w:r>
      <w:r w:rsidR="000563E2">
        <w:rPr>
          <w:rFonts w:ascii="Arial" w:hAnsi="Arial"/>
          <w:color w:val="auto"/>
          <w:sz w:val="20"/>
          <w:szCs w:val="20"/>
        </w:rPr>
        <w:t>Martin</w:t>
      </w:r>
      <w:r>
        <w:rPr>
          <w:rFonts w:ascii="Arial" w:hAnsi="Arial"/>
          <w:color w:val="auto"/>
          <w:sz w:val="20"/>
          <w:szCs w:val="20"/>
        </w:rPr>
        <w:t>/Greg Mills</w:t>
      </w:r>
    </w:p>
    <w:p w14:paraId="269B0E63" w14:textId="77777777"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olor w:val="auto"/>
          <w:sz w:val="20"/>
          <w:szCs w:val="20"/>
        </w:rPr>
        <w:t>AD Communications</w:t>
      </w:r>
      <w:r>
        <w:rPr>
          <w:rFonts w:ascii="Times New Roman" w:hAnsi="Times New Roman"/>
          <w:snapToGrid w:val="0"/>
          <w:color w:val="000000"/>
          <w:sz w:val="0"/>
          <w:szCs w:val="0"/>
          <w:u w:color="000000"/>
          <w:bdr w:val="none" w:sz="0" w:space="0" w:color="000000"/>
          <w:shd w:val="clear" w:color="000000" w:fill="000000"/>
        </w:rPr>
        <w:t xml:space="preserve"> </w:t>
      </w:r>
    </w:p>
    <w:p w14:paraId="2583AE0E" w14:textId="77777777" w:rsidR="00E971F8" w:rsidRDefault="00E971F8" w:rsidP="005A23A8">
      <w:pPr>
        <w:pStyle w:val="bodytext0"/>
        <w:spacing w:before="0" w:beforeAutospacing="0" w:after="0" w:afterAutospacing="0"/>
        <w:rPr>
          <w:rFonts w:ascii="Arial" w:hAnsi="Arial" w:cs="Arial"/>
          <w:color w:val="auto"/>
          <w:sz w:val="20"/>
          <w:szCs w:val="20"/>
        </w:rPr>
      </w:pPr>
      <w:r>
        <w:rPr>
          <w:rFonts w:ascii="Arial" w:hAnsi="Arial"/>
          <w:color w:val="auto"/>
          <w:sz w:val="20"/>
          <w:szCs w:val="20"/>
        </w:rPr>
        <w:t>+44 (0) 1372 464470</w:t>
      </w:r>
    </w:p>
    <w:bookmarkStart w:id="0" w:name="_GoBack"/>
    <w:bookmarkEnd w:id="0"/>
    <w:p w14:paraId="47B90A81" w14:textId="6DA6B1B4" w:rsidR="005A23A8" w:rsidRDefault="000563E2" w:rsidP="005A23A8">
      <w:pPr>
        <w:pStyle w:val="bodytext0"/>
        <w:spacing w:before="0" w:beforeAutospacing="0" w:after="0" w:afterAutospacing="0"/>
        <w:rPr>
          <w:rFonts w:ascii="Arial" w:hAnsi="Arial" w:cs="Arial"/>
          <w:color w:val="auto"/>
          <w:sz w:val="20"/>
          <w:szCs w:val="20"/>
        </w:rPr>
      </w:pPr>
      <w:r>
        <w:rPr>
          <w:rFonts w:ascii="Arial" w:hAnsi="Arial"/>
          <w:sz w:val="20"/>
          <w:szCs w:val="20"/>
        </w:rPr>
        <w:fldChar w:fldCharType="begin"/>
      </w:r>
      <w:r>
        <w:rPr>
          <w:rFonts w:ascii="Arial" w:hAnsi="Arial"/>
          <w:sz w:val="20"/>
          <w:szCs w:val="20"/>
        </w:rPr>
        <w:instrText xml:space="preserve"> HYPERLINK "mailto:</w:instrText>
      </w:r>
      <w:r w:rsidRPr="000563E2">
        <w:rPr>
          <w:rFonts w:ascii="Arial" w:hAnsi="Arial"/>
          <w:sz w:val="20"/>
          <w:szCs w:val="20"/>
        </w:rPr>
        <w:instrText>emartin@adcomms.co.uk</w:instrText>
      </w:r>
      <w:r>
        <w:rPr>
          <w:rFonts w:ascii="Arial" w:hAnsi="Arial"/>
          <w:sz w:val="20"/>
          <w:szCs w:val="20"/>
        </w:rPr>
        <w:instrText xml:space="preserve">" </w:instrText>
      </w:r>
      <w:r>
        <w:rPr>
          <w:rFonts w:ascii="Arial" w:hAnsi="Arial"/>
          <w:sz w:val="20"/>
          <w:szCs w:val="20"/>
        </w:rPr>
        <w:fldChar w:fldCharType="separate"/>
      </w:r>
      <w:r w:rsidRPr="003909EA">
        <w:rPr>
          <w:rStyle w:val="Hyperlink"/>
          <w:rFonts w:ascii="Arial" w:hAnsi="Arial"/>
          <w:sz w:val="20"/>
          <w:szCs w:val="20"/>
        </w:rPr>
        <w:t>emartin@adcomms.co.uk</w:t>
      </w:r>
      <w:r>
        <w:rPr>
          <w:rFonts w:ascii="Arial" w:hAnsi="Arial"/>
          <w:sz w:val="20"/>
          <w:szCs w:val="20"/>
        </w:rPr>
        <w:fldChar w:fldCharType="end"/>
      </w:r>
    </w:p>
    <w:p w14:paraId="20D4D247" w14:textId="77777777" w:rsidR="006F66FA" w:rsidRDefault="00F438B3" w:rsidP="005A23A8">
      <w:pPr>
        <w:pStyle w:val="bodytext0"/>
        <w:spacing w:before="0" w:beforeAutospacing="0" w:after="0" w:afterAutospacing="0"/>
        <w:rPr>
          <w:rFonts w:ascii="Arial" w:hAnsi="Arial" w:cs="Arial"/>
          <w:color w:val="auto"/>
          <w:sz w:val="20"/>
          <w:szCs w:val="20"/>
        </w:rPr>
      </w:pPr>
      <w:hyperlink r:id="rId15" w:history="1">
        <w:r w:rsidR="00A74759">
          <w:rPr>
            <w:rStyle w:val="Hyperlink"/>
            <w:rFonts w:ascii="Arial" w:hAnsi="Arial"/>
            <w:sz w:val="20"/>
            <w:szCs w:val="20"/>
          </w:rPr>
          <w:t>gmills@adcomms.co.uk</w:t>
        </w:r>
      </w:hyperlink>
    </w:p>
    <w:p w14:paraId="1F93B859" w14:textId="77777777" w:rsidR="00C812F9" w:rsidRPr="0003543D" w:rsidRDefault="00C812F9" w:rsidP="00C812F9">
      <w:pPr>
        <w:pStyle w:val="bodytext0"/>
        <w:spacing w:before="0" w:beforeAutospacing="0" w:after="0" w:afterAutospacing="0"/>
        <w:rPr>
          <w:rFonts w:ascii="Arial" w:hAnsi="Arial" w:cs="Arial"/>
          <w:color w:val="auto"/>
          <w:sz w:val="20"/>
          <w:szCs w:val="20"/>
        </w:rPr>
      </w:pPr>
      <w:r>
        <w:rPr>
          <w:rFonts w:ascii="Arial" w:hAnsi="Arial"/>
          <w:color w:val="auto"/>
          <w:sz w:val="20"/>
          <w:szCs w:val="20"/>
        </w:rPr>
        <w:tab/>
      </w:r>
      <w:r>
        <w:rPr>
          <w:rFonts w:ascii="Arial" w:hAnsi="Arial"/>
          <w:color w:val="auto"/>
          <w:sz w:val="20"/>
          <w:szCs w:val="20"/>
        </w:rPr>
        <w:tab/>
      </w:r>
    </w:p>
    <w:p w14:paraId="0113FDE9" w14:textId="77777777" w:rsidR="005504CF" w:rsidRDefault="005504CF" w:rsidP="008C08A0">
      <w:pPr>
        <w:rPr>
          <w:rFonts w:ascii="Arial" w:hAnsi="Arial" w:cs="Arial"/>
          <w:color w:val="000000"/>
          <w:sz w:val="20"/>
        </w:rPr>
      </w:pPr>
    </w:p>
    <w:p w14:paraId="7700835F" w14:textId="77777777" w:rsidR="004B7C32" w:rsidRPr="00454B99" w:rsidRDefault="004B7C32" w:rsidP="008C08A0">
      <w:pPr>
        <w:rPr>
          <w:rFonts w:ascii="Arial" w:hAnsi="Arial" w:cs="Arial"/>
          <w:color w:val="000000"/>
          <w:sz w:val="20"/>
        </w:rPr>
      </w:pPr>
    </w:p>
    <w:p w14:paraId="69BCC866" w14:textId="5D51F925" w:rsidR="00C812F9" w:rsidRPr="008C08A0" w:rsidRDefault="006E5124" w:rsidP="008C08A0">
      <w:pPr>
        <w:jc w:val="center"/>
      </w:pPr>
      <w:r>
        <w:rPr>
          <w:rFonts w:ascii="Arial Black" w:hAnsi="Arial Black"/>
          <w:sz w:val="28"/>
        </w:rPr>
        <w:t>Sun Chemical offre un éclat incomparable avec ses nouvelles encres métalliques conformes aux exigences en matière de migration</w:t>
      </w:r>
    </w:p>
    <w:p w14:paraId="0A60E439" w14:textId="77777777" w:rsidR="008C08A0" w:rsidRDefault="008C08A0" w:rsidP="00722876">
      <w:pPr>
        <w:rPr>
          <w:rFonts w:ascii="Arial Narrow" w:hAnsi="Arial Narrow"/>
          <w:b/>
        </w:rPr>
      </w:pPr>
    </w:p>
    <w:p w14:paraId="2F5E4A4A" w14:textId="2059851C" w:rsidR="00FA3D97" w:rsidRDefault="002F0479" w:rsidP="00112027">
      <w:pPr>
        <w:rPr>
          <w:rFonts w:ascii="Arial Narrow" w:hAnsi="Arial Narrow"/>
        </w:rPr>
      </w:pPr>
      <w:r>
        <w:rPr>
          <w:rFonts w:ascii="Arial Narrow" w:hAnsi="Arial Narrow"/>
          <w:b/>
          <w:bCs/>
        </w:rPr>
        <w:t>Wexham Springs, UK</w:t>
      </w:r>
      <w:r>
        <w:rPr>
          <w:rFonts w:ascii="Arial Narrow" w:hAnsi="Arial Narrow"/>
          <w:b/>
        </w:rPr>
        <w:t xml:space="preserve">, 2 </w:t>
      </w:r>
      <w:r w:rsidRPr="002F0479">
        <w:rPr>
          <w:rFonts w:ascii="Arial Narrow" w:hAnsi="Arial Narrow"/>
          <w:b/>
          <w:bCs/>
        </w:rPr>
        <w:t>octobre</w:t>
      </w:r>
      <w:r>
        <w:rPr>
          <w:rFonts w:ascii="Arial Narrow" w:hAnsi="Arial Narrow"/>
          <w:b/>
          <w:bCs/>
        </w:rPr>
        <w:t xml:space="preserve"> </w:t>
      </w:r>
      <w:r>
        <w:rPr>
          <w:rFonts w:ascii="Arial Narrow" w:hAnsi="Arial Narrow"/>
          <w:b/>
        </w:rPr>
        <w:t xml:space="preserve">2017 </w:t>
      </w:r>
      <w:r w:rsidR="002C428C">
        <w:rPr>
          <w:rFonts w:ascii="Arial Narrow" w:hAnsi="Arial Narrow"/>
          <w:b/>
        </w:rPr>
        <w:t xml:space="preserve">: </w:t>
      </w:r>
      <w:r w:rsidR="002C428C">
        <w:rPr>
          <w:rFonts w:ascii="Arial Narrow" w:hAnsi="Arial Narrow"/>
        </w:rPr>
        <w:t>Continuant à satisfaire les besoins essentiels de ses clients pour les aider à améliorer leur productivité, à se créer de nouvelles perspectives de revenus et à contribuer à un avenir plus durable, Sun Chemical présente un jeu innovant d’encres métalliques conformes aux exigences en matière de migration pour l'impression offset feuilles.</w:t>
      </w:r>
    </w:p>
    <w:p w14:paraId="1F9177B4" w14:textId="77777777" w:rsidR="000D2A20" w:rsidRDefault="000D2A20" w:rsidP="00112027">
      <w:pPr>
        <w:rPr>
          <w:rFonts w:ascii="Arial Narrow" w:hAnsi="Arial Narrow"/>
        </w:rPr>
      </w:pPr>
    </w:p>
    <w:p w14:paraId="03D4DCFD" w14:textId="5BAD8FA3" w:rsidR="000D2A20" w:rsidRDefault="00B82C1B" w:rsidP="00112027">
      <w:pPr>
        <w:rPr>
          <w:rFonts w:ascii="Arial Narrow" w:hAnsi="Arial Narrow"/>
        </w:rPr>
      </w:pPr>
      <w:r>
        <w:rPr>
          <w:rFonts w:ascii="Arial Narrow" w:hAnsi="Arial Narrow"/>
        </w:rPr>
        <w:t>Faisant partie de la gamme d’encres lithographiques d’origine biologique SunPak FSP de Sun Chemical pour le carton et papier, ces nouvelles encres se déclinent en quatre couleurs éblouissantes – argent, or riche, or pâle riche et or pâle. Idéales pour le conditionnement alimentaire, puisqu’elles sont certifiées parfaitement conformes aux exigences en matière de migration, elles offrent une imprimabilité exceptionnelle et un éclat métallique nettement supérieur à toute autre encre métallique actuellement disponible.</w:t>
      </w:r>
    </w:p>
    <w:p w14:paraId="005660B9" w14:textId="77777777" w:rsidR="00FA3D97" w:rsidRDefault="00FA3D97" w:rsidP="00112027">
      <w:pPr>
        <w:rPr>
          <w:rFonts w:ascii="Arial Narrow" w:hAnsi="Arial Narrow"/>
        </w:rPr>
      </w:pPr>
    </w:p>
    <w:p w14:paraId="39183BC0" w14:textId="40042F4B" w:rsidR="00FA3D97" w:rsidRDefault="007F3D2C" w:rsidP="00112027">
      <w:pPr>
        <w:rPr>
          <w:rFonts w:ascii="Arial Narrow" w:hAnsi="Arial Narrow"/>
        </w:rPr>
      </w:pPr>
      <w:r>
        <w:rPr>
          <w:rFonts w:ascii="Arial Narrow" w:hAnsi="Arial Narrow"/>
        </w:rPr>
        <w:t>Conçues pour empêcher toute variation d’un lot à l’autre et offrant une durée de conservation de 12 mois, ces nouvelles encres seront livrées directement prémélangées aux clients dans un emballage unique, pour leur éviter d’avoir à mélanger les encres eux-mêmes et ne nécessiter une manipulation qu’au moment de l’ajout sur la presse.</w:t>
      </w:r>
    </w:p>
    <w:p w14:paraId="6B8B41F8" w14:textId="77777777" w:rsidR="00244911" w:rsidRDefault="00244911" w:rsidP="00112027">
      <w:pPr>
        <w:rPr>
          <w:rFonts w:ascii="Arial Narrow" w:hAnsi="Arial Narrow"/>
        </w:rPr>
      </w:pPr>
    </w:p>
    <w:p w14:paraId="731D3D87" w14:textId="3A393BBA" w:rsidR="00B86E98" w:rsidRDefault="00972F17" w:rsidP="005A093B">
      <w:pPr>
        <w:rPr>
          <w:rFonts w:ascii="Arial Narrow" w:hAnsi="Arial Narrow"/>
        </w:rPr>
      </w:pPr>
      <w:r>
        <w:rPr>
          <w:rFonts w:ascii="Arial Narrow" w:hAnsi="Arial Narrow"/>
        </w:rPr>
        <w:t>Les nouvelles encres ont été validées dans le cadre de tests par des clients Sun Chemical existants avec des résultats positifs. D’après les retours, ce nouveau jeu d’encres métalliques présente une bonne stabilité de conservation, est plus robuste sur presse que d’autres encres conformes aux exigences en matière de migration et offre les mêmes résultats que des encres métalliques standard à base d’huiles en termes d’éclat métallique.</w:t>
      </w:r>
    </w:p>
    <w:p w14:paraId="17949588" w14:textId="77777777" w:rsidR="006254EC" w:rsidRDefault="006254EC" w:rsidP="005A093B">
      <w:pPr>
        <w:rPr>
          <w:rFonts w:ascii="Arial Narrow" w:hAnsi="Arial Narrow"/>
        </w:rPr>
      </w:pPr>
    </w:p>
    <w:p w14:paraId="48ABFA3B" w14:textId="2A97CCE7" w:rsidR="00400401" w:rsidRDefault="00964262" w:rsidP="00964262">
      <w:pPr>
        <w:rPr>
          <w:rFonts w:ascii="Arial Narrow" w:hAnsi="Arial Narrow"/>
        </w:rPr>
      </w:pPr>
      <w:r>
        <w:rPr>
          <w:rFonts w:ascii="Arial Narrow" w:hAnsi="Arial Narrow"/>
        </w:rPr>
        <w:t xml:space="preserve">Pour citer Detlef Trautewein, Technical Service Manager Sheetfed Europe, Sun Chemical : « Dans le droit fil de l’engagement envers l’innovation continue de Sun Chemical pour aider nos clients à gérer des </w:t>
      </w:r>
      <w:r>
        <w:rPr>
          <w:rFonts w:ascii="Arial Narrow" w:hAnsi="Arial Narrow"/>
        </w:rPr>
        <w:lastRenderedPageBreak/>
        <w:t>entreprises plus productives, rentables et durables, nous présentons désormais notre plus récent jeu d’encres métalliques. Celui-ci offre un éclat sans précédent, une durée de conservation de 12 mois, la cohérence d’un lot à l’autre et la certification de conformité avec les exigences en matière de migration dans un emballage unique et nous ne doutons pas que ces nouveaux ajouts à notre gamme SunPak permettront à nos clients de produire des emballages accrocheurs pour leur propre clientèle. »</w:t>
      </w:r>
    </w:p>
    <w:p w14:paraId="178FC294" w14:textId="77777777" w:rsidR="003214A7" w:rsidRDefault="003214A7" w:rsidP="00964262">
      <w:pPr>
        <w:rPr>
          <w:rFonts w:ascii="Arial Narrow" w:hAnsi="Arial Narrow"/>
        </w:rPr>
      </w:pPr>
    </w:p>
    <w:p w14:paraId="1B82E31A" w14:textId="7CFB5634" w:rsidR="00B86E98" w:rsidRDefault="00244911" w:rsidP="00112027">
      <w:pPr>
        <w:rPr>
          <w:rFonts w:ascii="Arial Narrow" w:hAnsi="Arial Narrow"/>
        </w:rPr>
      </w:pPr>
      <w:r>
        <w:rPr>
          <w:rFonts w:ascii="Arial Narrow" w:hAnsi="Arial Narrow"/>
        </w:rPr>
        <w:t>Le jeu d’encres métalliques conformes aux exigences en matière de migration SunPak est désormais disponible via le réseau commercial de Sun Chemical en Europe, en Amérique du Nord et en Amérique du Sud.</w:t>
      </w:r>
    </w:p>
    <w:p w14:paraId="00CC0F45" w14:textId="77777777" w:rsidR="00B86E98" w:rsidRDefault="00B86E98" w:rsidP="00112027">
      <w:pPr>
        <w:rPr>
          <w:rFonts w:ascii="Arial Narrow" w:hAnsi="Arial Narrow"/>
        </w:rPr>
      </w:pPr>
    </w:p>
    <w:p w14:paraId="3A2E9746" w14:textId="24150C66" w:rsidR="00964262" w:rsidRDefault="00964262" w:rsidP="00112027">
      <w:pPr>
        <w:rPr>
          <w:rFonts w:ascii="Arial Narrow" w:hAnsi="Arial Narrow"/>
        </w:rPr>
      </w:pPr>
      <w:r>
        <w:rPr>
          <w:rFonts w:ascii="Arial Narrow" w:hAnsi="Arial Narrow"/>
        </w:rPr>
        <w:t xml:space="preserve">Pour obtenir de plus amples informations sur le portefeuille de produits de Sun Chemical, rendez-vous sur </w:t>
      </w:r>
      <w:hyperlink r:id="rId16" w:history="1">
        <w:r>
          <w:rPr>
            <w:rStyle w:val="Hyperlink"/>
            <w:rFonts w:ascii="Arial Narrow" w:hAnsi="Arial Narrow"/>
          </w:rPr>
          <w:t>www.sunchemical.com</w:t>
        </w:r>
      </w:hyperlink>
      <w:r>
        <w:t>.</w:t>
      </w:r>
      <w:r>
        <w:rPr>
          <w:rFonts w:ascii="Arial Narrow" w:hAnsi="Arial Narrow"/>
        </w:rPr>
        <w:t xml:space="preserve"> </w:t>
      </w:r>
    </w:p>
    <w:p w14:paraId="2CCF078F" w14:textId="77777777" w:rsidR="00964262" w:rsidRDefault="00964262" w:rsidP="00112027">
      <w:pPr>
        <w:rPr>
          <w:rFonts w:ascii="Arial Narrow" w:hAnsi="Arial Narrow"/>
        </w:rPr>
      </w:pPr>
    </w:p>
    <w:p w14:paraId="7BBC8920" w14:textId="77777777" w:rsidR="00A933B0" w:rsidRDefault="00A933B0" w:rsidP="004E05B8">
      <w:pPr>
        <w:rPr>
          <w:rFonts w:ascii="Arial Narrow" w:hAnsi="Arial Narrow"/>
        </w:rPr>
      </w:pPr>
    </w:p>
    <w:p w14:paraId="0AE57CD3" w14:textId="77777777" w:rsidR="002D5DA1" w:rsidRDefault="002D5DA1" w:rsidP="002D5DA1">
      <w:pPr>
        <w:jc w:val="center"/>
        <w:rPr>
          <w:rFonts w:ascii="Arial Narrow" w:hAnsi="Arial Narrow"/>
          <w:b/>
        </w:rPr>
      </w:pPr>
      <w:r>
        <w:rPr>
          <w:rFonts w:ascii="Arial Narrow" w:hAnsi="Arial Narrow"/>
        </w:rPr>
        <w:t>FIN</w:t>
      </w:r>
    </w:p>
    <w:p w14:paraId="20D7F141" w14:textId="77777777" w:rsidR="009B6F6D" w:rsidRDefault="009B6F6D" w:rsidP="009B6F6D">
      <w:pPr>
        <w:rPr>
          <w:rFonts w:ascii="Arial Narrow" w:hAnsi="Arial Narrow"/>
          <w:b/>
          <w:lang w:val="en-US"/>
        </w:rPr>
      </w:pPr>
    </w:p>
    <w:p w14:paraId="174F1086" w14:textId="77777777" w:rsidR="009B6F6D" w:rsidRDefault="009B6F6D" w:rsidP="009B6F6D">
      <w:pPr>
        <w:rPr>
          <w:rFonts w:ascii="Arial Narrow" w:hAnsi="Arial Narrow"/>
          <w:b/>
          <w:lang w:val="en-US"/>
        </w:rPr>
      </w:pPr>
    </w:p>
    <w:p w14:paraId="742C9221" w14:textId="77777777" w:rsidR="0078687C" w:rsidRPr="009C3A59" w:rsidRDefault="0078687C" w:rsidP="0078687C">
      <w:pPr>
        <w:rPr>
          <w:rFonts w:ascii="Arial Narrow" w:hAnsi="Arial Narrow"/>
          <w:b/>
        </w:rPr>
      </w:pPr>
      <w:r>
        <w:rPr>
          <w:rFonts w:ascii="Arial Narrow" w:hAnsi="Arial Narrow"/>
          <w:b/>
        </w:rPr>
        <w:t xml:space="preserve">À propos de Sun Chemical </w:t>
      </w:r>
    </w:p>
    <w:p w14:paraId="6CEEE4D0" w14:textId="77777777" w:rsidR="0078687C" w:rsidRDefault="0078687C" w:rsidP="0078687C">
      <w:pPr>
        <w:ind w:right="540"/>
        <w:rPr>
          <w:rFonts w:ascii="Arial Narrow" w:hAnsi="Arial Narrow"/>
        </w:rPr>
      </w:pPr>
      <w:r>
        <w:rPr>
          <w:rFonts w:ascii="Arial Narrow" w:hAnsi="Arial Narrow"/>
        </w:rPr>
        <w:t xml:space="preserve">Sun Chemical, membre du groupe DIC, est un grand fabricant d’encres, de vernis et de consommables d’imprimerie, de pigments, de polymères, de composés liquides et solides, et de matériaux d’application. Avec DIC, Sun Chemical réalise un chiffre d’affaires annuel de plus de 7,5 milliards USD et emploie plus de 20 000 personnes, au service d’une clientèle active partout dans le monde. </w:t>
      </w:r>
    </w:p>
    <w:p w14:paraId="05698E69" w14:textId="77777777" w:rsidR="0078687C" w:rsidRPr="009C3A59" w:rsidRDefault="0078687C" w:rsidP="0078687C">
      <w:pPr>
        <w:ind w:right="540"/>
        <w:rPr>
          <w:rFonts w:ascii="Arial Narrow" w:hAnsi="Arial Narrow"/>
        </w:rPr>
      </w:pPr>
    </w:p>
    <w:p w14:paraId="23CCDDE6" w14:textId="77777777" w:rsidR="0078687C" w:rsidRDefault="0078687C" w:rsidP="0078687C">
      <w:pPr>
        <w:ind w:right="540"/>
        <w:rPr>
          <w:rFonts w:ascii="Arial Narrow" w:hAnsi="Arial Narrow" w:cs="Calibri"/>
        </w:rPr>
      </w:pPr>
      <w:r w:rsidRPr="003D1EA0">
        <w:rPr>
          <w:rFonts w:ascii="Arial Narrow" w:hAnsi="Arial Narrow"/>
          <w:lang w:eastAsia="fr-FR"/>
        </w:rPr>
        <w:t xml:space="preserve">Sun Chemical Corporation est une filiale de Sun Chemical Group Coöperatief U.A., Pays-Bas, et a son siège à Parsippany, New Jersey, États-Unis. Pour obtenir de plus amples informations, rendez-vous sur notre site Web </w:t>
      </w:r>
      <w:hyperlink r:id="rId17" w:tooltip="blocked::http://www.sunchemical.com/" w:history="1">
        <w:r w:rsidRPr="003D1EA0">
          <w:rPr>
            <w:rFonts w:ascii="Arial Narrow" w:hAnsi="Arial Narrow"/>
            <w:color w:val="0000FF"/>
            <w:u w:val="single"/>
            <w:lang w:eastAsia="fr-FR"/>
          </w:rPr>
          <w:t>www.sunchemical.com</w:t>
        </w:r>
      </w:hyperlink>
      <w:r>
        <w:t>.</w:t>
      </w:r>
    </w:p>
    <w:p w14:paraId="196D0246" w14:textId="77777777" w:rsidR="009B6F6D" w:rsidRDefault="009B6F6D" w:rsidP="009B6F6D">
      <w:pPr>
        <w:pStyle w:val="NormalWeb"/>
        <w:spacing w:before="0" w:beforeAutospacing="0" w:after="0" w:afterAutospacing="0"/>
        <w:rPr>
          <w:rFonts w:ascii="Arial Narrow" w:hAnsi="Arial Narrow"/>
          <w:lang w:val="en-US"/>
        </w:rPr>
      </w:pPr>
    </w:p>
    <w:p w14:paraId="05FCE9C9" w14:textId="77777777" w:rsidR="009B6F6D" w:rsidRDefault="009B6F6D" w:rsidP="009B6F6D">
      <w:pPr>
        <w:pStyle w:val="NormalWeb"/>
        <w:spacing w:before="0" w:beforeAutospacing="0" w:after="0" w:afterAutospacing="0"/>
        <w:rPr>
          <w:rFonts w:ascii="Arial Narrow" w:hAnsi="Arial Narrow"/>
          <w:lang w:val="en-US"/>
        </w:rPr>
      </w:pPr>
    </w:p>
    <w:p w14:paraId="52A179E4" w14:textId="77777777" w:rsidR="009B6F6D" w:rsidRPr="00F00D1C" w:rsidRDefault="009B6F6D" w:rsidP="009B6F6D">
      <w:pPr>
        <w:pStyle w:val="NormalWeb"/>
        <w:spacing w:before="0" w:beforeAutospacing="0" w:after="0" w:afterAutospacing="0"/>
        <w:rPr>
          <w:rFonts w:ascii="Arial Narrow" w:hAnsi="Arial Narrow"/>
          <w:lang w:val="en-US"/>
        </w:rPr>
      </w:pPr>
      <w:r>
        <w:rPr>
          <w:rFonts w:ascii="Arial Narrow" w:hAnsi="Arial Narrow"/>
          <w:noProof/>
          <w:lang w:val="en-GB" w:eastAsia="en-GB"/>
        </w:rPr>
        <w:drawing>
          <wp:inline distT="0" distB="0" distL="0" distR="0" wp14:anchorId="17CE10AC" wp14:editId="57625F17">
            <wp:extent cx="594423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04800"/>
                    </a:xfrm>
                    <a:prstGeom prst="rect">
                      <a:avLst/>
                    </a:prstGeom>
                    <a:noFill/>
                  </pic:spPr>
                </pic:pic>
              </a:graphicData>
            </a:graphic>
          </wp:inline>
        </w:drawing>
      </w:r>
    </w:p>
    <w:sectPr w:rsidR="009B6F6D" w:rsidRPr="00F00D1C">
      <w:headerReference w:type="default" r:id="rId19"/>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FAC32" w14:textId="77777777" w:rsidR="00CD0BC3" w:rsidRDefault="00CD0BC3">
      <w:r>
        <w:separator/>
      </w:r>
    </w:p>
  </w:endnote>
  <w:endnote w:type="continuationSeparator" w:id="0">
    <w:p w14:paraId="5DFC1B36" w14:textId="77777777" w:rsidR="00CD0BC3" w:rsidRDefault="00CD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B365C" w14:textId="77777777" w:rsidR="00CD0BC3" w:rsidRDefault="00CD0BC3">
      <w:r>
        <w:separator/>
      </w:r>
    </w:p>
  </w:footnote>
  <w:footnote w:type="continuationSeparator" w:id="0">
    <w:p w14:paraId="6B539A49" w14:textId="77777777" w:rsidR="00CD0BC3" w:rsidRDefault="00CD0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E4C7" w14:textId="77777777" w:rsidR="00537C1B" w:rsidRPr="002C54D7" w:rsidRDefault="00537C1B"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08C0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72495"/>
    <w:multiLevelType w:val="hybridMultilevel"/>
    <w:tmpl w:val="6B2CF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C35992"/>
    <w:multiLevelType w:val="multilevel"/>
    <w:tmpl w:val="1568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64EA0"/>
    <w:multiLevelType w:val="hybridMultilevel"/>
    <w:tmpl w:val="4FE4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13B36"/>
    <w:multiLevelType w:val="hybridMultilevel"/>
    <w:tmpl w:val="720E27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CBC1CBE"/>
    <w:multiLevelType w:val="hybridMultilevel"/>
    <w:tmpl w:val="A87E57D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o:colormru v:ext="edit" colors="#f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CF"/>
    <w:rsid w:val="00000E4B"/>
    <w:rsid w:val="000023AB"/>
    <w:rsid w:val="00002EA2"/>
    <w:rsid w:val="0000672C"/>
    <w:rsid w:val="00007EB4"/>
    <w:rsid w:val="00016B51"/>
    <w:rsid w:val="0002010E"/>
    <w:rsid w:val="000225E4"/>
    <w:rsid w:val="00022D4C"/>
    <w:rsid w:val="000255D2"/>
    <w:rsid w:val="000305FB"/>
    <w:rsid w:val="0003543D"/>
    <w:rsid w:val="00045CB0"/>
    <w:rsid w:val="00046ABC"/>
    <w:rsid w:val="000504B4"/>
    <w:rsid w:val="00051034"/>
    <w:rsid w:val="00053924"/>
    <w:rsid w:val="00056008"/>
    <w:rsid w:val="000563E2"/>
    <w:rsid w:val="00061FDD"/>
    <w:rsid w:val="00064C4D"/>
    <w:rsid w:val="00064FEC"/>
    <w:rsid w:val="00087826"/>
    <w:rsid w:val="0009146D"/>
    <w:rsid w:val="0009185E"/>
    <w:rsid w:val="000923D0"/>
    <w:rsid w:val="000926FC"/>
    <w:rsid w:val="00092F43"/>
    <w:rsid w:val="00093EF4"/>
    <w:rsid w:val="0009545C"/>
    <w:rsid w:val="00097150"/>
    <w:rsid w:val="000A3718"/>
    <w:rsid w:val="000A444B"/>
    <w:rsid w:val="000A4D9C"/>
    <w:rsid w:val="000C14D2"/>
    <w:rsid w:val="000C326C"/>
    <w:rsid w:val="000C48DF"/>
    <w:rsid w:val="000C4B5F"/>
    <w:rsid w:val="000C4CF9"/>
    <w:rsid w:val="000D08AD"/>
    <w:rsid w:val="000D1F02"/>
    <w:rsid w:val="000D1F9B"/>
    <w:rsid w:val="000D2A20"/>
    <w:rsid w:val="000D5BDD"/>
    <w:rsid w:val="000E1B52"/>
    <w:rsid w:val="000E37F6"/>
    <w:rsid w:val="000E7B09"/>
    <w:rsid w:val="000E7E05"/>
    <w:rsid w:val="000F167C"/>
    <w:rsid w:val="000F33EA"/>
    <w:rsid w:val="000F3BB7"/>
    <w:rsid w:val="000F4722"/>
    <w:rsid w:val="000F5B5B"/>
    <w:rsid w:val="00100603"/>
    <w:rsid w:val="001065BC"/>
    <w:rsid w:val="001103F5"/>
    <w:rsid w:val="00110A64"/>
    <w:rsid w:val="00110FBD"/>
    <w:rsid w:val="00112027"/>
    <w:rsid w:val="00112C0D"/>
    <w:rsid w:val="00114B73"/>
    <w:rsid w:val="00115166"/>
    <w:rsid w:val="00117211"/>
    <w:rsid w:val="00117277"/>
    <w:rsid w:val="00121D7D"/>
    <w:rsid w:val="001237A0"/>
    <w:rsid w:val="00127543"/>
    <w:rsid w:val="001330CD"/>
    <w:rsid w:val="0013406C"/>
    <w:rsid w:val="001362CB"/>
    <w:rsid w:val="001415E9"/>
    <w:rsid w:val="00144DEB"/>
    <w:rsid w:val="00145E27"/>
    <w:rsid w:val="001514B9"/>
    <w:rsid w:val="00154825"/>
    <w:rsid w:val="0015759F"/>
    <w:rsid w:val="00162F60"/>
    <w:rsid w:val="001631A9"/>
    <w:rsid w:val="001641A8"/>
    <w:rsid w:val="00170164"/>
    <w:rsid w:val="0017245E"/>
    <w:rsid w:val="0017608B"/>
    <w:rsid w:val="0017637E"/>
    <w:rsid w:val="001768F5"/>
    <w:rsid w:val="00182C04"/>
    <w:rsid w:val="001854A2"/>
    <w:rsid w:val="00190AA8"/>
    <w:rsid w:val="001A52E2"/>
    <w:rsid w:val="001A71F2"/>
    <w:rsid w:val="001B7D09"/>
    <w:rsid w:val="001C316B"/>
    <w:rsid w:val="001C67A3"/>
    <w:rsid w:val="001D4D4A"/>
    <w:rsid w:val="001E1685"/>
    <w:rsid w:val="001E235F"/>
    <w:rsid w:val="001E307F"/>
    <w:rsid w:val="001E7CC1"/>
    <w:rsid w:val="0020063D"/>
    <w:rsid w:val="002024D7"/>
    <w:rsid w:val="0021414A"/>
    <w:rsid w:val="00214904"/>
    <w:rsid w:val="00224144"/>
    <w:rsid w:val="0022633C"/>
    <w:rsid w:val="002276B7"/>
    <w:rsid w:val="002279E4"/>
    <w:rsid w:val="00235EAB"/>
    <w:rsid w:val="002370F6"/>
    <w:rsid w:val="00244911"/>
    <w:rsid w:val="0025034A"/>
    <w:rsid w:val="00257F1E"/>
    <w:rsid w:val="00263A56"/>
    <w:rsid w:val="00264542"/>
    <w:rsid w:val="00266A0F"/>
    <w:rsid w:val="00272D36"/>
    <w:rsid w:val="00274E5B"/>
    <w:rsid w:val="00275DCC"/>
    <w:rsid w:val="002764ED"/>
    <w:rsid w:val="00276D7A"/>
    <w:rsid w:val="002800AC"/>
    <w:rsid w:val="00280C76"/>
    <w:rsid w:val="00281D9D"/>
    <w:rsid w:val="0029697B"/>
    <w:rsid w:val="00296F5B"/>
    <w:rsid w:val="002A0CFF"/>
    <w:rsid w:val="002A2B47"/>
    <w:rsid w:val="002A579C"/>
    <w:rsid w:val="002B2B7C"/>
    <w:rsid w:val="002C0ABC"/>
    <w:rsid w:val="002C3EF8"/>
    <w:rsid w:val="002C428C"/>
    <w:rsid w:val="002C54D7"/>
    <w:rsid w:val="002C61CB"/>
    <w:rsid w:val="002D13DE"/>
    <w:rsid w:val="002D3BA1"/>
    <w:rsid w:val="002D5DA1"/>
    <w:rsid w:val="002E603A"/>
    <w:rsid w:val="002F0479"/>
    <w:rsid w:val="002F2B22"/>
    <w:rsid w:val="002F5E28"/>
    <w:rsid w:val="002F6F40"/>
    <w:rsid w:val="00300838"/>
    <w:rsid w:val="00304B28"/>
    <w:rsid w:val="0031086D"/>
    <w:rsid w:val="00312694"/>
    <w:rsid w:val="003130D6"/>
    <w:rsid w:val="00317B76"/>
    <w:rsid w:val="00317DCF"/>
    <w:rsid w:val="00317DE1"/>
    <w:rsid w:val="003214A7"/>
    <w:rsid w:val="0032249E"/>
    <w:rsid w:val="003332AB"/>
    <w:rsid w:val="003338C6"/>
    <w:rsid w:val="00336F7A"/>
    <w:rsid w:val="00337059"/>
    <w:rsid w:val="00337DEE"/>
    <w:rsid w:val="0034145A"/>
    <w:rsid w:val="00342963"/>
    <w:rsid w:val="00350705"/>
    <w:rsid w:val="00351647"/>
    <w:rsid w:val="003529F2"/>
    <w:rsid w:val="003535BD"/>
    <w:rsid w:val="00354CD0"/>
    <w:rsid w:val="0036067E"/>
    <w:rsid w:val="0036374A"/>
    <w:rsid w:val="003670CC"/>
    <w:rsid w:val="00373B29"/>
    <w:rsid w:val="00377F54"/>
    <w:rsid w:val="0038102A"/>
    <w:rsid w:val="00385010"/>
    <w:rsid w:val="003853DB"/>
    <w:rsid w:val="00386179"/>
    <w:rsid w:val="00390571"/>
    <w:rsid w:val="0039086D"/>
    <w:rsid w:val="0039243A"/>
    <w:rsid w:val="00396C16"/>
    <w:rsid w:val="00397697"/>
    <w:rsid w:val="003A348E"/>
    <w:rsid w:val="003A7A5D"/>
    <w:rsid w:val="003B170A"/>
    <w:rsid w:val="003B27D5"/>
    <w:rsid w:val="003B5E49"/>
    <w:rsid w:val="003B64FF"/>
    <w:rsid w:val="003C0548"/>
    <w:rsid w:val="003C21C9"/>
    <w:rsid w:val="003D0962"/>
    <w:rsid w:val="003D3062"/>
    <w:rsid w:val="003D4C36"/>
    <w:rsid w:val="003D4E38"/>
    <w:rsid w:val="003D7E53"/>
    <w:rsid w:val="003E0ADE"/>
    <w:rsid w:val="003E7012"/>
    <w:rsid w:val="003E7A72"/>
    <w:rsid w:val="003E7AA5"/>
    <w:rsid w:val="003F03EC"/>
    <w:rsid w:val="003F2CDE"/>
    <w:rsid w:val="003F30B5"/>
    <w:rsid w:val="003F6AC4"/>
    <w:rsid w:val="003F7323"/>
    <w:rsid w:val="00400401"/>
    <w:rsid w:val="004026C0"/>
    <w:rsid w:val="004216DF"/>
    <w:rsid w:val="004257F7"/>
    <w:rsid w:val="00432E58"/>
    <w:rsid w:val="00433886"/>
    <w:rsid w:val="00433DB2"/>
    <w:rsid w:val="00440CF5"/>
    <w:rsid w:val="00441962"/>
    <w:rsid w:val="00454AAB"/>
    <w:rsid w:val="00454B99"/>
    <w:rsid w:val="00455012"/>
    <w:rsid w:val="00460AEC"/>
    <w:rsid w:val="00460F95"/>
    <w:rsid w:val="004615C7"/>
    <w:rsid w:val="00461733"/>
    <w:rsid w:val="00461A0F"/>
    <w:rsid w:val="004643F1"/>
    <w:rsid w:val="00467545"/>
    <w:rsid w:val="00472A2D"/>
    <w:rsid w:val="00473E96"/>
    <w:rsid w:val="00480CEA"/>
    <w:rsid w:val="00482DE6"/>
    <w:rsid w:val="00490A55"/>
    <w:rsid w:val="00493FFF"/>
    <w:rsid w:val="004A1B37"/>
    <w:rsid w:val="004A5AD9"/>
    <w:rsid w:val="004B005D"/>
    <w:rsid w:val="004B3F6C"/>
    <w:rsid w:val="004B5EF4"/>
    <w:rsid w:val="004B7C32"/>
    <w:rsid w:val="004C2E1B"/>
    <w:rsid w:val="004C38B3"/>
    <w:rsid w:val="004C776A"/>
    <w:rsid w:val="004D56E3"/>
    <w:rsid w:val="004D7382"/>
    <w:rsid w:val="004E0582"/>
    <w:rsid w:val="004E05B8"/>
    <w:rsid w:val="004E429E"/>
    <w:rsid w:val="004F3891"/>
    <w:rsid w:val="004F46A9"/>
    <w:rsid w:val="0050025E"/>
    <w:rsid w:val="0050068C"/>
    <w:rsid w:val="00500876"/>
    <w:rsid w:val="0050721A"/>
    <w:rsid w:val="00511DC6"/>
    <w:rsid w:val="005153AA"/>
    <w:rsid w:val="00515BC0"/>
    <w:rsid w:val="00515D8D"/>
    <w:rsid w:val="0052444C"/>
    <w:rsid w:val="00527ED1"/>
    <w:rsid w:val="00531D5E"/>
    <w:rsid w:val="00534606"/>
    <w:rsid w:val="0053630A"/>
    <w:rsid w:val="005376C0"/>
    <w:rsid w:val="00537C1B"/>
    <w:rsid w:val="00540197"/>
    <w:rsid w:val="00542526"/>
    <w:rsid w:val="005426A0"/>
    <w:rsid w:val="00545D78"/>
    <w:rsid w:val="0054608B"/>
    <w:rsid w:val="005504CF"/>
    <w:rsid w:val="00550F34"/>
    <w:rsid w:val="005528E1"/>
    <w:rsid w:val="0055317E"/>
    <w:rsid w:val="00563DDC"/>
    <w:rsid w:val="005663C8"/>
    <w:rsid w:val="00570DC4"/>
    <w:rsid w:val="00573409"/>
    <w:rsid w:val="00573DE5"/>
    <w:rsid w:val="0058161D"/>
    <w:rsid w:val="00581C1D"/>
    <w:rsid w:val="00586234"/>
    <w:rsid w:val="0058770E"/>
    <w:rsid w:val="005933E7"/>
    <w:rsid w:val="00596528"/>
    <w:rsid w:val="005A093B"/>
    <w:rsid w:val="005A23A8"/>
    <w:rsid w:val="005B1D78"/>
    <w:rsid w:val="005B4450"/>
    <w:rsid w:val="005B5D4C"/>
    <w:rsid w:val="005B6728"/>
    <w:rsid w:val="005C0B0F"/>
    <w:rsid w:val="005C323D"/>
    <w:rsid w:val="005C5144"/>
    <w:rsid w:val="005C5887"/>
    <w:rsid w:val="005D1127"/>
    <w:rsid w:val="005D403F"/>
    <w:rsid w:val="005D515D"/>
    <w:rsid w:val="005D6150"/>
    <w:rsid w:val="005D7D4C"/>
    <w:rsid w:val="005E4987"/>
    <w:rsid w:val="005F55F7"/>
    <w:rsid w:val="005F5B66"/>
    <w:rsid w:val="005F6E42"/>
    <w:rsid w:val="005F78B8"/>
    <w:rsid w:val="00606014"/>
    <w:rsid w:val="006130C4"/>
    <w:rsid w:val="00616057"/>
    <w:rsid w:val="00616FDA"/>
    <w:rsid w:val="00623680"/>
    <w:rsid w:val="0062501F"/>
    <w:rsid w:val="006254EC"/>
    <w:rsid w:val="006302E7"/>
    <w:rsid w:val="00630A5A"/>
    <w:rsid w:val="006320B2"/>
    <w:rsid w:val="0063428E"/>
    <w:rsid w:val="0063490E"/>
    <w:rsid w:val="006371DD"/>
    <w:rsid w:val="006465CB"/>
    <w:rsid w:val="00646C86"/>
    <w:rsid w:val="00656082"/>
    <w:rsid w:val="00656C4D"/>
    <w:rsid w:val="00656F4D"/>
    <w:rsid w:val="00660CE1"/>
    <w:rsid w:val="00663A8B"/>
    <w:rsid w:val="00671389"/>
    <w:rsid w:val="00672530"/>
    <w:rsid w:val="00695452"/>
    <w:rsid w:val="006954C3"/>
    <w:rsid w:val="0069560C"/>
    <w:rsid w:val="0069729A"/>
    <w:rsid w:val="006A059C"/>
    <w:rsid w:val="006B3478"/>
    <w:rsid w:val="006B457F"/>
    <w:rsid w:val="006B5DEA"/>
    <w:rsid w:val="006B648D"/>
    <w:rsid w:val="006B6AD5"/>
    <w:rsid w:val="006C2309"/>
    <w:rsid w:val="006C452F"/>
    <w:rsid w:val="006D0594"/>
    <w:rsid w:val="006D30E0"/>
    <w:rsid w:val="006D468B"/>
    <w:rsid w:val="006D6F72"/>
    <w:rsid w:val="006D7F04"/>
    <w:rsid w:val="006E5124"/>
    <w:rsid w:val="006E51F3"/>
    <w:rsid w:val="006E6693"/>
    <w:rsid w:val="006E66D4"/>
    <w:rsid w:val="006E6880"/>
    <w:rsid w:val="006F2C8E"/>
    <w:rsid w:val="006F5AAE"/>
    <w:rsid w:val="006F66FA"/>
    <w:rsid w:val="006F6879"/>
    <w:rsid w:val="007020AB"/>
    <w:rsid w:val="00702357"/>
    <w:rsid w:val="00703762"/>
    <w:rsid w:val="00704AEC"/>
    <w:rsid w:val="00707A5A"/>
    <w:rsid w:val="00713B72"/>
    <w:rsid w:val="00713FA6"/>
    <w:rsid w:val="007159B1"/>
    <w:rsid w:val="00722876"/>
    <w:rsid w:val="00723B67"/>
    <w:rsid w:val="00723CFB"/>
    <w:rsid w:val="007240B5"/>
    <w:rsid w:val="00727FE2"/>
    <w:rsid w:val="00734DBD"/>
    <w:rsid w:val="00735BF2"/>
    <w:rsid w:val="0074744D"/>
    <w:rsid w:val="00752EAD"/>
    <w:rsid w:val="00753AD8"/>
    <w:rsid w:val="00753D52"/>
    <w:rsid w:val="00761356"/>
    <w:rsid w:val="007659B6"/>
    <w:rsid w:val="0078687C"/>
    <w:rsid w:val="007964C6"/>
    <w:rsid w:val="007A3DC2"/>
    <w:rsid w:val="007B06FF"/>
    <w:rsid w:val="007B55CC"/>
    <w:rsid w:val="007B695E"/>
    <w:rsid w:val="007C092C"/>
    <w:rsid w:val="007C5FB9"/>
    <w:rsid w:val="007C65A0"/>
    <w:rsid w:val="007D44DB"/>
    <w:rsid w:val="007D70ED"/>
    <w:rsid w:val="007D79F6"/>
    <w:rsid w:val="007D7ACF"/>
    <w:rsid w:val="007F3D2C"/>
    <w:rsid w:val="008010AA"/>
    <w:rsid w:val="00804446"/>
    <w:rsid w:val="00810A19"/>
    <w:rsid w:val="00820F08"/>
    <w:rsid w:val="00831223"/>
    <w:rsid w:val="00840441"/>
    <w:rsid w:val="00840825"/>
    <w:rsid w:val="00840FD0"/>
    <w:rsid w:val="008522DD"/>
    <w:rsid w:val="00867E15"/>
    <w:rsid w:val="00871C6E"/>
    <w:rsid w:val="008751FA"/>
    <w:rsid w:val="00877F33"/>
    <w:rsid w:val="008815B9"/>
    <w:rsid w:val="00890573"/>
    <w:rsid w:val="00897C18"/>
    <w:rsid w:val="008A34F1"/>
    <w:rsid w:val="008B30A4"/>
    <w:rsid w:val="008B3D44"/>
    <w:rsid w:val="008B46DC"/>
    <w:rsid w:val="008B6CA9"/>
    <w:rsid w:val="008C048A"/>
    <w:rsid w:val="008C08A0"/>
    <w:rsid w:val="008C3682"/>
    <w:rsid w:val="008C3697"/>
    <w:rsid w:val="008C37D2"/>
    <w:rsid w:val="008C4059"/>
    <w:rsid w:val="008C6BC6"/>
    <w:rsid w:val="008D43B5"/>
    <w:rsid w:val="008E1C18"/>
    <w:rsid w:val="008E2627"/>
    <w:rsid w:val="008F06D0"/>
    <w:rsid w:val="008F2A8C"/>
    <w:rsid w:val="008F557C"/>
    <w:rsid w:val="008F7C00"/>
    <w:rsid w:val="009016BF"/>
    <w:rsid w:val="00903805"/>
    <w:rsid w:val="00906C6B"/>
    <w:rsid w:val="00912CFE"/>
    <w:rsid w:val="00912E0B"/>
    <w:rsid w:val="00914609"/>
    <w:rsid w:val="009201C8"/>
    <w:rsid w:val="009240B4"/>
    <w:rsid w:val="00924FD4"/>
    <w:rsid w:val="00927C29"/>
    <w:rsid w:val="00930394"/>
    <w:rsid w:val="00930E97"/>
    <w:rsid w:val="0094126A"/>
    <w:rsid w:val="0094665F"/>
    <w:rsid w:val="009537BB"/>
    <w:rsid w:val="009552A9"/>
    <w:rsid w:val="00956416"/>
    <w:rsid w:val="00956ED4"/>
    <w:rsid w:val="00964262"/>
    <w:rsid w:val="00965D98"/>
    <w:rsid w:val="00972F17"/>
    <w:rsid w:val="00974BD9"/>
    <w:rsid w:val="00977133"/>
    <w:rsid w:val="00983B2C"/>
    <w:rsid w:val="00985706"/>
    <w:rsid w:val="00993594"/>
    <w:rsid w:val="009A3BB8"/>
    <w:rsid w:val="009A77FA"/>
    <w:rsid w:val="009A7B69"/>
    <w:rsid w:val="009B28B8"/>
    <w:rsid w:val="009B2B8E"/>
    <w:rsid w:val="009B6905"/>
    <w:rsid w:val="009B6F6D"/>
    <w:rsid w:val="009C1010"/>
    <w:rsid w:val="009C3811"/>
    <w:rsid w:val="009D58A9"/>
    <w:rsid w:val="009F2903"/>
    <w:rsid w:val="009F5F22"/>
    <w:rsid w:val="009F633C"/>
    <w:rsid w:val="00A029EF"/>
    <w:rsid w:val="00A0333C"/>
    <w:rsid w:val="00A1407B"/>
    <w:rsid w:val="00A14D62"/>
    <w:rsid w:val="00A1733B"/>
    <w:rsid w:val="00A20921"/>
    <w:rsid w:val="00A2279B"/>
    <w:rsid w:val="00A247A2"/>
    <w:rsid w:val="00A3273B"/>
    <w:rsid w:val="00A342C0"/>
    <w:rsid w:val="00A42847"/>
    <w:rsid w:val="00A45D80"/>
    <w:rsid w:val="00A47B0C"/>
    <w:rsid w:val="00A558DD"/>
    <w:rsid w:val="00A62257"/>
    <w:rsid w:val="00A650B8"/>
    <w:rsid w:val="00A74759"/>
    <w:rsid w:val="00A75D58"/>
    <w:rsid w:val="00A773ED"/>
    <w:rsid w:val="00A77965"/>
    <w:rsid w:val="00A81C97"/>
    <w:rsid w:val="00A8775F"/>
    <w:rsid w:val="00A933B0"/>
    <w:rsid w:val="00A96A51"/>
    <w:rsid w:val="00A97817"/>
    <w:rsid w:val="00AA1E2F"/>
    <w:rsid w:val="00AA27BB"/>
    <w:rsid w:val="00AA5810"/>
    <w:rsid w:val="00AB7CD2"/>
    <w:rsid w:val="00AC44C1"/>
    <w:rsid w:val="00AD09F1"/>
    <w:rsid w:val="00AD0B84"/>
    <w:rsid w:val="00AD1907"/>
    <w:rsid w:val="00AE1295"/>
    <w:rsid w:val="00AE16E6"/>
    <w:rsid w:val="00AE1977"/>
    <w:rsid w:val="00AE3AFD"/>
    <w:rsid w:val="00AE421E"/>
    <w:rsid w:val="00AE59D4"/>
    <w:rsid w:val="00AE5DEB"/>
    <w:rsid w:val="00AE6AEF"/>
    <w:rsid w:val="00AF5035"/>
    <w:rsid w:val="00AF7333"/>
    <w:rsid w:val="00B025C2"/>
    <w:rsid w:val="00B02E0A"/>
    <w:rsid w:val="00B0562E"/>
    <w:rsid w:val="00B07B73"/>
    <w:rsid w:val="00B104F5"/>
    <w:rsid w:val="00B11BD9"/>
    <w:rsid w:val="00B137EE"/>
    <w:rsid w:val="00B14AF4"/>
    <w:rsid w:val="00B215C3"/>
    <w:rsid w:val="00B22A92"/>
    <w:rsid w:val="00B26944"/>
    <w:rsid w:val="00B301B2"/>
    <w:rsid w:val="00B363D9"/>
    <w:rsid w:val="00B36973"/>
    <w:rsid w:val="00B36F3C"/>
    <w:rsid w:val="00B41311"/>
    <w:rsid w:val="00B44C9E"/>
    <w:rsid w:val="00B460E9"/>
    <w:rsid w:val="00B56620"/>
    <w:rsid w:val="00B64339"/>
    <w:rsid w:val="00B743DD"/>
    <w:rsid w:val="00B80349"/>
    <w:rsid w:val="00B82C1B"/>
    <w:rsid w:val="00B86907"/>
    <w:rsid w:val="00B86E98"/>
    <w:rsid w:val="00BA02E4"/>
    <w:rsid w:val="00BA1D97"/>
    <w:rsid w:val="00BA4E36"/>
    <w:rsid w:val="00BA66FF"/>
    <w:rsid w:val="00BA7A50"/>
    <w:rsid w:val="00BB42C6"/>
    <w:rsid w:val="00BC5BF6"/>
    <w:rsid w:val="00BC68BA"/>
    <w:rsid w:val="00BC7A36"/>
    <w:rsid w:val="00BC7E0E"/>
    <w:rsid w:val="00BD0F8F"/>
    <w:rsid w:val="00BD10B5"/>
    <w:rsid w:val="00BD1BEE"/>
    <w:rsid w:val="00BD3C29"/>
    <w:rsid w:val="00BE0772"/>
    <w:rsid w:val="00BF2791"/>
    <w:rsid w:val="00BF34B2"/>
    <w:rsid w:val="00BF3E5E"/>
    <w:rsid w:val="00BF506D"/>
    <w:rsid w:val="00C064C2"/>
    <w:rsid w:val="00C143A9"/>
    <w:rsid w:val="00C16347"/>
    <w:rsid w:val="00C1679A"/>
    <w:rsid w:val="00C16B49"/>
    <w:rsid w:val="00C21A86"/>
    <w:rsid w:val="00C22F1F"/>
    <w:rsid w:val="00C24916"/>
    <w:rsid w:val="00C26851"/>
    <w:rsid w:val="00C3090E"/>
    <w:rsid w:val="00C331C8"/>
    <w:rsid w:val="00C34DEC"/>
    <w:rsid w:val="00C3589E"/>
    <w:rsid w:val="00C366A0"/>
    <w:rsid w:val="00C41C11"/>
    <w:rsid w:val="00C41C1B"/>
    <w:rsid w:val="00C54D8E"/>
    <w:rsid w:val="00C559DE"/>
    <w:rsid w:val="00C62C2F"/>
    <w:rsid w:val="00C63C85"/>
    <w:rsid w:val="00C66BDE"/>
    <w:rsid w:val="00C67200"/>
    <w:rsid w:val="00C727F1"/>
    <w:rsid w:val="00C73240"/>
    <w:rsid w:val="00C7712D"/>
    <w:rsid w:val="00C809B8"/>
    <w:rsid w:val="00C812F9"/>
    <w:rsid w:val="00C835A0"/>
    <w:rsid w:val="00C83ABA"/>
    <w:rsid w:val="00C8610A"/>
    <w:rsid w:val="00C876BC"/>
    <w:rsid w:val="00C90239"/>
    <w:rsid w:val="00C93E3F"/>
    <w:rsid w:val="00C97712"/>
    <w:rsid w:val="00C97A05"/>
    <w:rsid w:val="00CA3844"/>
    <w:rsid w:val="00CA5D8D"/>
    <w:rsid w:val="00CB2441"/>
    <w:rsid w:val="00CB3E81"/>
    <w:rsid w:val="00CC00EA"/>
    <w:rsid w:val="00CC4357"/>
    <w:rsid w:val="00CC4C70"/>
    <w:rsid w:val="00CC7DFE"/>
    <w:rsid w:val="00CD0BC3"/>
    <w:rsid w:val="00CD5449"/>
    <w:rsid w:val="00CE00C7"/>
    <w:rsid w:val="00CF05E3"/>
    <w:rsid w:val="00CF24A8"/>
    <w:rsid w:val="00CF4BAE"/>
    <w:rsid w:val="00D001D6"/>
    <w:rsid w:val="00D10527"/>
    <w:rsid w:val="00D118E7"/>
    <w:rsid w:val="00D17CAF"/>
    <w:rsid w:val="00D17CE1"/>
    <w:rsid w:val="00D26AF3"/>
    <w:rsid w:val="00D304D1"/>
    <w:rsid w:val="00D31FBB"/>
    <w:rsid w:val="00D3613C"/>
    <w:rsid w:val="00D36EBC"/>
    <w:rsid w:val="00D41E8C"/>
    <w:rsid w:val="00D41F9F"/>
    <w:rsid w:val="00D53CE7"/>
    <w:rsid w:val="00D54E3A"/>
    <w:rsid w:val="00D54F9C"/>
    <w:rsid w:val="00D64882"/>
    <w:rsid w:val="00D66309"/>
    <w:rsid w:val="00D7181E"/>
    <w:rsid w:val="00D72E09"/>
    <w:rsid w:val="00D73E9F"/>
    <w:rsid w:val="00D81381"/>
    <w:rsid w:val="00D85AEE"/>
    <w:rsid w:val="00D869F8"/>
    <w:rsid w:val="00D87A74"/>
    <w:rsid w:val="00D92C23"/>
    <w:rsid w:val="00D9520A"/>
    <w:rsid w:val="00D958A0"/>
    <w:rsid w:val="00D95EAC"/>
    <w:rsid w:val="00DA1B37"/>
    <w:rsid w:val="00DA2330"/>
    <w:rsid w:val="00DA3EFD"/>
    <w:rsid w:val="00DB1D3A"/>
    <w:rsid w:val="00DB269D"/>
    <w:rsid w:val="00DC1EB4"/>
    <w:rsid w:val="00DC61C4"/>
    <w:rsid w:val="00DD077D"/>
    <w:rsid w:val="00DD2C59"/>
    <w:rsid w:val="00DD2D3E"/>
    <w:rsid w:val="00DD4F55"/>
    <w:rsid w:val="00DD57A4"/>
    <w:rsid w:val="00DE1FB1"/>
    <w:rsid w:val="00DE20FF"/>
    <w:rsid w:val="00DE7917"/>
    <w:rsid w:val="00DF75FC"/>
    <w:rsid w:val="00E045CB"/>
    <w:rsid w:val="00E05EE9"/>
    <w:rsid w:val="00E07DF6"/>
    <w:rsid w:val="00E1010C"/>
    <w:rsid w:val="00E13FA1"/>
    <w:rsid w:val="00E1443E"/>
    <w:rsid w:val="00E164B0"/>
    <w:rsid w:val="00E20429"/>
    <w:rsid w:val="00E21011"/>
    <w:rsid w:val="00E31D27"/>
    <w:rsid w:val="00E341CC"/>
    <w:rsid w:val="00E40D26"/>
    <w:rsid w:val="00E422C1"/>
    <w:rsid w:val="00E5155A"/>
    <w:rsid w:val="00E525A8"/>
    <w:rsid w:val="00E5331F"/>
    <w:rsid w:val="00E54BB1"/>
    <w:rsid w:val="00E60591"/>
    <w:rsid w:val="00E712EA"/>
    <w:rsid w:val="00E71C18"/>
    <w:rsid w:val="00E72D41"/>
    <w:rsid w:val="00E809D3"/>
    <w:rsid w:val="00E971F8"/>
    <w:rsid w:val="00EA1215"/>
    <w:rsid w:val="00EA24A0"/>
    <w:rsid w:val="00EA3745"/>
    <w:rsid w:val="00EA5F28"/>
    <w:rsid w:val="00EA7D33"/>
    <w:rsid w:val="00EB4BC0"/>
    <w:rsid w:val="00EB4EF3"/>
    <w:rsid w:val="00EC3996"/>
    <w:rsid w:val="00ED31E4"/>
    <w:rsid w:val="00ED7659"/>
    <w:rsid w:val="00ED7B3E"/>
    <w:rsid w:val="00EE3BF5"/>
    <w:rsid w:val="00EF059B"/>
    <w:rsid w:val="00EF0805"/>
    <w:rsid w:val="00EF09B8"/>
    <w:rsid w:val="00EF2251"/>
    <w:rsid w:val="00EF386C"/>
    <w:rsid w:val="00EF3E66"/>
    <w:rsid w:val="00F00D1C"/>
    <w:rsid w:val="00F05578"/>
    <w:rsid w:val="00F06A6D"/>
    <w:rsid w:val="00F15412"/>
    <w:rsid w:val="00F16F19"/>
    <w:rsid w:val="00F262D0"/>
    <w:rsid w:val="00F3698A"/>
    <w:rsid w:val="00F43846"/>
    <w:rsid w:val="00F438B3"/>
    <w:rsid w:val="00F4540D"/>
    <w:rsid w:val="00F51351"/>
    <w:rsid w:val="00F535BC"/>
    <w:rsid w:val="00F53FE6"/>
    <w:rsid w:val="00F55432"/>
    <w:rsid w:val="00F61A68"/>
    <w:rsid w:val="00F63AB0"/>
    <w:rsid w:val="00F673AB"/>
    <w:rsid w:val="00F74EB1"/>
    <w:rsid w:val="00F75821"/>
    <w:rsid w:val="00F75FB2"/>
    <w:rsid w:val="00F7683F"/>
    <w:rsid w:val="00F7795C"/>
    <w:rsid w:val="00F80726"/>
    <w:rsid w:val="00F8143B"/>
    <w:rsid w:val="00F8154A"/>
    <w:rsid w:val="00F84EA2"/>
    <w:rsid w:val="00F852FF"/>
    <w:rsid w:val="00F85E99"/>
    <w:rsid w:val="00F8642F"/>
    <w:rsid w:val="00F93C50"/>
    <w:rsid w:val="00F944F7"/>
    <w:rsid w:val="00F97337"/>
    <w:rsid w:val="00FA3D97"/>
    <w:rsid w:val="00FA3E15"/>
    <w:rsid w:val="00FA4BD8"/>
    <w:rsid w:val="00FA575D"/>
    <w:rsid w:val="00FA68B8"/>
    <w:rsid w:val="00FB071C"/>
    <w:rsid w:val="00FB3311"/>
    <w:rsid w:val="00FC1FDA"/>
    <w:rsid w:val="00FD2A06"/>
    <w:rsid w:val="00FD2C20"/>
    <w:rsid w:val="00FD3DB7"/>
    <w:rsid w:val="00FD6580"/>
    <w:rsid w:val="00FD73A1"/>
    <w:rsid w:val="00FE232B"/>
    <w:rsid w:val="00FE303E"/>
    <w:rsid w:val="00FE72B6"/>
    <w:rsid w:val="00FF3187"/>
    <w:rsid w:val="00FF4CFE"/>
    <w:rsid w:val="00FF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30"/>
    </o:shapedefaults>
    <o:shapelayout v:ext="edit">
      <o:idmap v:ext="edit" data="1"/>
    </o:shapelayout>
  </w:shapeDefaults>
  <w:decimalSymbol w:val="."/>
  <w:listSeparator w:val=","/>
  <w14:docId w14:val="501A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C2"/>
    <w:rPr>
      <w:sz w:val="24"/>
      <w:szCs w:val="24"/>
      <w:lang w:eastAsia="en-US"/>
    </w:rPr>
  </w:style>
  <w:style w:type="paragraph" w:styleId="Heading1">
    <w:name w:val="heading 1"/>
    <w:basedOn w:val="Normal"/>
    <w:next w:val="Normal"/>
    <w:qFormat/>
    <w:pPr>
      <w:keepNext/>
      <w:outlineLvl w:val="0"/>
    </w:pPr>
    <w:rPr>
      <w:rFonts w:ascii="Arial" w:hAnsi="Arial" w:cs="Arial"/>
      <w:b/>
      <w:bCs/>
      <w:szCs w:val="20"/>
    </w:rPr>
  </w:style>
  <w:style w:type="paragraph" w:styleId="Heading2">
    <w:name w:val="heading 2"/>
    <w:basedOn w:val="Normal"/>
    <w:next w:val="Normal"/>
    <w:link w:val="Heading2Char"/>
    <w:uiPriority w:val="9"/>
    <w:semiHidden/>
    <w:unhideWhenUsed/>
    <w:qFormat/>
    <w:rsid w:val="00A1733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E1B52"/>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qFormat/>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line="480" w:lineRule="auto"/>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Underline">
    <w:name w:val="Underline"/>
    <w:basedOn w:val="Normal"/>
    <w:next w:val="BodyText"/>
    <w:pPr>
      <w:keepNext/>
      <w:spacing w:after="240"/>
    </w:pPr>
    <w:rPr>
      <w:szCs w:val="20"/>
      <w:u w:val="single"/>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firstLine="720"/>
    </w:pPr>
    <w:rPr>
      <w:rFonts w:ascii="Arial Narrow" w:hAnsi="Arial Narrow" w:cs="Arial"/>
    </w:rPr>
  </w:style>
  <w:style w:type="character" w:customStyle="1" w:styleId="bodytext1">
    <w:name w:val="bodytext1"/>
    <w:rPr>
      <w:rFonts w:ascii="Verdana" w:hAnsi="Verdana" w:hint="default"/>
      <w:i w:val="0"/>
      <w:iCs w:val="0"/>
      <w:color w:val="333333"/>
      <w:sz w:val="18"/>
      <w:szCs w:val="18"/>
    </w:rPr>
  </w:style>
  <w:style w:type="character" w:styleId="FollowedHyperlink">
    <w:name w:val="FollowedHyperlink"/>
    <w:rPr>
      <w:color w:val="800080"/>
      <w:u w:val="single"/>
    </w:rPr>
  </w:style>
  <w:style w:type="paragraph" w:styleId="ListContinue">
    <w:name w:val="List Continue"/>
    <w:basedOn w:val="Normal"/>
    <w:pPr>
      <w:spacing w:after="120"/>
      <w:ind w:left="360"/>
    </w:pPr>
  </w:style>
  <w:style w:type="paragraph" w:customStyle="1" w:styleId="bodytext0">
    <w:name w:val="bodytext"/>
    <w:basedOn w:val="Normal"/>
    <w:rsid w:val="002C54D7"/>
    <w:pPr>
      <w:spacing w:before="100" w:beforeAutospacing="1" w:after="100" w:afterAutospacing="1"/>
    </w:pPr>
    <w:rPr>
      <w:rFonts w:ascii="Verdana" w:hAnsi="Verdana"/>
      <w:color w:val="333333"/>
      <w:sz w:val="18"/>
      <w:szCs w:val="18"/>
    </w:rPr>
  </w:style>
  <w:style w:type="character" w:customStyle="1" w:styleId="Heading2Char">
    <w:name w:val="Heading 2 Char"/>
    <w:basedOn w:val="DefaultParagraphFont"/>
    <w:link w:val="Heading2"/>
    <w:uiPriority w:val="9"/>
    <w:semiHidden/>
    <w:rsid w:val="00A1733B"/>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F05578"/>
    <w:pPr>
      <w:ind w:left="720"/>
      <w:contextualSpacing/>
    </w:pPr>
  </w:style>
  <w:style w:type="character" w:styleId="CommentReference">
    <w:name w:val="annotation reference"/>
    <w:basedOn w:val="DefaultParagraphFont"/>
    <w:uiPriority w:val="99"/>
    <w:semiHidden/>
    <w:unhideWhenUsed/>
    <w:rsid w:val="00695452"/>
    <w:rPr>
      <w:sz w:val="16"/>
      <w:szCs w:val="16"/>
    </w:rPr>
  </w:style>
  <w:style w:type="paragraph" w:styleId="CommentText">
    <w:name w:val="annotation text"/>
    <w:basedOn w:val="Normal"/>
    <w:link w:val="CommentTextChar"/>
    <w:uiPriority w:val="99"/>
    <w:semiHidden/>
    <w:unhideWhenUsed/>
    <w:rsid w:val="00695452"/>
    <w:rPr>
      <w:sz w:val="20"/>
      <w:szCs w:val="20"/>
    </w:rPr>
  </w:style>
  <w:style w:type="character" w:customStyle="1" w:styleId="CommentTextChar">
    <w:name w:val="Comment Text Char"/>
    <w:basedOn w:val="DefaultParagraphFont"/>
    <w:link w:val="CommentText"/>
    <w:uiPriority w:val="99"/>
    <w:semiHidden/>
    <w:rsid w:val="00695452"/>
    <w:rPr>
      <w:lang w:eastAsia="en-US"/>
    </w:rPr>
  </w:style>
  <w:style w:type="paragraph" w:styleId="CommentSubject">
    <w:name w:val="annotation subject"/>
    <w:basedOn w:val="CommentText"/>
    <w:next w:val="CommentText"/>
    <w:link w:val="CommentSubjectChar"/>
    <w:uiPriority w:val="99"/>
    <w:semiHidden/>
    <w:unhideWhenUsed/>
    <w:rsid w:val="00695452"/>
    <w:rPr>
      <w:b/>
      <w:bCs/>
    </w:rPr>
  </w:style>
  <w:style w:type="character" w:customStyle="1" w:styleId="CommentSubjectChar">
    <w:name w:val="Comment Subject Char"/>
    <w:basedOn w:val="CommentTextChar"/>
    <w:link w:val="CommentSubject"/>
    <w:uiPriority w:val="99"/>
    <w:semiHidden/>
    <w:rsid w:val="00695452"/>
    <w:rPr>
      <w:b/>
      <w:bCs/>
      <w:lang w:eastAsia="en-US"/>
    </w:rPr>
  </w:style>
  <w:style w:type="character" w:customStyle="1" w:styleId="Heading3Char">
    <w:name w:val="Heading 3 Char"/>
    <w:basedOn w:val="DefaultParagraphFont"/>
    <w:link w:val="Heading3"/>
    <w:uiPriority w:val="9"/>
    <w:semiHidden/>
    <w:rsid w:val="000E1B52"/>
    <w:rPr>
      <w:rFonts w:asciiTheme="majorHAnsi" w:eastAsiaTheme="majorEastAsia" w:hAnsiTheme="majorHAnsi" w:cstheme="majorBidi"/>
      <w:color w:val="1F4D78" w:themeColor="accent1" w:themeShade="7F"/>
      <w:sz w:val="24"/>
      <w:szCs w:val="24"/>
      <w:lang w:eastAsia="en-US"/>
    </w:rPr>
  </w:style>
  <w:style w:type="character" w:styleId="Strong">
    <w:name w:val="Strong"/>
    <w:basedOn w:val="DefaultParagraphFont"/>
    <w:uiPriority w:val="22"/>
    <w:qFormat/>
    <w:rsid w:val="000E1B52"/>
    <w:rPr>
      <w:b/>
      <w:bCs/>
    </w:rPr>
  </w:style>
  <w:style w:type="paragraph" w:styleId="ListBullet">
    <w:name w:val="List Bullet"/>
    <w:basedOn w:val="Normal"/>
    <w:uiPriority w:val="99"/>
    <w:unhideWhenUsed/>
    <w:rsid w:val="003E7A72"/>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830">
      <w:bodyDiv w:val="1"/>
      <w:marLeft w:val="0"/>
      <w:marRight w:val="0"/>
      <w:marTop w:val="0"/>
      <w:marBottom w:val="0"/>
      <w:divBdr>
        <w:top w:val="none" w:sz="0" w:space="0" w:color="auto"/>
        <w:left w:val="none" w:sz="0" w:space="0" w:color="auto"/>
        <w:bottom w:val="none" w:sz="0" w:space="0" w:color="auto"/>
        <w:right w:val="none" w:sz="0" w:space="0" w:color="auto"/>
      </w:divBdr>
      <w:divsChild>
        <w:div w:id="1148933536">
          <w:marLeft w:val="0"/>
          <w:marRight w:val="0"/>
          <w:marTop w:val="0"/>
          <w:marBottom w:val="0"/>
          <w:divBdr>
            <w:top w:val="none" w:sz="0" w:space="0" w:color="auto"/>
            <w:left w:val="none" w:sz="0" w:space="0" w:color="auto"/>
            <w:bottom w:val="none" w:sz="0" w:space="0" w:color="auto"/>
            <w:right w:val="none" w:sz="0" w:space="0" w:color="auto"/>
          </w:divBdr>
        </w:div>
      </w:divsChild>
    </w:div>
    <w:div w:id="119426112">
      <w:bodyDiv w:val="1"/>
      <w:marLeft w:val="0"/>
      <w:marRight w:val="0"/>
      <w:marTop w:val="0"/>
      <w:marBottom w:val="0"/>
      <w:divBdr>
        <w:top w:val="none" w:sz="0" w:space="0" w:color="auto"/>
        <w:left w:val="none" w:sz="0" w:space="0" w:color="auto"/>
        <w:bottom w:val="none" w:sz="0" w:space="0" w:color="auto"/>
        <w:right w:val="none" w:sz="0" w:space="0" w:color="auto"/>
      </w:divBdr>
      <w:divsChild>
        <w:div w:id="1105922452">
          <w:marLeft w:val="0"/>
          <w:marRight w:val="0"/>
          <w:marTop w:val="0"/>
          <w:marBottom w:val="0"/>
          <w:divBdr>
            <w:top w:val="none" w:sz="0" w:space="0" w:color="auto"/>
            <w:left w:val="none" w:sz="0" w:space="0" w:color="auto"/>
            <w:bottom w:val="none" w:sz="0" w:space="0" w:color="auto"/>
            <w:right w:val="none" w:sz="0" w:space="0" w:color="auto"/>
          </w:divBdr>
        </w:div>
      </w:divsChild>
    </w:div>
    <w:div w:id="229849316">
      <w:bodyDiv w:val="1"/>
      <w:marLeft w:val="0"/>
      <w:marRight w:val="0"/>
      <w:marTop w:val="0"/>
      <w:marBottom w:val="0"/>
      <w:divBdr>
        <w:top w:val="none" w:sz="0" w:space="0" w:color="auto"/>
        <w:left w:val="none" w:sz="0" w:space="0" w:color="auto"/>
        <w:bottom w:val="none" w:sz="0" w:space="0" w:color="auto"/>
        <w:right w:val="none" w:sz="0" w:space="0" w:color="auto"/>
      </w:divBdr>
    </w:div>
    <w:div w:id="370883130">
      <w:bodyDiv w:val="1"/>
      <w:marLeft w:val="0"/>
      <w:marRight w:val="0"/>
      <w:marTop w:val="0"/>
      <w:marBottom w:val="0"/>
      <w:divBdr>
        <w:top w:val="none" w:sz="0" w:space="0" w:color="auto"/>
        <w:left w:val="none" w:sz="0" w:space="0" w:color="auto"/>
        <w:bottom w:val="none" w:sz="0" w:space="0" w:color="auto"/>
        <w:right w:val="none" w:sz="0" w:space="0" w:color="auto"/>
      </w:divBdr>
    </w:div>
    <w:div w:id="398332019">
      <w:bodyDiv w:val="1"/>
      <w:marLeft w:val="0"/>
      <w:marRight w:val="0"/>
      <w:marTop w:val="0"/>
      <w:marBottom w:val="0"/>
      <w:divBdr>
        <w:top w:val="none" w:sz="0" w:space="0" w:color="auto"/>
        <w:left w:val="none" w:sz="0" w:space="0" w:color="auto"/>
        <w:bottom w:val="none" w:sz="0" w:space="0" w:color="auto"/>
        <w:right w:val="none" w:sz="0" w:space="0" w:color="auto"/>
      </w:divBdr>
      <w:divsChild>
        <w:div w:id="1423724470">
          <w:marLeft w:val="0"/>
          <w:marRight w:val="0"/>
          <w:marTop w:val="0"/>
          <w:marBottom w:val="0"/>
          <w:divBdr>
            <w:top w:val="none" w:sz="0" w:space="0" w:color="auto"/>
            <w:left w:val="none" w:sz="0" w:space="0" w:color="auto"/>
            <w:bottom w:val="none" w:sz="0" w:space="0" w:color="auto"/>
            <w:right w:val="none" w:sz="0" w:space="0" w:color="auto"/>
          </w:divBdr>
        </w:div>
      </w:divsChild>
    </w:div>
    <w:div w:id="516390344">
      <w:bodyDiv w:val="1"/>
      <w:marLeft w:val="0"/>
      <w:marRight w:val="0"/>
      <w:marTop w:val="0"/>
      <w:marBottom w:val="0"/>
      <w:divBdr>
        <w:top w:val="none" w:sz="0" w:space="0" w:color="auto"/>
        <w:left w:val="none" w:sz="0" w:space="0" w:color="auto"/>
        <w:bottom w:val="none" w:sz="0" w:space="0" w:color="auto"/>
        <w:right w:val="none" w:sz="0" w:space="0" w:color="auto"/>
      </w:divBdr>
    </w:div>
    <w:div w:id="548801734">
      <w:bodyDiv w:val="1"/>
      <w:marLeft w:val="0"/>
      <w:marRight w:val="0"/>
      <w:marTop w:val="0"/>
      <w:marBottom w:val="0"/>
      <w:divBdr>
        <w:top w:val="none" w:sz="0" w:space="0" w:color="auto"/>
        <w:left w:val="none" w:sz="0" w:space="0" w:color="auto"/>
        <w:bottom w:val="none" w:sz="0" w:space="0" w:color="auto"/>
        <w:right w:val="none" w:sz="0" w:space="0" w:color="auto"/>
      </w:divBdr>
    </w:div>
    <w:div w:id="685981417">
      <w:bodyDiv w:val="1"/>
      <w:marLeft w:val="0"/>
      <w:marRight w:val="0"/>
      <w:marTop w:val="0"/>
      <w:marBottom w:val="0"/>
      <w:divBdr>
        <w:top w:val="none" w:sz="0" w:space="0" w:color="auto"/>
        <w:left w:val="none" w:sz="0" w:space="0" w:color="auto"/>
        <w:bottom w:val="none" w:sz="0" w:space="0" w:color="auto"/>
        <w:right w:val="none" w:sz="0" w:space="0" w:color="auto"/>
      </w:divBdr>
      <w:divsChild>
        <w:div w:id="243540425">
          <w:marLeft w:val="0"/>
          <w:marRight w:val="0"/>
          <w:marTop w:val="0"/>
          <w:marBottom w:val="0"/>
          <w:divBdr>
            <w:top w:val="none" w:sz="0" w:space="0" w:color="auto"/>
            <w:left w:val="none" w:sz="0" w:space="0" w:color="auto"/>
            <w:bottom w:val="none" w:sz="0" w:space="0" w:color="auto"/>
            <w:right w:val="none" w:sz="0" w:space="0" w:color="auto"/>
          </w:divBdr>
          <w:divsChild>
            <w:div w:id="414285253">
              <w:marLeft w:val="0"/>
              <w:marRight w:val="0"/>
              <w:marTop w:val="0"/>
              <w:marBottom w:val="0"/>
              <w:divBdr>
                <w:top w:val="none" w:sz="0" w:space="0" w:color="auto"/>
                <w:left w:val="none" w:sz="0" w:space="0" w:color="auto"/>
                <w:bottom w:val="none" w:sz="0" w:space="0" w:color="auto"/>
                <w:right w:val="none" w:sz="0" w:space="0" w:color="auto"/>
              </w:divBdr>
            </w:div>
            <w:div w:id="18314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3419">
      <w:bodyDiv w:val="1"/>
      <w:marLeft w:val="0"/>
      <w:marRight w:val="0"/>
      <w:marTop w:val="0"/>
      <w:marBottom w:val="0"/>
      <w:divBdr>
        <w:top w:val="none" w:sz="0" w:space="0" w:color="auto"/>
        <w:left w:val="none" w:sz="0" w:space="0" w:color="auto"/>
        <w:bottom w:val="none" w:sz="0" w:space="0" w:color="auto"/>
        <w:right w:val="none" w:sz="0" w:space="0" w:color="auto"/>
      </w:divBdr>
      <w:divsChild>
        <w:div w:id="956834433">
          <w:marLeft w:val="0"/>
          <w:marRight w:val="0"/>
          <w:marTop w:val="0"/>
          <w:marBottom w:val="0"/>
          <w:divBdr>
            <w:top w:val="none" w:sz="0" w:space="0" w:color="auto"/>
            <w:left w:val="none" w:sz="0" w:space="0" w:color="auto"/>
            <w:bottom w:val="none" w:sz="0" w:space="0" w:color="auto"/>
            <w:right w:val="none" w:sz="0" w:space="0" w:color="auto"/>
          </w:divBdr>
        </w:div>
      </w:divsChild>
    </w:div>
    <w:div w:id="833911468">
      <w:bodyDiv w:val="1"/>
      <w:marLeft w:val="0"/>
      <w:marRight w:val="0"/>
      <w:marTop w:val="0"/>
      <w:marBottom w:val="0"/>
      <w:divBdr>
        <w:top w:val="none" w:sz="0" w:space="0" w:color="auto"/>
        <w:left w:val="none" w:sz="0" w:space="0" w:color="auto"/>
        <w:bottom w:val="none" w:sz="0" w:space="0" w:color="auto"/>
        <w:right w:val="none" w:sz="0" w:space="0" w:color="auto"/>
      </w:divBdr>
      <w:divsChild>
        <w:div w:id="637343226">
          <w:marLeft w:val="0"/>
          <w:marRight w:val="0"/>
          <w:marTop w:val="0"/>
          <w:marBottom w:val="0"/>
          <w:divBdr>
            <w:top w:val="none" w:sz="0" w:space="0" w:color="auto"/>
            <w:left w:val="none" w:sz="0" w:space="0" w:color="auto"/>
            <w:bottom w:val="none" w:sz="0" w:space="0" w:color="auto"/>
            <w:right w:val="none" w:sz="0" w:space="0" w:color="auto"/>
          </w:divBdr>
        </w:div>
      </w:divsChild>
    </w:div>
    <w:div w:id="1084689367">
      <w:bodyDiv w:val="1"/>
      <w:marLeft w:val="0"/>
      <w:marRight w:val="0"/>
      <w:marTop w:val="0"/>
      <w:marBottom w:val="0"/>
      <w:divBdr>
        <w:top w:val="none" w:sz="0" w:space="0" w:color="auto"/>
        <w:left w:val="none" w:sz="0" w:space="0" w:color="auto"/>
        <w:bottom w:val="none" w:sz="0" w:space="0" w:color="auto"/>
        <w:right w:val="none" w:sz="0" w:space="0" w:color="auto"/>
      </w:divBdr>
    </w:div>
    <w:div w:id="1086270413">
      <w:bodyDiv w:val="1"/>
      <w:marLeft w:val="0"/>
      <w:marRight w:val="0"/>
      <w:marTop w:val="0"/>
      <w:marBottom w:val="0"/>
      <w:divBdr>
        <w:top w:val="none" w:sz="0" w:space="0" w:color="auto"/>
        <w:left w:val="none" w:sz="0" w:space="0" w:color="auto"/>
        <w:bottom w:val="none" w:sz="0" w:space="0" w:color="auto"/>
        <w:right w:val="none" w:sz="0" w:space="0" w:color="auto"/>
      </w:divBdr>
      <w:divsChild>
        <w:div w:id="184944328">
          <w:marLeft w:val="0"/>
          <w:marRight w:val="0"/>
          <w:marTop w:val="0"/>
          <w:marBottom w:val="0"/>
          <w:divBdr>
            <w:top w:val="none" w:sz="0" w:space="0" w:color="auto"/>
            <w:left w:val="none" w:sz="0" w:space="0" w:color="auto"/>
            <w:bottom w:val="none" w:sz="0" w:space="0" w:color="auto"/>
            <w:right w:val="none" w:sz="0" w:space="0" w:color="auto"/>
          </w:divBdr>
        </w:div>
      </w:divsChild>
    </w:div>
    <w:div w:id="1157265355">
      <w:bodyDiv w:val="1"/>
      <w:marLeft w:val="0"/>
      <w:marRight w:val="0"/>
      <w:marTop w:val="0"/>
      <w:marBottom w:val="0"/>
      <w:divBdr>
        <w:top w:val="none" w:sz="0" w:space="0" w:color="auto"/>
        <w:left w:val="none" w:sz="0" w:space="0" w:color="auto"/>
        <w:bottom w:val="none" w:sz="0" w:space="0" w:color="auto"/>
        <w:right w:val="none" w:sz="0" w:space="0" w:color="auto"/>
      </w:divBdr>
      <w:divsChild>
        <w:div w:id="1797410079">
          <w:marLeft w:val="0"/>
          <w:marRight w:val="0"/>
          <w:marTop w:val="0"/>
          <w:marBottom w:val="0"/>
          <w:divBdr>
            <w:top w:val="none" w:sz="0" w:space="0" w:color="auto"/>
            <w:left w:val="none" w:sz="0" w:space="0" w:color="auto"/>
            <w:bottom w:val="none" w:sz="0" w:space="0" w:color="auto"/>
            <w:right w:val="none" w:sz="0" w:space="0" w:color="auto"/>
          </w:divBdr>
        </w:div>
      </w:divsChild>
    </w:div>
    <w:div w:id="1255553573">
      <w:bodyDiv w:val="1"/>
      <w:marLeft w:val="0"/>
      <w:marRight w:val="0"/>
      <w:marTop w:val="0"/>
      <w:marBottom w:val="0"/>
      <w:divBdr>
        <w:top w:val="none" w:sz="0" w:space="0" w:color="auto"/>
        <w:left w:val="none" w:sz="0" w:space="0" w:color="auto"/>
        <w:bottom w:val="none" w:sz="0" w:space="0" w:color="auto"/>
        <w:right w:val="none" w:sz="0" w:space="0" w:color="auto"/>
      </w:divBdr>
      <w:divsChild>
        <w:div w:id="893277105">
          <w:marLeft w:val="0"/>
          <w:marRight w:val="0"/>
          <w:marTop w:val="0"/>
          <w:marBottom w:val="0"/>
          <w:divBdr>
            <w:top w:val="none" w:sz="0" w:space="0" w:color="auto"/>
            <w:left w:val="none" w:sz="0" w:space="0" w:color="auto"/>
            <w:bottom w:val="none" w:sz="0" w:space="0" w:color="auto"/>
            <w:right w:val="none" w:sz="0" w:space="0" w:color="auto"/>
          </w:divBdr>
        </w:div>
      </w:divsChild>
    </w:div>
    <w:div w:id="1382941754">
      <w:bodyDiv w:val="1"/>
      <w:marLeft w:val="0"/>
      <w:marRight w:val="0"/>
      <w:marTop w:val="0"/>
      <w:marBottom w:val="0"/>
      <w:divBdr>
        <w:top w:val="none" w:sz="0" w:space="0" w:color="auto"/>
        <w:left w:val="none" w:sz="0" w:space="0" w:color="auto"/>
        <w:bottom w:val="none" w:sz="0" w:space="0" w:color="auto"/>
        <w:right w:val="none" w:sz="0" w:space="0" w:color="auto"/>
      </w:divBdr>
      <w:divsChild>
        <w:div w:id="564295550">
          <w:marLeft w:val="0"/>
          <w:marRight w:val="0"/>
          <w:marTop w:val="0"/>
          <w:marBottom w:val="0"/>
          <w:divBdr>
            <w:top w:val="none" w:sz="0" w:space="0" w:color="auto"/>
            <w:left w:val="none" w:sz="0" w:space="0" w:color="auto"/>
            <w:bottom w:val="none" w:sz="0" w:space="0" w:color="auto"/>
            <w:right w:val="none" w:sz="0" w:space="0" w:color="auto"/>
          </w:divBdr>
        </w:div>
        <w:div w:id="1093164788">
          <w:marLeft w:val="0"/>
          <w:marRight w:val="0"/>
          <w:marTop w:val="0"/>
          <w:marBottom w:val="0"/>
          <w:divBdr>
            <w:top w:val="none" w:sz="0" w:space="0" w:color="auto"/>
            <w:left w:val="none" w:sz="0" w:space="0" w:color="auto"/>
            <w:bottom w:val="none" w:sz="0" w:space="0" w:color="auto"/>
            <w:right w:val="none" w:sz="0" w:space="0" w:color="auto"/>
          </w:divBdr>
        </w:div>
      </w:divsChild>
    </w:div>
    <w:div w:id="1465463567">
      <w:bodyDiv w:val="1"/>
      <w:marLeft w:val="0"/>
      <w:marRight w:val="0"/>
      <w:marTop w:val="0"/>
      <w:marBottom w:val="0"/>
      <w:divBdr>
        <w:top w:val="none" w:sz="0" w:space="0" w:color="auto"/>
        <w:left w:val="none" w:sz="0" w:space="0" w:color="auto"/>
        <w:bottom w:val="none" w:sz="0" w:space="0" w:color="auto"/>
        <w:right w:val="none" w:sz="0" w:space="0" w:color="auto"/>
      </w:divBdr>
    </w:div>
    <w:div w:id="1581521285">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sChild>
        <w:div w:id="224996672">
          <w:marLeft w:val="0"/>
          <w:marRight w:val="0"/>
          <w:marTop w:val="0"/>
          <w:marBottom w:val="0"/>
          <w:divBdr>
            <w:top w:val="none" w:sz="0" w:space="0" w:color="auto"/>
            <w:left w:val="none" w:sz="0" w:space="0" w:color="auto"/>
            <w:bottom w:val="none" w:sz="0" w:space="0" w:color="auto"/>
            <w:right w:val="none" w:sz="0" w:space="0" w:color="auto"/>
          </w:divBdr>
        </w:div>
        <w:div w:id="264771325">
          <w:marLeft w:val="0"/>
          <w:marRight w:val="0"/>
          <w:marTop w:val="0"/>
          <w:marBottom w:val="0"/>
          <w:divBdr>
            <w:top w:val="none" w:sz="0" w:space="0" w:color="auto"/>
            <w:left w:val="none" w:sz="0" w:space="0" w:color="auto"/>
            <w:bottom w:val="none" w:sz="0" w:space="0" w:color="auto"/>
            <w:right w:val="none" w:sz="0" w:space="0" w:color="auto"/>
          </w:divBdr>
        </w:div>
        <w:div w:id="344863940">
          <w:marLeft w:val="0"/>
          <w:marRight w:val="0"/>
          <w:marTop w:val="0"/>
          <w:marBottom w:val="0"/>
          <w:divBdr>
            <w:top w:val="none" w:sz="0" w:space="0" w:color="auto"/>
            <w:left w:val="none" w:sz="0" w:space="0" w:color="auto"/>
            <w:bottom w:val="none" w:sz="0" w:space="0" w:color="auto"/>
            <w:right w:val="none" w:sz="0" w:space="0" w:color="auto"/>
          </w:divBdr>
        </w:div>
        <w:div w:id="897204147">
          <w:marLeft w:val="0"/>
          <w:marRight w:val="0"/>
          <w:marTop w:val="0"/>
          <w:marBottom w:val="0"/>
          <w:divBdr>
            <w:top w:val="none" w:sz="0" w:space="0" w:color="auto"/>
            <w:left w:val="none" w:sz="0" w:space="0" w:color="auto"/>
            <w:bottom w:val="none" w:sz="0" w:space="0" w:color="auto"/>
            <w:right w:val="none" w:sz="0" w:space="0" w:color="auto"/>
          </w:divBdr>
        </w:div>
        <w:div w:id="1323781366">
          <w:marLeft w:val="0"/>
          <w:marRight w:val="0"/>
          <w:marTop w:val="0"/>
          <w:marBottom w:val="0"/>
          <w:divBdr>
            <w:top w:val="none" w:sz="0" w:space="0" w:color="auto"/>
            <w:left w:val="none" w:sz="0" w:space="0" w:color="auto"/>
            <w:bottom w:val="none" w:sz="0" w:space="0" w:color="auto"/>
            <w:right w:val="none" w:sz="0" w:space="0" w:color="auto"/>
          </w:divBdr>
        </w:div>
        <w:div w:id="1582986462">
          <w:marLeft w:val="0"/>
          <w:marRight w:val="0"/>
          <w:marTop w:val="0"/>
          <w:marBottom w:val="0"/>
          <w:divBdr>
            <w:top w:val="none" w:sz="0" w:space="0" w:color="auto"/>
            <w:left w:val="none" w:sz="0" w:space="0" w:color="auto"/>
            <w:bottom w:val="none" w:sz="0" w:space="0" w:color="auto"/>
            <w:right w:val="none" w:sz="0" w:space="0" w:color="auto"/>
          </w:divBdr>
        </w:div>
        <w:div w:id="1643534121">
          <w:marLeft w:val="0"/>
          <w:marRight w:val="0"/>
          <w:marTop w:val="0"/>
          <w:marBottom w:val="0"/>
          <w:divBdr>
            <w:top w:val="none" w:sz="0" w:space="0" w:color="auto"/>
            <w:left w:val="none" w:sz="0" w:space="0" w:color="auto"/>
            <w:bottom w:val="none" w:sz="0" w:space="0" w:color="auto"/>
            <w:right w:val="none" w:sz="0" w:space="0" w:color="auto"/>
          </w:divBdr>
        </w:div>
        <w:div w:id="1796289989">
          <w:marLeft w:val="0"/>
          <w:marRight w:val="0"/>
          <w:marTop w:val="0"/>
          <w:marBottom w:val="0"/>
          <w:divBdr>
            <w:top w:val="none" w:sz="0" w:space="0" w:color="auto"/>
            <w:left w:val="none" w:sz="0" w:space="0" w:color="auto"/>
            <w:bottom w:val="none" w:sz="0" w:space="0" w:color="auto"/>
            <w:right w:val="none" w:sz="0" w:space="0" w:color="auto"/>
          </w:divBdr>
        </w:div>
        <w:div w:id="1802839991">
          <w:marLeft w:val="0"/>
          <w:marRight w:val="0"/>
          <w:marTop w:val="0"/>
          <w:marBottom w:val="0"/>
          <w:divBdr>
            <w:top w:val="none" w:sz="0" w:space="0" w:color="auto"/>
            <w:left w:val="none" w:sz="0" w:space="0" w:color="auto"/>
            <w:bottom w:val="none" w:sz="0" w:space="0" w:color="auto"/>
            <w:right w:val="none" w:sz="0" w:space="0" w:color="auto"/>
          </w:divBdr>
        </w:div>
      </w:divsChild>
    </w:div>
    <w:div w:id="1702047138">
      <w:bodyDiv w:val="1"/>
      <w:marLeft w:val="0"/>
      <w:marRight w:val="0"/>
      <w:marTop w:val="0"/>
      <w:marBottom w:val="0"/>
      <w:divBdr>
        <w:top w:val="none" w:sz="0" w:space="0" w:color="auto"/>
        <w:left w:val="none" w:sz="0" w:space="0" w:color="auto"/>
        <w:bottom w:val="none" w:sz="0" w:space="0" w:color="auto"/>
        <w:right w:val="none" w:sz="0" w:space="0" w:color="auto"/>
      </w:divBdr>
      <w:divsChild>
        <w:div w:id="2092120257">
          <w:marLeft w:val="0"/>
          <w:marRight w:val="0"/>
          <w:marTop w:val="0"/>
          <w:marBottom w:val="0"/>
          <w:divBdr>
            <w:top w:val="none" w:sz="0" w:space="0" w:color="auto"/>
            <w:left w:val="none" w:sz="0" w:space="0" w:color="auto"/>
            <w:bottom w:val="none" w:sz="0" w:space="0" w:color="auto"/>
            <w:right w:val="none" w:sz="0" w:space="0" w:color="auto"/>
          </w:divBdr>
        </w:div>
      </w:divsChild>
    </w:div>
    <w:div w:id="1705862456">
      <w:bodyDiv w:val="1"/>
      <w:marLeft w:val="0"/>
      <w:marRight w:val="0"/>
      <w:marTop w:val="0"/>
      <w:marBottom w:val="0"/>
      <w:divBdr>
        <w:top w:val="none" w:sz="0" w:space="0" w:color="auto"/>
        <w:left w:val="none" w:sz="0" w:space="0" w:color="auto"/>
        <w:bottom w:val="none" w:sz="0" w:space="0" w:color="auto"/>
        <w:right w:val="none" w:sz="0" w:space="0" w:color="auto"/>
      </w:divBdr>
      <w:divsChild>
        <w:div w:id="962881092">
          <w:marLeft w:val="0"/>
          <w:marRight w:val="0"/>
          <w:marTop w:val="0"/>
          <w:marBottom w:val="0"/>
          <w:divBdr>
            <w:top w:val="none" w:sz="0" w:space="0" w:color="auto"/>
            <w:left w:val="none" w:sz="0" w:space="0" w:color="auto"/>
            <w:bottom w:val="none" w:sz="0" w:space="0" w:color="auto"/>
            <w:right w:val="none" w:sz="0" w:space="0" w:color="auto"/>
          </w:divBdr>
        </w:div>
      </w:divsChild>
    </w:div>
    <w:div w:id="1743218788">
      <w:bodyDiv w:val="1"/>
      <w:marLeft w:val="0"/>
      <w:marRight w:val="0"/>
      <w:marTop w:val="0"/>
      <w:marBottom w:val="0"/>
      <w:divBdr>
        <w:top w:val="none" w:sz="0" w:space="0" w:color="auto"/>
        <w:left w:val="none" w:sz="0" w:space="0" w:color="auto"/>
        <w:bottom w:val="none" w:sz="0" w:space="0" w:color="auto"/>
        <w:right w:val="none" w:sz="0" w:space="0" w:color="auto"/>
      </w:divBdr>
    </w:div>
    <w:div w:id="1746419035">
      <w:bodyDiv w:val="1"/>
      <w:marLeft w:val="0"/>
      <w:marRight w:val="0"/>
      <w:marTop w:val="0"/>
      <w:marBottom w:val="0"/>
      <w:divBdr>
        <w:top w:val="none" w:sz="0" w:space="0" w:color="auto"/>
        <w:left w:val="none" w:sz="0" w:space="0" w:color="auto"/>
        <w:bottom w:val="none" w:sz="0" w:space="0" w:color="auto"/>
        <w:right w:val="none" w:sz="0" w:space="0" w:color="auto"/>
      </w:divBdr>
      <w:divsChild>
        <w:div w:id="1266496882">
          <w:marLeft w:val="0"/>
          <w:marRight w:val="0"/>
          <w:marTop w:val="0"/>
          <w:marBottom w:val="0"/>
          <w:divBdr>
            <w:top w:val="none" w:sz="0" w:space="0" w:color="auto"/>
            <w:left w:val="none" w:sz="0" w:space="0" w:color="auto"/>
            <w:bottom w:val="none" w:sz="0" w:space="0" w:color="auto"/>
            <w:right w:val="none" w:sz="0" w:space="0" w:color="auto"/>
          </w:divBdr>
        </w:div>
      </w:divsChild>
    </w:div>
    <w:div w:id="1772312928">
      <w:bodyDiv w:val="1"/>
      <w:marLeft w:val="0"/>
      <w:marRight w:val="0"/>
      <w:marTop w:val="0"/>
      <w:marBottom w:val="0"/>
      <w:divBdr>
        <w:top w:val="none" w:sz="0" w:space="0" w:color="auto"/>
        <w:left w:val="none" w:sz="0" w:space="0" w:color="auto"/>
        <w:bottom w:val="none" w:sz="0" w:space="0" w:color="auto"/>
        <w:right w:val="none" w:sz="0" w:space="0" w:color="auto"/>
      </w:divBdr>
      <w:divsChild>
        <w:div w:id="1449665342">
          <w:marLeft w:val="0"/>
          <w:marRight w:val="0"/>
          <w:marTop w:val="0"/>
          <w:marBottom w:val="0"/>
          <w:divBdr>
            <w:top w:val="none" w:sz="0" w:space="0" w:color="auto"/>
            <w:left w:val="none" w:sz="0" w:space="0" w:color="auto"/>
            <w:bottom w:val="none" w:sz="0" w:space="0" w:color="auto"/>
            <w:right w:val="none" w:sz="0" w:space="0" w:color="auto"/>
          </w:divBdr>
        </w:div>
        <w:div w:id="169835218">
          <w:marLeft w:val="0"/>
          <w:marRight w:val="0"/>
          <w:marTop w:val="0"/>
          <w:marBottom w:val="0"/>
          <w:divBdr>
            <w:top w:val="none" w:sz="0" w:space="0" w:color="auto"/>
            <w:left w:val="none" w:sz="0" w:space="0" w:color="auto"/>
            <w:bottom w:val="none" w:sz="0" w:space="0" w:color="auto"/>
            <w:right w:val="none" w:sz="0" w:space="0" w:color="auto"/>
          </w:divBdr>
        </w:div>
      </w:divsChild>
    </w:div>
    <w:div w:id="1820537656">
      <w:bodyDiv w:val="1"/>
      <w:marLeft w:val="0"/>
      <w:marRight w:val="0"/>
      <w:marTop w:val="0"/>
      <w:marBottom w:val="0"/>
      <w:divBdr>
        <w:top w:val="none" w:sz="0" w:space="0" w:color="auto"/>
        <w:left w:val="none" w:sz="0" w:space="0" w:color="auto"/>
        <w:bottom w:val="none" w:sz="0" w:space="0" w:color="auto"/>
        <w:right w:val="none" w:sz="0" w:space="0" w:color="auto"/>
      </w:divBdr>
      <w:divsChild>
        <w:div w:id="2096003317">
          <w:marLeft w:val="0"/>
          <w:marRight w:val="0"/>
          <w:marTop w:val="0"/>
          <w:marBottom w:val="0"/>
          <w:divBdr>
            <w:top w:val="none" w:sz="0" w:space="0" w:color="auto"/>
            <w:left w:val="none" w:sz="0" w:space="0" w:color="auto"/>
            <w:bottom w:val="none" w:sz="0" w:space="0" w:color="auto"/>
            <w:right w:val="none" w:sz="0" w:space="0" w:color="auto"/>
          </w:divBdr>
        </w:div>
      </w:divsChild>
    </w:div>
    <w:div w:id="1830829809">
      <w:bodyDiv w:val="1"/>
      <w:marLeft w:val="0"/>
      <w:marRight w:val="0"/>
      <w:marTop w:val="0"/>
      <w:marBottom w:val="0"/>
      <w:divBdr>
        <w:top w:val="none" w:sz="0" w:space="0" w:color="auto"/>
        <w:left w:val="none" w:sz="0" w:space="0" w:color="auto"/>
        <w:bottom w:val="none" w:sz="0" w:space="0" w:color="auto"/>
        <w:right w:val="none" w:sz="0" w:space="0" w:color="auto"/>
      </w:divBdr>
      <w:divsChild>
        <w:div w:id="76904703">
          <w:marLeft w:val="0"/>
          <w:marRight w:val="0"/>
          <w:marTop w:val="0"/>
          <w:marBottom w:val="0"/>
          <w:divBdr>
            <w:top w:val="none" w:sz="0" w:space="0" w:color="auto"/>
            <w:left w:val="none" w:sz="0" w:space="0" w:color="auto"/>
            <w:bottom w:val="none" w:sz="0" w:space="0" w:color="auto"/>
            <w:right w:val="none" w:sz="0" w:space="0" w:color="auto"/>
          </w:divBdr>
        </w:div>
      </w:divsChild>
    </w:div>
    <w:div w:id="1961717866">
      <w:bodyDiv w:val="1"/>
      <w:marLeft w:val="0"/>
      <w:marRight w:val="0"/>
      <w:marTop w:val="0"/>
      <w:marBottom w:val="0"/>
      <w:divBdr>
        <w:top w:val="none" w:sz="0" w:space="0" w:color="auto"/>
        <w:left w:val="none" w:sz="0" w:space="0" w:color="auto"/>
        <w:bottom w:val="none" w:sz="0" w:space="0" w:color="auto"/>
        <w:right w:val="none" w:sz="0" w:space="0" w:color="auto"/>
      </w:divBdr>
    </w:div>
    <w:div w:id="2017228693">
      <w:bodyDiv w:val="1"/>
      <w:marLeft w:val="0"/>
      <w:marRight w:val="0"/>
      <w:marTop w:val="0"/>
      <w:marBottom w:val="0"/>
      <w:divBdr>
        <w:top w:val="none" w:sz="0" w:space="0" w:color="auto"/>
        <w:left w:val="none" w:sz="0" w:space="0" w:color="auto"/>
        <w:bottom w:val="none" w:sz="0" w:space="0" w:color="auto"/>
        <w:right w:val="none" w:sz="0" w:space="0" w:color="auto"/>
      </w:divBdr>
    </w:div>
    <w:div w:id="2078017627">
      <w:bodyDiv w:val="1"/>
      <w:marLeft w:val="0"/>
      <w:marRight w:val="0"/>
      <w:marTop w:val="0"/>
      <w:marBottom w:val="0"/>
      <w:divBdr>
        <w:top w:val="none" w:sz="0" w:space="0" w:color="auto"/>
        <w:left w:val="none" w:sz="0" w:space="0" w:color="auto"/>
        <w:bottom w:val="none" w:sz="0" w:space="0" w:color="auto"/>
        <w:right w:val="none" w:sz="0" w:space="0" w:color="auto"/>
      </w:divBdr>
    </w:div>
    <w:div w:id="2143576647">
      <w:bodyDiv w:val="1"/>
      <w:marLeft w:val="0"/>
      <w:marRight w:val="0"/>
      <w:marTop w:val="0"/>
      <w:marBottom w:val="0"/>
      <w:divBdr>
        <w:top w:val="none" w:sz="0" w:space="0" w:color="auto"/>
        <w:left w:val="none" w:sz="0" w:space="0" w:color="auto"/>
        <w:bottom w:val="none" w:sz="0" w:space="0" w:color="auto"/>
        <w:right w:val="none" w:sz="0" w:space="0" w:color="auto"/>
      </w:divBdr>
      <w:divsChild>
        <w:div w:id="1497650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2A73F.FCA4260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unchemical.com" TargetMode="External"/><Relationship Id="rId2" Type="http://schemas.openxmlformats.org/officeDocument/2006/relationships/customXml" Target="../customXml/item2.xml"/><Relationship Id="rId16" Type="http://schemas.openxmlformats.org/officeDocument/2006/relationships/hyperlink" Target="http://www.sunchemic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mills@adcomms.co.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2265C0F0525B1A4EB5B1ED31CA0198AB" ma:contentTypeVersion="44" ma:contentTypeDescription="Blank Document with Metadata" ma:contentTypeScope="" ma:versionID="e6ae85cffa72c53f45df1e3d26b6dde8">
  <xsd:schema xmlns:xsd="http://www.w3.org/2001/XMLSchema" xmlns:xs="http://www.w3.org/2001/XMLSchema" xmlns:p="http://schemas.microsoft.com/office/2006/metadata/properties" xmlns:ns2="33a04f6d-823c-476e-bd30-27cf0fc2b76e" targetNamespace="http://schemas.microsoft.com/office/2006/metadata/properties" ma:root="true" ma:fieldsID="5e468c50e1efc4bd84d8a7025d077eaf"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b1a971-69e8-4390-904b-10ee9666f26c}" ma:internalName="TaxCatchAllLabel" ma:readOnly="true" ma:showField="CatchAllDataLabel" ma:web="25d82e0a-2fb6-4db7-9d15-7fea3556a170">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3c8b75f-bbff-454a-8cf7-c63d5eeff5b6" ContentTypeId="0x010100EEB3B346C4117A41ABB5D64B01C39CD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209</Value>
    </TaxCatchAll>
    <TaxKeywordTaxHTField xmlns="33a04f6d-823c-476e-bd30-27cf0fc2b76e">
      <Terms xmlns="http://schemas.microsoft.com/office/infopath/2007/PartnerControls">
        <TermInfo xmlns="http://schemas.microsoft.com/office/infopath/2007/PartnerControls">
          <TermName>SunChemical_SunPak</TermName>
          <TermId>f340ef84-868e-4b1f-acef-c62f91c3971d</TermId>
        </TermInfo>
      </Term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D867-4A96-4072-B899-92055C55C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9A5F57-7D50-4C8C-8811-F22F311E7342}">
  <ds:schemaRefs>
    <ds:schemaRef ds:uri="Microsoft.SharePoint.Taxonomy.ContentTypeSync"/>
  </ds:schemaRefs>
</ds:datastoreItem>
</file>

<file path=customXml/itemProps3.xml><?xml version="1.0" encoding="utf-8"?>
<ds:datastoreItem xmlns:ds="http://schemas.openxmlformats.org/officeDocument/2006/customXml" ds:itemID="{16554307-DCD8-4853-8E59-A5DAA2799AFC}">
  <ds:schemaRefs>
    <ds:schemaRef ds:uri="http://schemas.microsoft.com/sharepoint/v3/contenttype/forms"/>
  </ds:schemaRefs>
</ds:datastoreItem>
</file>

<file path=customXml/itemProps4.xml><?xml version="1.0" encoding="utf-8"?>
<ds:datastoreItem xmlns:ds="http://schemas.openxmlformats.org/officeDocument/2006/customXml" ds:itemID="{0BC2543B-D2F9-4A27-A65C-BC5A003CF826}">
  <ds:schemaRefs>
    <ds:schemaRef ds:uri="http://schemas.microsoft.com/office/infopath/2007/PartnerControls"/>
    <ds:schemaRef ds:uri="http://purl.org/dc/dcmitype/"/>
    <ds:schemaRef ds:uri="33a04f6d-823c-476e-bd30-27cf0fc2b76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s>
</ds:datastoreItem>
</file>

<file path=customXml/itemProps5.xml><?xml version="1.0" encoding="utf-8"?>
<ds:datastoreItem xmlns:ds="http://schemas.openxmlformats.org/officeDocument/2006/customXml" ds:itemID="{04A56950-2B3A-403D-97CE-4CC02B29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3852</CharactersWithSpaces>
  <SharedDoc>false</SharedDoc>
  <HLinks>
    <vt:vector size="24" baseType="variant">
      <vt:variant>
        <vt:i4>1376266</vt:i4>
      </vt:variant>
      <vt:variant>
        <vt:i4>9</vt:i4>
      </vt:variant>
      <vt:variant>
        <vt:i4>0</vt:i4>
      </vt:variant>
      <vt:variant>
        <vt:i4>5</vt:i4>
      </vt:variant>
      <vt:variant>
        <vt:lpwstr>blocked::http://www.sunchemical.com/</vt:lpwstr>
      </vt:variant>
      <vt:variant>
        <vt:lpwstr/>
      </vt:variant>
      <vt:variant>
        <vt:i4>4587600</vt:i4>
      </vt:variant>
      <vt:variant>
        <vt:i4>6</vt:i4>
      </vt:variant>
      <vt:variant>
        <vt:i4>0</vt:i4>
      </vt:variant>
      <vt:variant>
        <vt:i4>5</vt:i4>
      </vt:variant>
      <vt:variant>
        <vt:lpwstr>http://www.sunchemical.com/fespa</vt:lpwstr>
      </vt:variant>
      <vt:variant>
        <vt:lpwstr/>
      </vt:variant>
      <vt:variant>
        <vt:i4>1179753</vt:i4>
      </vt:variant>
      <vt:variant>
        <vt:i4>3</vt:i4>
      </vt:variant>
      <vt:variant>
        <vt:i4>0</vt:i4>
      </vt:variant>
      <vt:variant>
        <vt:i4>5</vt:i4>
      </vt:variant>
      <vt:variant>
        <vt:lpwstr>mailto:gmills@adcomms.co.uk</vt:lpwstr>
      </vt:variant>
      <vt:variant>
        <vt:lpwstr/>
      </vt:variant>
      <vt:variant>
        <vt:i4>196722</vt:i4>
      </vt:variant>
      <vt:variant>
        <vt:i4>0</vt:i4>
      </vt:variant>
      <vt:variant>
        <vt:i4>0</vt:i4>
      </vt:variant>
      <vt:variant>
        <vt:i4>5</vt:i4>
      </vt:variant>
      <vt:variant>
        <vt:lpwstr>mailto:ebunce@adcomms.co.uk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SunChemical_SunPak</cp:keywords>
  <cp:lastModifiedBy/>
  <cp:revision>1</cp:revision>
  <dcterms:created xsi:type="dcterms:W3CDTF">2017-09-12T16:27:00Z</dcterms:created>
  <dcterms:modified xsi:type="dcterms:W3CDTF">2017-10-02T09:57:00Z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0x010100EEB3B346C4117A41ABB5D64B01C39CD1002265C0F0525B1A4EB5B1ED31CA0198AB</vt:lpwstr>
  </property>
  <property fmtid="{D5CDD505-2E9C-101B-9397-08002B2CF9AE}" pid="3" name="TaxKeyword">
    <vt:lpwstr>209;#SunChemical_SunPak|f340ef84-868e-4b1f-acef-c62f91c3971d</vt:lpwstr>
  </property>
</Properties>
</file>