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42D5F" w14:textId="72A46722" w:rsidR="00FA3E15" w:rsidRPr="00904172" w:rsidRDefault="00CF0563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</w:rPr>
      </w:pPr>
      <w:r w:rsidRPr="00904172">
        <w:rPr>
          <w:rFonts w:ascii="Arial Narrow" w:hAnsi="Arial Narrow"/>
          <w:b/>
          <w:noProof/>
          <w:color w:val="FF0000"/>
          <w:lang w:val="en-GB" w:eastAsia="en-GB"/>
        </w:rPr>
        <w:drawing>
          <wp:inline distT="0" distB="0" distL="0" distR="0" wp14:anchorId="380363CE" wp14:editId="2815789E">
            <wp:extent cx="2200275" cy="714375"/>
            <wp:effectExtent l="0" t="0" r="9525" b="9525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41B8" w14:textId="77777777" w:rsidR="00FA3E15" w:rsidRPr="00904172" w:rsidRDefault="00FA3E15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</w:rPr>
      </w:pPr>
    </w:p>
    <w:p w14:paraId="5EEF1020" w14:textId="77777777" w:rsidR="001E307F" w:rsidRPr="00904172" w:rsidRDefault="00CF0563" w:rsidP="00440401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/>
          <w:color w:val="003399"/>
          <w:szCs w:val="24"/>
          <w:lang w:val="en-GB"/>
        </w:rPr>
      </w:pPr>
      <w:r w:rsidRPr="00904172">
        <w:rPr>
          <w:rFonts w:ascii="Arial Narrow" w:hAnsi="Arial Narrow"/>
          <w:noProof/>
          <w:lang w:val="en-GB" w:eastAsia="en-GB"/>
        </w:rPr>
        <w:drawing>
          <wp:inline distT="0" distB="0" distL="0" distR="0" wp14:anchorId="7E3B6698" wp14:editId="47DBC610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CF72" w14:textId="77777777" w:rsidR="00EC1C79" w:rsidRPr="00904172" w:rsidRDefault="00EC1C79" w:rsidP="00EC1C7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8"/>
          <w:lang w:val="fr-FR"/>
        </w:rPr>
      </w:pPr>
    </w:p>
    <w:p w14:paraId="36930516" w14:textId="7D4AE5BE" w:rsidR="00EC1C79" w:rsidRPr="00904172" w:rsidRDefault="00EC1C79" w:rsidP="006B305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</w:rPr>
      </w:pPr>
      <w:r w:rsidRPr="00904172">
        <w:rPr>
          <w:rFonts w:ascii="Arial Narrow" w:hAnsi="Arial Narrow" w:cs="Arial"/>
          <w:b/>
          <w:szCs w:val="24"/>
        </w:rPr>
        <w:t>Sun Chemical PR Contacts:</w:t>
      </w:r>
      <w:r w:rsidR="004C7C2F" w:rsidRPr="00904172">
        <w:rPr>
          <w:rFonts w:ascii="Arial Narrow" w:hAnsi="Arial Narrow" w:cs="Arial"/>
          <w:b/>
          <w:szCs w:val="24"/>
        </w:rPr>
        <w:t xml:space="preserve"> </w:t>
      </w:r>
    </w:p>
    <w:p w14:paraId="1E2959D3" w14:textId="69A17E66" w:rsidR="00EC1C79" w:rsidRPr="00904172" w:rsidRDefault="00EC1C79" w:rsidP="00EC1C79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szCs w:val="24"/>
        </w:rPr>
      </w:pPr>
      <w:r w:rsidRPr="00904172">
        <w:rPr>
          <w:rFonts w:ascii="Arial Narrow" w:hAnsi="Arial Narrow" w:cs="Arial"/>
          <w:szCs w:val="24"/>
        </w:rPr>
        <w:t>Ellie Bunce/Greg Mills</w:t>
      </w:r>
      <w:r w:rsidRPr="00904172">
        <w:rPr>
          <w:rFonts w:ascii="Arial Narrow" w:hAnsi="Arial Narrow" w:cs="Arial"/>
          <w:szCs w:val="24"/>
        </w:rPr>
        <w:tab/>
      </w:r>
      <w:r w:rsidRPr="00904172">
        <w:rPr>
          <w:rFonts w:ascii="Arial Narrow" w:hAnsi="Arial Narrow" w:cs="Arial"/>
          <w:szCs w:val="24"/>
        </w:rPr>
        <w:tab/>
      </w:r>
      <w:r w:rsidRPr="00904172">
        <w:rPr>
          <w:rFonts w:ascii="Arial Narrow" w:hAnsi="Arial Narrow" w:cs="Arial"/>
          <w:szCs w:val="24"/>
        </w:rPr>
        <w:tab/>
      </w:r>
      <w:r w:rsidRPr="00904172">
        <w:rPr>
          <w:rFonts w:ascii="Arial Narrow" w:hAnsi="Arial Narrow" w:cs="Arial"/>
          <w:szCs w:val="24"/>
        </w:rPr>
        <w:tab/>
      </w:r>
      <w:r w:rsidRPr="00904172">
        <w:rPr>
          <w:rFonts w:ascii="Arial Narrow" w:hAnsi="Arial Narrow" w:cs="Arial"/>
          <w:szCs w:val="24"/>
        </w:rPr>
        <w:tab/>
      </w:r>
    </w:p>
    <w:p w14:paraId="3367B165" w14:textId="2540CD58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r w:rsidRPr="00904172">
        <w:rPr>
          <w:rFonts w:ascii="Arial Narrow" w:hAnsi="Arial Narrow" w:cs="Arial"/>
          <w:color w:val="auto"/>
          <w:sz w:val="24"/>
          <w:szCs w:val="24"/>
          <w:lang w:val="en-US"/>
        </w:rPr>
        <w:t>AD Communications</w:t>
      </w:r>
      <w:r w:rsidRPr="00904172">
        <w:rPr>
          <w:rFonts w:ascii="Arial Narrow" w:hAnsi="Arial Narrow" w:cs="Arial"/>
          <w:color w:val="auto"/>
          <w:sz w:val="24"/>
          <w:szCs w:val="24"/>
          <w:lang w:val="en-US"/>
        </w:rPr>
        <w:tab/>
      </w:r>
      <w:r w:rsidRPr="00904172">
        <w:rPr>
          <w:rFonts w:ascii="Arial Narrow" w:hAnsi="Arial Narrow" w:cs="Arial"/>
          <w:color w:val="auto"/>
          <w:sz w:val="24"/>
          <w:szCs w:val="24"/>
          <w:lang w:val="en-US"/>
        </w:rPr>
        <w:tab/>
      </w:r>
      <w:r w:rsidRPr="00904172">
        <w:rPr>
          <w:rFonts w:ascii="Arial Narrow" w:hAnsi="Arial Narrow" w:cs="Arial"/>
          <w:color w:val="auto"/>
          <w:sz w:val="24"/>
          <w:szCs w:val="24"/>
          <w:lang w:val="en-US"/>
        </w:rPr>
        <w:tab/>
      </w:r>
      <w:r w:rsidRPr="00904172">
        <w:rPr>
          <w:rFonts w:ascii="Arial Narrow" w:hAnsi="Arial Narrow" w:cs="Arial"/>
          <w:color w:val="auto"/>
          <w:sz w:val="24"/>
          <w:szCs w:val="24"/>
          <w:lang w:val="en-US"/>
        </w:rPr>
        <w:tab/>
      </w:r>
      <w:r w:rsidRPr="00904172">
        <w:rPr>
          <w:rFonts w:ascii="Arial Narrow" w:hAnsi="Arial Narrow" w:cs="Arial"/>
          <w:color w:val="auto"/>
          <w:sz w:val="24"/>
          <w:szCs w:val="24"/>
          <w:lang w:val="en-US"/>
        </w:rPr>
        <w:tab/>
      </w:r>
    </w:p>
    <w:p w14:paraId="2C0D3CF2" w14:textId="1F04EF2C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r w:rsidRPr="00904172">
        <w:rPr>
          <w:rFonts w:ascii="Arial Narrow" w:hAnsi="Arial Narrow" w:cs="Arial"/>
          <w:color w:val="auto"/>
          <w:sz w:val="24"/>
          <w:szCs w:val="24"/>
          <w:lang w:val="en-US"/>
        </w:rPr>
        <w:t>+44 (0) 1372 464470</w:t>
      </w:r>
      <w:r w:rsidRPr="00904172">
        <w:rPr>
          <w:rFonts w:ascii="Arial Narrow" w:hAnsi="Arial Narrow"/>
          <w:color w:val="auto"/>
          <w:sz w:val="24"/>
          <w:szCs w:val="24"/>
          <w:lang w:val="en-US"/>
        </w:rPr>
        <w:t xml:space="preserve"> </w:t>
      </w:r>
      <w:r w:rsidRPr="00904172">
        <w:rPr>
          <w:rFonts w:ascii="Arial Narrow" w:hAnsi="Arial Narrow"/>
          <w:color w:val="auto"/>
          <w:sz w:val="24"/>
          <w:szCs w:val="24"/>
          <w:lang w:val="en-US"/>
        </w:rPr>
        <w:tab/>
      </w:r>
      <w:r w:rsidRPr="00904172">
        <w:rPr>
          <w:rFonts w:ascii="Arial Narrow" w:hAnsi="Arial Narrow"/>
          <w:color w:val="auto"/>
          <w:sz w:val="24"/>
          <w:szCs w:val="24"/>
          <w:lang w:val="en-US"/>
        </w:rPr>
        <w:tab/>
      </w:r>
      <w:r w:rsidRPr="00904172">
        <w:rPr>
          <w:rFonts w:ascii="Arial Narrow" w:hAnsi="Arial Narrow"/>
          <w:color w:val="auto"/>
          <w:sz w:val="24"/>
          <w:szCs w:val="24"/>
          <w:lang w:val="en-US"/>
        </w:rPr>
        <w:tab/>
      </w:r>
      <w:r w:rsidRPr="00904172">
        <w:rPr>
          <w:rFonts w:ascii="Arial Narrow" w:hAnsi="Arial Narrow"/>
          <w:color w:val="auto"/>
          <w:sz w:val="24"/>
          <w:szCs w:val="24"/>
          <w:lang w:val="en-US"/>
        </w:rPr>
        <w:tab/>
      </w:r>
      <w:r w:rsidRPr="00904172">
        <w:rPr>
          <w:rFonts w:ascii="Arial Narrow" w:hAnsi="Arial Narrow"/>
          <w:color w:val="auto"/>
          <w:sz w:val="24"/>
          <w:szCs w:val="24"/>
          <w:lang w:val="en-US"/>
        </w:rPr>
        <w:tab/>
      </w:r>
    </w:p>
    <w:p w14:paraId="12E7CDCF" w14:textId="7AB5B67E" w:rsidR="00EC1C79" w:rsidRPr="00904172" w:rsidRDefault="00D16CDD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hyperlink r:id="rId13" w:history="1">
        <w:r w:rsidR="00EC1C79" w:rsidRPr="00904172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ebunce@adcomms.co.uk</w:t>
        </w:r>
      </w:hyperlink>
      <w:r w:rsidR="00EC1C79" w:rsidRPr="00904172">
        <w:rPr>
          <w:rStyle w:val="Hyperlink"/>
          <w:rFonts w:ascii="Arial Narrow" w:hAnsi="Arial Narrow" w:cs="Arial"/>
          <w:sz w:val="24"/>
          <w:szCs w:val="24"/>
          <w:u w:val="none"/>
          <w:lang w:val="en-US"/>
        </w:rPr>
        <w:tab/>
      </w:r>
      <w:r w:rsidR="00EC1C79" w:rsidRPr="00904172">
        <w:rPr>
          <w:rStyle w:val="Hyperlink"/>
          <w:rFonts w:ascii="Arial Narrow" w:hAnsi="Arial Narrow" w:cs="Arial"/>
          <w:sz w:val="24"/>
          <w:szCs w:val="24"/>
          <w:u w:val="none"/>
          <w:lang w:val="en-US"/>
        </w:rPr>
        <w:tab/>
      </w:r>
      <w:r w:rsidR="00EC1C79" w:rsidRPr="00904172">
        <w:rPr>
          <w:rStyle w:val="Hyperlink"/>
          <w:rFonts w:ascii="Arial Narrow" w:hAnsi="Arial Narrow" w:cs="Arial"/>
          <w:sz w:val="24"/>
          <w:szCs w:val="24"/>
          <w:u w:val="none"/>
          <w:lang w:val="en-US"/>
        </w:rPr>
        <w:tab/>
      </w:r>
      <w:r w:rsidR="00EC1C79" w:rsidRPr="00904172">
        <w:rPr>
          <w:rStyle w:val="Hyperlink"/>
          <w:rFonts w:ascii="Arial Narrow" w:hAnsi="Arial Narrow" w:cs="Arial"/>
          <w:sz w:val="24"/>
          <w:szCs w:val="24"/>
          <w:u w:val="none"/>
          <w:lang w:val="en-US"/>
        </w:rPr>
        <w:tab/>
      </w:r>
    </w:p>
    <w:p w14:paraId="61CF3306" w14:textId="77777777" w:rsidR="00EC1C79" w:rsidRPr="00904172" w:rsidRDefault="00D16CDD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</w:rPr>
      </w:pPr>
      <w:hyperlink r:id="rId14" w:history="1">
        <w:r w:rsidR="00EC1C79" w:rsidRPr="00904172">
          <w:rPr>
            <w:rStyle w:val="Hyperlink"/>
            <w:rFonts w:ascii="Arial Narrow" w:hAnsi="Arial Narrow" w:cs="Arial"/>
            <w:sz w:val="24"/>
            <w:szCs w:val="24"/>
          </w:rPr>
          <w:t>gmills@adcomms.co.uk</w:t>
        </w:r>
      </w:hyperlink>
    </w:p>
    <w:p w14:paraId="64E54931" w14:textId="77777777" w:rsidR="00EC1C79" w:rsidRPr="00904172" w:rsidRDefault="00EC1C79" w:rsidP="00EC1C7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0"/>
          <w:szCs w:val="20"/>
        </w:rPr>
      </w:pPr>
      <w:r w:rsidRPr="00904172">
        <w:rPr>
          <w:rFonts w:ascii="Arial Narrow" w:hAnsi="Arial Narrow" w:cs="Arial"/>
          <w:color w:val="auto"/>
          <w:sz w:val="20"/>
          <w:szCs w:val="20"/>
        </w:rPr>
        <w:tab/>
      </w:r>
      <w:r w:rsidRPr="00904172">
        <w:rPr>
          <w:rFonts w:ascii="Arial Narrow" w:hAnsi="Arial Narrow" w:cs="Arial"/>
          <w:color w:val="auto"/>
          <w:sz w:val="20"/>
          <w:szCs w:val="20"/>
        </w:rPr>
        <w:tab/>
      </w:r>
    </w:p>
    <w:p w14:paraId="144A9097" w14:textId="21055661" w:rsidR="003E1C4E" w:rsidRPr="00904172" w:rsidRDefault="00440401" w:rsidP="00EC1C79">
      <w:pPr>
        <w:jc w:val="center"/>
        <w:rPr>
          <w:rFonts w:ascii="Arial Narrow" w:hAnsi="Arial Narrow"/>
          <w:b/>
          <w:sz w:val="28"/>
        </w:rPr>
      </w:pPr>
      <w:r w:rsidRPr="00904172">
        <w:rPr>
          <w:rFonts w:ascii="Arial Narrow" w:hAnsi="Arial Narrow"/>
          <w:b/>
          <w:sz w:val="28"/>
        </w:rPr>
        <w:br/>
      </w:r>
      <w:r w:rsidR="00C83F35" w:rsidRPr="00904172">
        <w:rPr>
          <w:rFonts w:ascii="Arial Narrow" w:hAnsi="Arial Narrow"/>
          <w:b/>
          <w:sz w:val="28"/>
        </w:rPr>
        <w:t xml:space="preserve">Sun </w:t>
      </w:r>
      <w:r w:rsidR="003F1FC7" w:rsidRPr="00904172">
        <w:rPr>
          <w:rFonts w:ascii="Arial Narrow" w:hAnsi="Arial Narrow"/>
          <w:b/>
          <w:sz w:val="28"/>
        </w:rPr>
        <w:t>Chemical Receives ECO P</w:t>
      </w:r>
      <w:r w:rsidR="00E24E6B" w:rsidRPr="00904172">
        <w:rPr>
          <w:rFonts w:ascii="Arial Narrow" w:hAnsi="Arial Narrow"/>
          <w:b/>
          <w:sz w:val="28"/>
        </w:rPr>
        <w:t>ASSPORT</w:t>
      </w:r>
      <w:r w:rsidR="003F1FC7" w:rsidRPr="00904172">
        <w:rPr>
          <w:rFonts w:ascii="Arial Narrow" w:hAnsi="Arial Narrow"/>
          <w:b/>
          <w:sz w:val="28"/>
        </w:rPr>
        <w:t xml:space="preserve"> Certification for its SunTex </w:t>
      </w:r>
      <w:r w:rsidR="00A25F68" w:rsidRPr="00904172">
        <w:rPr>
          <w:rFonts w:ascii="Arial Narrow" w:hAnsi="Arial Narrow"/>
          <w:b/>
          <w:sz w:val="28"/>
        </w:rPr>
        <w:t>R</w:t>
      </w:r>
      <w:r w:rsidR="003F1FC7" w:rsidRPr="00904172">
        <w:rPr>
          <w:rFonts w:ascii="Arial Narrow" w:hAnsi="Arial Narrow"/>
          <w:b/>
          <w:sz w:val="28"/>
        </w:rPr>
        <w:t xml:space="preserve">ange of </w:t>
      </w:r>
      <w:r w:rsidR="00A25F68" w:rsidRPr="00904172">
        <w:rPr>
          <w:rFonts w:ascii="Arial Narrow" w:hAnsi="Arial Narrow"/>
          <w:b/>
          <w:sz w:val="28"/>
        </w:rPr>
        <w:t>D</w:t>
      </w:r>
      <w:r w:rsidR="003F1FC7" w:rsidRPr="00904172">
        <w:rPr>
          <w:rFonts w:ascii="Arial Narrow" w:hAnsi="Arial Narrow"/>
          <w:b/>
          <w:sz w:val="28"/>
        </w:rPr>
        <w:t xml:space="preserve">igital </w:t>
      </w:r>
      <w:r w:rsidR="00A25F68" w:rsidRPr="00904172">
        <w:rPr>
          <w:rFonts w:ascii="Arial Narrow" w:hAnsi="Arial Narrow"/>
          <w:b/>
          <w:sz w:val="28"/>
        </w:rPr>
        <w:t>T</w:t>
      </w:r>
      <w:r w:rsidR="003F1FC7" w:rsidRPr="00904172">
        <w:rPr>
          <w:rFonts w:ascii="Arial Narrow" w:hAnsi="Arial Narrow"/>
          <w:b/>
          <w:sz w:val="28"/>
        </w:rPr>
        <w:t xml:space="preserve">extile </w:t>
      </w:r>
      <w:r w:rsidR="00A25F68" w:rsidRPr="00904172">
        <w:rPr>
          <w:rFonts w:ascii="Arial Narrow" w:hAnsi="Arial Narrow"/>
          <w:b/>
          <w:sz w:val="28"/>
        </w:rPr>
        <w:t>I</w:t>
      </w:r>
      <w:r w:rsidR="003F1FC7" w:rsidRPr="00904172">
        <w:rPr>
          <w:rFonts w:ascii="Arial Narrow" w:hAnsi="Arial Narrow"/>
          <w:b/>
          <w:sz w:val="28"/>
        </w:rPr>
        <w:t>nks</w:t>
      </w:r>
    </w:p>
    <w:p w14:paraId="7424F8BA" w14:textId="77777777" w:rsidR="0076646F" w:rsidRPr="00904172" w:rsidRDefault="0076646F" w:rsidP="00EC1C79">
      <w:pPr>
        <w:jc w:val="center"/>
        <w:rPr>
          <w:rFonts w:ascii="Arial Narrow" w:hAnsi="Arial Narrow"/>
          <w:sz w:val="28"/>
        </w:rPr>
      </w:pPr>
    </w:p>
    <w:p w14:paraId="002EE2F3" w14:textId="15689DB6" w:rsidR="000D04C2" w:rsidRPr="003C4180" w:rsidRDefault="0076646F" w:rsidP="000D04C2">
      <w:pPr>
        <w:rPr>
          <w:rFonts w:ascii="Arial Narrow" w:hAnsi="Arial Narrow"/>
        </w:rPr>
      </w:pPr>
      <w:r w:rsidRPr="003C4180">
        <w:rPr>
          <w:rFonts w:ascii="Arial Narrow" w:hAnsi="Arial Narrow"/>
          <w:b/>
        </w:rPr>
        <w:t xml:space="preserve">Midsomer Norton, UK, </w:t>
      </w:r>
      <w:r w:rsidR="00D16CDD">
        <w:rPr>
          <w:rFonts w:ascii="Arial Narrow" w:hAnsi="Arial Narrow"/>
          <w:b/>
        </w:rPr>
        <w:t>8</w:t>
      </w:r>
      <w:bookmarkStart w:id="0" w:name="_GoBack"/>
      <w:bookmarkEnd w:id="0"/>
      <w:r w:rsidRPr="003C4180">
        <w:rPr>
          <w:rFonts w:ascii="Arial Narrow" w:hAnsi="Arial Narrow"/>
          <w:b/>
        </w:rPr>
        <w:t xml:space="preserve"> May 2017: </w:t>
      </w:r>
      <w:r w:rsidR="003F1FC7" w:rsidRPr="003C4180">
        <w:rPr>
          <w:rFonts w:ascii="Arial Narrow" w:hAnsi="Arial Narrow"/>
        </w:rPr>
        <w:t xml:space="preserve">Sun Chemical’s digital textile ink range, SunTex, has </w:t>
      </w:r>
      <w:r w:rsidR="000D04C2" w:rsidRPr="003C4180">
        <w:rPr>
          <w:rFonts w:ascii="Arial Narrow" w:hAnsi="Arial Narrow"/>
        </w:rPr>
        <w:t>achieved</w:t>
      </w:r>
      <w:r w:rsidR="003F1FC7" w:rsidRPr="003C4180">
        <w:rPr>
          <w:rFonts w:ascii="Arial Narrow" w:hAnsi="Arial Narrow"/>
        </w:rPr>
        <w:t xml:space="preserve"> </w:t>
      </w:r>
      <w:r w:rsidR="000D04C2" w:rsidRPr="003C4180">
        <w:rPr>
          <w:rFonts w:ascii="Arial Narrow" w:hAnsi="Arial Narrow"/>
        </w:rPr>
        <w:t>OEKO-TEX certification</w:t>
      </w:r>
      <w:r w:rsidR="000D04C2" w:rsidRPr="003C4180">
        <w:rPr>
          <w:rFonts w:ascii="Arial Narrow" w:eastAsiaTheme="minorHAnsi" w:hAnsi="Arial Narrow" w:cs="Calibri"/>
          <w:b/>
          <w:bCs/>
        </w:rPr>
        <w:t xml:space="preserve"> </w:t>
      </w:r>
      <w:r w:rsidR="000D04C2" w:rsidRPr="003C4180">
        <w:rPr>
          <w:rFonts w:ascii="Arial Narrow" w:eastAsiaTheme="minorHAnsi" w:hAnsi="Arial Narrow" w:cs="Calibri"/>
          <w:bCs/>
        </w:rPr>
        <w:t xml:space="preserve">for its </w:t>
      </w:r>
      <w:r w:rsidR="000D04C2" w:rsidRPr="003C4180">
        <w:rPr>
          <w:rFonts w:ascii="Arial Narrow" w:hAnsi="Arial Narrow"/>
          <w:bCs/>
        </w:rPr>
        <w:t>SunTex Sonata DTE ink series</w:t>
      </w:r>
      <w:r w:rsidR="000D04C2" w:rsidRPr="003C4180">
        <w:rPr>
          <w:rFonts w:ascii="Arial Narrow" w:hAnsi="Arial Narrow"/>
        </w:rPr>
        <w:t>.</w:t>
      </w:r>
    </w:p>
    <w:p w14:paraId="0F17E018" w14:textId="657FC0B8" w:rsidR="0076646F" w:rsidRPr="003C4180" w:rsidRDefault="0076646F" w:rsidP="0076646F">
      <w:pPr>
        <w:rPr>
          <w:rFonts w:ascii="Arial Narrow" w:hAnsi="Arial Narrow"/>
        </w:rPr>
      </w:pPr>
    </w:p>
    <w:p w14:paraId="7ED6D610" w14:textId="4D016753" w:rsidR="003F1FC7" w:rsidRPr="003C4180" w:rsidRDefault="000D04C2" w:rsidP="0076646F">
      <w:pPr>
        <w:rPr>
          <w:rFonts w:ascii="Arial Narrow" w:hAnsi="Arial Narrow"/>
        </w:rPr>
      </w:pPr>
      <w:r w:rsidRPr="003C4180">
        <w:rPr>
          <w:rFonts w:ascii="Arial Narrow" w:hAnsi="Arial Narrow"/>
        </w:rPr>
        <w:t>Achieving this certification means that SunTex Sonata DTE ink series can be used in sustainable texti</w:t>
      </w:r>
      <w:r w:rsidR="00E24E6B" w:rsidRPr="003C4180">
        <w:rPr>
          <w:rFonts w:ascii="Arial Narrow" w:hAnsi="Arial Narrow"/>
        </w:rPr>
        <w:t xml:space="preserve">le production when used with certified </w:t>
      </w:r>
      <w:r w:rsidRPr="003C4180">
        <w:rPr>
          <w:rFonts w:ascii="Arial Narrow" w:hAnsi="Arial Narrow"/>
        </w:rPr>
        <w:t>textile substrate</w:t>
      </w:r>
      <w:r w:rsidR="00E24E6B" w:rsidRPr="003C4180">
        <w:rPr>
          <w:rFonts w:ascii="Arial Narrow" w:hAnsi="Arial Narrow"/>
        </w:rPr>
        <w:t>s</w:t>
      </w:r>
      <w:r w:rsidRPr="003C4180">
        <w:rPr>
          <w:rFonts w:ascii="Arial Narrow" w:hAnsi="Arial Narrow"/>
        </w:rPr>
        <w:t>.</w:t>
      </w:r>
    </w:p>
    <w:p w14:paraId="6C5C4F42" w14:textId="77777777" w:rsidR="000D04C2" w:rsidRPr="003C4180" w:rsidRDefault="000D04C2" w:rsidP="0076646F">
      <w:pPr>
        <w:rPr>
          <w:rFonts w:ascii="Arial Narrow" w:hAnsi="Arial Narrow"/>
        </w:rPr>
      </w:pPr>
    </w:p>
    <w:p w14:paraId="22B02FDD" w14:textId="33935D4A" w:rsidR="000D04C2" w:rsidRPr="003C4180" w:rsidRDefault="000D04C2" w:rsidP="000D04C2">
      <w:pPr>
        <w:rPr>
          <w:rFonts w:ascii="Arial Narrow" w:hAnsi="Arial Narrow"/>
        </w:rPr>
      </w:pPr>
      <w:r w:rsidRPr="003C4180">
        <w:rPr>
          <w:rFonts w:ascii="Arial Narrow" w:hAnsi="Arial Narrow"/>
        </w:rPr>
        <w:t xml:space="preserve">The ECO PASSPORT by OEKO-TEX is a comprehensive verification and certification system for textile chemicals, colorants and </w:t>
      </w:r>
      <w:r w:rsidR="00BA7E16" w:rsidRPr="003C4180">
        <w:rPr>
          <w:rFonts w:ascii="Arial Narrow" w:hAnsi="Arial Narrow"/>
        </w:rPr>
        <w:t>auxiliaries</w:t>
      </w:r>
      <w:r w:rsidRPr="003C4180">
        <w:rPr>
          <w:rFonts w:ascii="Arial Narrow" w:hAnsi="Arial Narrow"/>
        </w:rPr>
        <w:t xml:space="preserve"> and is fully integrated with the two OEKO-TEX® certification systems for sustainable textile production (STeP by OEKO-TEX®) and product safety (STANDARD 100 by OEKO-TEX®).</w:t>
      </w:r>
    </w:p>
    <w:p w14:paraId="51B47478" w14:textId="77777777" w:rsidR="00D15D8F" w:rsidRPr="003C4180" w:rsidRDefault="00D15D8F" w:rsidP="00D15D8F">
      <w:pPr>
        <w:autoSpaceDE w:val="0"/>
        <w:autoSpaceDN w:val="0"/>
        <w:adjustRightInd w:val="0"/>
        <w:rPr>
          <w:rFonts w:ascii="Arial Narrow" w:hAnsi="Arial Narrow" w:cs="Arial"/>
          <w:color w:val="000000"/>
          <w:lang w:eastAsia="en-GB"/>
        </w:rPr>
      </w:pPr>
    </w:p>
    <w:p w14:paraId="2F3F7431" w14:textId="59063979" w:rsidR="000D04C2" w:rsidRPr="003C4180" w:rsidRDefault="00D15D8F" w:rsidP="00D15D8F">
      <w:pPr>
        <w:rPr>
          <w:rFonts w:ascii="Arial Narrow" w:hAnsi="Arial Narrow"/>
        </w:rPr>
      </w:pPr>
      <w:r w:rsidRPr="003C4180">
        <w:rPr>
          <w:rFonts w:ascii="Arial Narrow" w:hAnsi="Arial Narrow" w:cs="Arial"/>
          <w:bCs/>
          <w:color w:val="000000"/>
          <w:lang w:eastAsia="en-GB"/>
        </w:rPr>
        <w:t xml:space="preserve">Daniel Coelho, Sales Manager, </w:t>
      </w:r>
      <w:proofErr w:type="gramStart"/>
      <w:r w:rsidRPr="003C4180">
        <w:rPr>
          <w:rFonts w:ascii="Arial Narrow" w:hAnsi="Arial Narrow" w:cs="Arial"/>
          <w:bCs/>
          <w:color w:val="000000"/>
          <w:lang w:eastAsia="en-GB"/>
        </w:rPr>
        <w:t>Europe</w:t>
      </w:r>
      <w:proofErr w:type="gramEnd"/>
      <w:r w:rsidRPr="003C4180">
        <w:rPr>
          <w:rFonts w:ascii="Arial Narrow" w:hAnsi="Arial Narrow" w:cs="Arial"/>
          <w:b/>
          <w:bCs/>
          <w:color w:val="000000"/>
          <w:lang w:eastAsia="en-GB"/>
        </w:rPr>
        <w:t xml:space="preserve"> </w:t>
      </w:r>
      <w:r w:rsidRPr="003C4180">
        <w:rPr>
          <w:rFonts w:ascii="Arial Narrow" w:hAnsi="Arial Narrow" w:cs="Arial"/>
          <w:bCs/>
          <w:color w:val="000000"/>
          <w:lang w:eastAsia="en-GB"/>
        </w:rPr>
        <w:t>SunTex</w:t>
      </w:r>
      <w:r w:rsidRPr="003C4180">
        <w:rPr>
          <w:rFonts w:ascii="Arial Narrow" w:hAnsi="Arial Narrow" w:cs="Arial"/>
          <w:color w:val="000000"/>
          <w:lang w:eastAsia="en-GB"/>
        </w:rPr>
        <w:t xml:space="preserve"> </w:t>
      </w:r>
      <w:r w:rsidR="000D04C2" w:rsidRPr="003C4180">
        <w:rPr>
          <w:rFonts w:ascii="Arial Narrow" w:hAnsi="Arial Narrow"/>
        </w:rPr>
        <w:t xml:space="preserve">at Sun Chemical comments: “The OEKO-TEX Standard 100 certification is widely quoted in the textile industry. </w:t>
      </w:r>
      <w:r w:rsidR="003305AA" w:rsidRPr="003C4180">
        <w:rPr>
          <w:rFonts w:ascii="Arial Narrow" w:hAnsi="Arial Narrow"/>
        </w:rPr>
        <w:t>It</w:t>
      </w:r>
      <w:r w:rsidR="000D04C2" w:rsidRPr="003C4180">
        <w:rPr>
          <w:rFonts w:ascii="Arial Narrow" w:hAnsi="Arial Narrow"/>
        </w:rPr>
        <w:t xml:space="preserve"> certifies </w:t>
      </w:r>
      <w:r w:rsidR="00F8484D" w:rsidRPr="003C4180">
        <w:rPr>
          <w:rFonts w:ascii="Arial Narrow" w:hAnsi="Arial Narrow"/>
        </w:rPr>
        <w:t>that</w:t>
      </w:r>
      <w:r w:rsidR="000D04C2" w:rsidRPr="003C4180">
        <w:rPr>
          <w:rFonts w:ascii="Arial Narrow" w:hAnsi="Arial Narrow"/>
        </w:rPr>
        <w:t xml:space="preserve"> interaction between the ink and fabric on the finished </w:t>
      </w:r>
      <w:r w:rsidR="003305AA" w:rsidRPr="003C4180">
        <w:rPr>
          <w:rFonts w:ascii="Arial Narrow" w:hAnsi="Arial Narrow"/>
        </w:rPr>
        <w:t>textile substrate</w:t>
      </w:r>
      <w:r w:rsidR="000D04C2" w:rsidRPr="003C4180">
        <w:rPr>
          <w:rFonts w:ascii="Arial Narrow" w:hAnsi="Arial Narrow"/>
        </w:rPr>
        <w:t>, meets the OEKO-TEX 100 specification.</w:t>
      </w:r>
      <w:r w:rsidR="003D0809" w:rsidRPr="003C4180">
        <w:rPr>
          <w:rFonts w:ascii="Arial Narrow" w:hAnsi="Arial Narrow"/>
        </w:rPr>
        <w:t xml:space="preserve"> W</w:t>
      </w:r>
      <w:r w:rsidR="000D04C2" w:rsidRPr="003C4180">
        <w:rPr>
          <w:rFonts w:ascii="Arial Narrow" w:hAnsi="Arial Narrow"/>
        </w:rPr>
        <w:t xml:space="preserve">hen printers use SunTex </w:t>
      </w:r>
      <w:r w:rsidRPr="003C4180">
        <w:rPr>
          <w:rFonts w:ascii="Arial Narrow" w:hAnsi="Arial Narrow"/>
        </w:rPr>
        <w:t>Sonata DTE inks with a suitable</w:t>
      </w:r>
      <w:r w:rsidR="000D04C2" w:rsidRPr="003C4180">
        <w:rPr>
          <w:rFonts w:ascii="Arial Narrow" w:hAnsi="Arial Narrow"/>
        </w:rPr>
        <w:t xml:space="preserve"> textile fabric</w:t>
      </w:r>
      <w:r w:rsidR="003D0809" w:rsidRPr="003C4180">
        <w:rPr>
          <w:rFonts w:ascii="Arial Narrow" w:hAnsi="Arial Narrow"/>
        </w:rPr>
        <w:t>,</w:t>
      </w:r>
      <w:r w:rsidR="000D04C2" w:rsidRPr="003C4180">
        <w:rPr>
          <w:rFonts w:ascii="Arial Narrow" w:hAnsi="Arial Narrow"/>
        </w:rPr>
        <w:t xml:space="preserve"> they will have </w:t>
      </w:r>
      <w:r w:rsidR="003305AA" w:rsidRPr="003C4180">
        <w:rPr>
          <w:rFonts w:ascii="Arial Narrow" w:hAnsi="Arial Narrow"/>
        </w:rPr>
        <w:t>peace</w:t>
      </w:r>
      <w:r w:rsidR="000D04C2" w:rsidRPr="003C4180">
        <w:rPr>
          <w:rFonts w:ascii="Arial Narrow" w:hAnsi="Arial Narrow"/>
        </w:rPr>
        <w:t xml:space="preserve"> of mind that </w:t>
      </w:r>
      <w:r w:rsidR="00E24E6B" w:rsidRPr="003C4180">
        <w:rPr>
          <w:rFonts w:ascii="Arial Narrow" w:hAnsi="Arial Narrow"/>
        </w:rPr>
        <w:t>they are producing a sustainable product.</w:t>
      </w:r>
    </w:p>
    <w:p w14:paraId="059574FF" w14:textId="77777777" w:rsidR="002628FE" w:rsidRPr="003C4180" w:rsidRDefault="002628FE" w:rsidP="000D04C2">
      <w:pPr>
        <w:rPr>
          <w:rFonts w:ascii="Arial Narrow" w:hAnsi="Arial Narrow"/>
        </w:rPr>
      </w:pPr>
    </w:p>
    <w:p w14:paraId="51B604BF" w14:textId="5D105A41" w:rsidR="002628FE" w:rsidRPr="003C4180" w:rsidRDefault="002628FE" w:rsidP="000D04C2">
      <w:pPr>
        <w:rPr>
          <w:rFonts w:ascii="Arial Narrow" w:hAnsi="Arial Narrow"/>
        </w:rPr>
      </w:pPr>
      <w:r w:rsidRPr="003C4180">
        <w:rPr>
          <w:rFonts w:ascii="Arial Narrow" w:hAnsi="Arial Narrow"/>
        </w:rPr>
        <w:t>“</w:t>
      </w:r>
      <w:r w:rsidR="00E24E6B" w:rsidRPr="003C4180">
        <w:rPr>
          <w:rFonts w:ascii="Arial Narrow" w:hAnsi="Arial Narrow"/>
        </w:rPr>
        <w:t>This certification shows that our SunTex ink range does not contain any volatile ingredients and d</w:t>
      </w:r>
      <w:r w:rsidRPr="003C4180">
        <w:rPr>
          <w:rFonts w:ascii="Arial Narrow" w:hAnsi="Arial Narrow"/>
        </w:rPr>
        <w:t>emonstrate</w:t>
      </w:r>
      <w:r w:rsidR="00E24E6B" w:rsidRPr="003C4180">
        <w:rPr>
          <w:rFonts w:ascii="Arial Narrow" w:hAnsi="Arial Narrow"/>
        </w:rPr>
        <w:t>s</w:t>
      </w:r>
      <w:r w:rsidRPr="003C4180">
        <w:rPr>
          <w:rFonts w:ascii="Arial Narrow" w:hAnsi="Arial Narrow"/>
        </w:rPr>
        <w:t xml:space="preserve"> that the ink and ink manufacturing </w:t>
      </w:r>
      <w:r w:rsidR="003D0809" w:rsidRPr="003C4180">
        <w:rPr>
          <w:rFonts w:ascii="Arial Narrow" w:hAnsi="Arial Narrow"/>
        </w:rPr>
        <w:t>process</w:t>
      </w:r>
      <w:r w:rsidRPr="003C4180">
        <w:rPr>
          <w:rFonts w:ascii="Arial Narrow" w:hAnsi="Arial Narrow"/>
        </w:rPr>
        <w:t xml:space="preserve"> </w:t>
      </w:r>
      <w:r w:rsidR="003D0809" w:rsidRPr="003C4180">
        <w:rPr>
          <w:rFonts w:ascii="Arial Narrow" w:hAnsi="Arial Narrow"/>
        </w:rPr>
        <w:t>will</w:t>
      </w:r>
      <w:r w:rsidRPr="003C4180">
        <w:rPr>
          <w:rFonts w:ascii="Arial Narrow" w:hAnsi="Arial Narrow"/>
        </w:rPr>
        <w:t xml:space="preserve"> allow printers to achieve OEKO-TEX 100 print certification so long as they themselves print with these</w:t>
      </w:r>
      <w:r w:rsidR="00D15D8F" w:rsidRPr="003C4180">
        <w:rPr>
          <w:rFonts w:ascii="Arial Narrow" w:hAnsi="Arial Narrow"/>
        </w:rPr>
        <w:t xml:space="preserve"> inks using typical dye-sublimation transfer print papers, fabrics and finishing processes.</w:t>
      </w:r>
      <w:r w:rsidR="003C4180">
        <w:rPr>
          <w:rFonts w:ascii="Arial Narrow" w:hAnsi="Arial Narrow"/>
        </w:rPr>
        <w:t>”</w:t>
      </w:r>
    </w:p>
    <w:p w14:paraId="21778EF0" w14:textId="5E80695D" w:rsidR="000D04C2" w:rsidRPr="003C4180" w:rsidRDefault="000D04C2" w:rsidP="0076646F">
      <w:pPr>
        <w:rPr>
          <w:rFonts w:ascii="Arial Narrow" w:hAnsi="Arial Narrow"/>
        </w:rPr>
      </w:pPr>
    </w:p>
    <w:p w14:paraId="6B1F04F3" w14:textId="09175DE2" w:rsidR="003F1FC7" w:rsidRPr="003C4180" w:rsidRDefault="002628FE" w:rsidP="0076646F">
      <w:pPr>
        <w:rPr>
          <w:rFonts w:ascii="Arial Narrow" w:hAnsi="Arial Narrow"/>
        </w:rPr>
      </w:pPr>
      <w:r w:rsidRPr="003C4180">
        <w:rPr>
          <w:rFonts w:ascii="Arial Narrow" w:hAnsi="Arial Narrow"/>
        </w:rPr>
        <w:t xml:space="preserve">SunTex will also </w:t>
      </w:r>
      <w:r w:rsidR="00F8484D" w:rsidRPr="003C4180">
        <w:rPr>
          <w:rFonts w:ascii="Arial Narrow" w:hAnsi="Arial Narrow"/>
        </w:rPr>
        <w:t>be entered into the OEKO-TEX Buy</w:t>
      </w:r>
      <w:r w:rsidRPr="003C4180">
        <w:rPr>
          <w:rFonts w:ascii="Arial Narrow" w:hAnsi="Arial Narrow"/>
        </w:rPr>
        <w:t>ing Guide</w:t>
      </w:r>
      <w:r w:rsidR="003D0809" w:rsidRPr="003C4180">
        <w:rPr>
          <w:rFonts w:ascii="Arial Narrow" w:hAnsi="Arial Narrow"/>
        </w:rPr>
        <w:t>,</w:t>
      </w:r>
      <w:r w:rsidRPr="003C4180">
        <w:rPr>
          <w:rFonts w:ascii="Arial Narrow" w:hAnsi="Arial Narrow"/>
        </w:rPr>
        <w:t xml:space="preserve"> which allow</w:t>
      </w:r>
      <w:r w:rsidR="00E24E6B" w:rsidRPr="003C4180">
        <w:rPr>
          <w:rFonts w:ascii="Arial Narrow" w:hAnsi="Arial Narrow"/>
        </w:rPr>
        <w:t>s</w:t>
      </w:r>
      <w:r w:rsidRPr="003C4180">
        <w:rPr>
          <w:rFonts w:ascii="Arial Narrow" w:hAnsi="Arial Narrow"/>
        </w:rPr>
        <w:t xml:space="preserve"> brands, retailers and manufacturers to source sustainable and safer chemical products.</w:t>
      </w:r>
    </w:p>
    <w:p w14:paraId="29A1B7D9" w14:textId="77777777" w:rsidR="002628FE" w:rsidRPr="003C4180" w:rsidRDefault="002628FE" w:rsidP="0076646F">
      <w:pPr>
        <w:rPr>
          <w:rFonts w:ascii="Arial Narrow" w:hAnsi="Arial Narrow"/>
        </w:rPr>
      </w:pPr>
    </w:p>
    <w:p w14:paraId="3C16DB2C" w14:textId="03E18965" w:rsidR="002628FE" w:rsidRPr="003C4180" w:rsidRDefault="002628FE" w:rsidP="0076646F">
      <w:pPr>
        <w:rPr>
          <w:rFonts w:ascii="Arial Narrow" w:hAnsi="Arial Narrow"/>
        </w:rPr>
      </w:pPr>
      <w:r w:rsidRPr="003C4180">
        <w:rPr>
          <w:rFonts w:ascii="Arial Narrow" w:hAnsi="Arial Narrow"/>
        </w:rPr>
        <w:lastRenderedPageBreak/>
        <w:t>Sun Chemical’s SunTex Sonata DTE ink series is a six colour dye sublimation transfer inkjet ink series, compatible with Epson DX 4-7 printheads. The ink series will be on display on stand D20, hall B5. FESPA 2017 from 8 – 12 May 2017 in Hamburg, Germany.</w:t>
      </w:r>
    </w:p>
    <w:p w14:paraId="38DBFA68" w14:textId="347F9AC6" w:rsidR="003F1FC7" w:rsidRPr="00904172" w:rsidRDefault="002628FE" w:rsidP="0076646F">
      <w:pPr>
        <w:rPr>
          <w:rFonts w:ascii="Arial Narrow" w:hAnsi="Arial Narrow"/>
        </w:rPr>
      </w:pPr>
      <w:r w:rsidRPr="00904172">
        <w:rPr>
          <w:rFonts w:ascii="Arial Narrow" w:hAnsi="Arial Narrow"/>
        </w:rPr>
        <w:t xml:space="preserve"> </w:t>
      </w:r>
    </w:p>
    <w:p w14:paraId="69217CC6" w14:textId="77777777" w:rsidR="003F1FC7" w:rsidRPr="00904172" w:rsidRDefault="003F1FC7" w:rsidP="0076646F">
      <w:pPr>
        <w:rPr>
          <w:rFonts w:ascii="Arial Narrow" w:hAnsi="Arial Narrow"/>
        </w:rPr>
      </w:pPr>
    </w:p>
    <w:p w14:paraId="1CE795C6" w14:textId="46649BAD" w:rsidR="003F1FC7" w:rsidRPr="00904172" w:rsidRDefault="002628FE" w:rsidP="002628FE">
      <w:pPr>
        <w:jc w:val="center"/>
        <w:rPr>
          <w:rFonts w:ascii="Arial Narrow" w:hAnsi="Arial Narrow"/>
        </w:rPr>
      </w:pPr>
      <w:r w:rsidRPr="00904172">
        <w:rPr>
          <w:rFonts w:ascii="Arial Narrow" w:hAnsi="Arial Narrow"/>
        </w:rPr>
        <w:t>ENDS</w:t>
      </w:r>
    </w:p>
    <w:p w14:paraId="7B699203" w14:textId="77777777" w:rsidR="003F1FC7" w:rsidRPr="00904172" w:rsidRDefault="003F1FC7" w:rsidP="003F1FC7">
      <w:pPr>
        <w:rPr>
          <w:rFonts w:ascii="Arial Narrow" w:hAnsi="Arial Narrow"/>
        </w:rPr>
      </w:pPr>
    </w:p>
    <w:p w14:paraId="2B60000A" w14:textId="77777777" w:rsidR="003F1FC7" w:rsidRPr="00904172" w:rsidRDefault="003F1FC7" w:rsidP="0076646F">
      <w:pPr>
        <w:rPr>
          <w:rFonts w:ascii="Arial Narrow" w:hAnsi="Arial Narrow"/>
        </w:rPr>
      </w:pPr>
    </w:p>
    <w:p w14:paraId="0B99B917" w14:textId="77777777" w:rsidR="00A606AE" w:rsidRPr="00904172" w:rsidRDefault="00A606AE" w:rsidP="00440401">
      <w:pPr>
        <w:rPr>
          <w:rFonts w:ascii="Arial Narrow" w:hAnsi="Arial Narrow"/>
        </w:rPr>
      </w:pPr>
    </w:p>
    <w:p w14:paraId="4203CBE9" w14:textId="77777777" w:rsidR="00722876" w:rsidRPr="00904172" w:rsidRDefault="00722876" w:rsidP="00440401">
      <w:pPr>
        <w:rPr>
          <w:rFonts w:ascii="Arial Narrow" w:hAnsi="Arial Narrow"/>
          <w:b/>
          <w:lang w:val="en-US"/>
        </w:rPr>
      </w:pPr>
      <w:r w:rsidRPr="00904172">
        <w:rPr>
          <w:rFonts w:ascii="Arial Narrow" w:hAnsi="Arial Narrow"/>
          <w:b/>
          <w:lang w:val="en-US"/>
        </w:rPr>
        <w:t xml:space="preserve">About Sun Chemical </w:t>
      </w:r>
    </w:p>
    <w:p w14:paraId="26B27985" w14:textId="77777777" w:rsidR="00440401" w:rsidRPr="00904172" w:rsidRDefault="00722876" w:rsidP="00440401">
      <w:pPr>
        <w:rPr>
          <w:rFonts w:ascii="Arial Narrow" w:hAnsi="Arial Narrow"/>
          <w:lang w:val="en-US"/>
        </w:rPr>
      </w:pPr>
      <w:r w:rsidRPr="00904172">
        <w:rPr>
          <w:rFonts w:ascii="Arial Narrow" w:hAnsi="Arial Narrow"/>
          <w:lang w:val="en-US"/>
        </w:rPr>
        <w:t xml:space="preserve">Sun Chemical, a </w:t>
      </w:r>
      <w:r w:rsidR="001A71F2" w:rsidRPr="00904172">
        <w:rPr>
          <w:rFonts w:ascii="Arial Narrow" w:hAnsi="Arial Narrow"/>
          <w:lang w:val="en-US"/>
        </w:rPr>
        <w:t xml:space="preserve">member of the DIC group, is a leading </w:t>
      </w:r>
      <w:r w:rsidRPr="00904172">
        <w:rPr>
          <w:rFonts w:ascii="Arial Narrow" w:hAnsi="Arial Narrow"/>
          <w:lang w:val="en-US"/>
        </w:rPr>
        <w:t xml:space="preserve">producer of </w:t>
      </w:r>
      <w:r w:rsidR="009B28B8" w:rsidRPr="00904172">
        <w:rPr>
          <w:rFonts w:ascii="Arial Narrow" w:hAnsi="Arial Narrow"/>
        </w:rPr>
        <w:t xml:space="preserve">printing inks, coatings and </w:t>
      </w:r>
      <w:r w:rsidR="00440401" w:rsidRPr="00904172">
        <w:rPr>
          <w:rFonts w:ascii="Arial Narrow" w:hAnsi="Arial Narrow"/>
        </w:rPr>
        <w:t>s</w:t>
      </w:r>
      <w:r w:rsidR="009B28B8" w:rsidRPr="00904172">
        <w:rPr>
          <w:rFonts w:ascii="Arial Narrow" w:hAnsi="Arial Narrow"/>
        </w:rPr>
        <w:t xml:space="preserve">upplies, pigments, polymers, liquid compounds, solid compounds, and </w:t>
      </w:r>
      <w:r w:rsidR="00EB4BC0" w:rsidRPr="00904172">
        <w:rPr>
          <w:rFonts w:ascii="Arial Narrow" w:hAnsi="Arial Narrow"/>
        </w:rPr>
        <w:t>application materials</w:t>
      </w:r>
      <w:r w:rsidRPr="00904172">
        <w:rPr>
          <w:rFonts w:ascii="Arial Narrow" w:hAnsi="Arial Narrow"/>
          <w:lang w:val="en-US"/>
        </w:rPr>
        <w:t xml:space="preserve">. </w:t>
      </w:r>
      <w:r w:rsidR="009B28B8" w:rsidRPr="00904172">
        <w:rPr>
          <w:rFonts w:ascii="Arial Narrow" w:hAnsi="Arial Narrow"/>
          <w:lang w:val="en-US"/>
        </w:rPr>
        <w:t>T</w:t>
      </w:r>
      <w:r w:rsidRPr="00904172">
        <w:rPr>
          <w:rFonts w:ascii="Arial Narrow" w:hAnsi="Arial Narrow"/>
          <w:lang w:val="en-US"/>
        </w:rPr>
        <w:t xml:space="preserve">ogether with DIC, </w:t>
      </w:r>
    </w:p>
    <w:p w14:paraId="27ECAEEC" w14:textId="77777777" w:rsidR="00722876" w:rsidRPr="00904172" w:rsidRDefault="00722876" w:rsidP="00440401">
      <w:pPr>
        <w:rPr>
          <w:rFonts w:ascii="Arial Narrow" w:hAnsi="Arial Narrow"/>
          <w:lang w:val="en-US"/>
        </w:rPr>
      </w:pPr>
      <w:r w:rsidRPr="00904172">
        <w:rPr>
          <w:rFonts w:ascii="Arial Narrow" w:hAnsi="Arial Narrow"/>
          <w:lang w:val="en-US"/>
        </w:rPr>
        <w:t>Sun Chemical has annual sales of more than $</w:t>
      </w:r>
      <w:r w:rsidR="004C38B3" w:rsidRPr="00904172">
        <w:rPr>
          <w:rFonts w:ascii="Arial Narrow" w:hAnsi="Arial Narrow"/>
          <w:lang w:val="en-US"/>
        </w:rPr>
        <w:t>7</w:t>
      </w:r>
      <w:r w:rsidRPr="00904172">
        <w:rPr>
          <w:rFonts w:ascii="Arial Narrow" w:hAnsi="Arial Narrow"/>
          <w:lang w:val="en-US"/>
        </w:rPr>
        <w:t xml:space="preserve">.5 billion and over 20,000 employees supporting customers around the world. </w:t>
      </w:r>
    </w:p>
    <w:p w14:paraId="3DFF51C7" w14:textId="77777777" w:rsidR="00FA3E15" w:rsidRPr="00904172" w:rsidRDefault="00722876" w:rsidP="00440401">
      <w:pPr>
        <w:pStyle w:val="NormalWeb"/>
        <w:rPr>
          <w:rFonts w:ascii="Arial Narrow" w:hAnsi="Arial Narrow"/>
          <w:lang w:val="en-US"/>
        </w:rPr>
      </w:pPr>
      <w:r w:rsidRPr="00904172">
        <w:rPr>
          <w:rFonts w:ascii="Arial Narrow" w:hAnsi="Arial Narrow"/>
          <w:lang w:val="en-US"/>
        </w:rPr>
        <w:t xml:space="preserve">Sun Chemical Corporation is a subsidiary of </w:t>
      </w:r>
      <w:r w:rsidRPr="00904172">
        <w:rPr>
          <w:rFonts w:ascii="Arial Narrow" w:hAnsi="Arial Narrow" w:cs="Arial"/>
          <w:bCs/>
          <w:lang w:val="en-US"/>
        </w:rPr>
        <w:t>Sun Chemical Group Coöperatief U.A.</w:t>
      </w:r>
      <w:r w:rsidRPr="00904172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15" w:tooltip="blocked::http://www.sunchemical.com/&#10;http://www.sunchemical.com/" w:history="1">
        <w:r w:rsidRPr="00904172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 w:rsidRPr="00904172">
        <w:rPr>
          <w:rFonts w:ascii="Arial Narrow" w:hAnsi="Arial Narrow"/>
          <w:lang w:val="en-US"/>
        </w:rPr>
        <w:t>.</w:t>
      </w:r>
    </w:p>
    <w:p w14:paraId="28A194F1" w14:textId="77777777" w:rsidR="00EE7023" w:rsidRPr="00904172" w:rsidRDefault="00EE7023" w:rsidP="00440401">
      <w:pPr>
        <w:pStyle w:val="geenafstand1"/>
        <w:rPr>
          <w:rFonts w:ascii="Arial Narrow" w:hAnsi="Arial Narrow"/>
          <w:b/>
          <w:sz w:val="24"/>
          <w:szCs w:val="24"/>
        </w:rPr>
      </w:pPr>
    </w:p>
    <w:p w14:paraId="66E8A6DB" w14:textId="77777777" w:rsidR="00A257A9" w:rsidRPr="00904172" w:rsidRDefault="0083222F" w:rsidP="00440401">
      <w:pPr>
        <w:pStyle w:val="NormalWeb"/>
        <w:rPr>
          <w:rFonts w:ascii="Arial Narrow" w:hAnsi="Arial Narrow"/>
        </w:rPr>
      </w:pPr>
      <w:r w:rsidRPr="00904172">
        <w:rPr>
          <w:rFonts w:ascii="Arial Narrow" w:hAnsi="Arial Narrow"/>
          <w:noProof/>
          <w:color w:val="000000"/>
          <w:sz w:val="20"/>
          <w:lang w:eastAsia="en-GB"/>
        </w:rPr>
        <w:drawing>
          <wp:inline distT="0" distB="0" distL="0" distR="0" wp14:anchorId="2CA960ED" wp14:editId="78F829A1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7A9" w:rsidRPr="00904172" w:rsidSect="00440401">
      <w:headerReference w:type="default" r:id="rId1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E20F2" w14:textId="77777777" w:rsidR="009A3641" w:rsidRDefault="009A3641">
      <w:r>
        <w:separator/>
      </w:r>
    </w:p>
  </w:endnote>
  <w:endnote w:type="continuationSeparator" w:id="0">
    <w:p w14:paraId="07A7DBED" w14:textId="77777777" w:rsidR="009A3641" w:rsidRDefault="009A3641">
      <w:r>
        <w:continuationSeparator/>
      </w:r>
    </w:p>
  </w:endnote>
  <w:endnote w:type="continuationNotice" w:id="1">
    <w:p w14:paraId="78170966" w14:textId="77777777" w:rsidR="009A3641" w:rsidRDefault="009A3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57 Cn">
    <w:altName w:val="HelveticaNeueLT Pro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54771" w14:textId="77777777" w:rsidR="009A3641" w:rsidRDefault="009A3641">
      <w:r>
        <w:separator/>
      </w:r>
    </w:p>
  </w:footnote>
  <w:footnote w:type="continuationSeparator" w:id="0">
    <w:p w14:paraId="19A8DDC1" w14:textId="77777777" w:rsidR="009A3641" w:rsidRDefault="009A3641">
      <w:r>
        <w:continuationSeparator/>
      </w:r>
    </w:p>
  </w:footnote>
  <w:footnote w:type="continuationNotice" w:id="1">
    <w:p w14:paraId="5F2CA5E4" w14:textId="77777777" w:rsidR="009A3641" w:rsidRDefault="009A36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082F" w14:textId="77777777" w:rsidR="001D1C5F" w:rsidRPr="002C54D7" w:rsidRDefault="001D1C5F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D09"/>
    <w:multiLevelType w:val="hybridMultilevel"/>
    <w:tmpl w:val="E314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C6F"/>
    <w:multiLevelType w:val="hybridMultilevel"/>
    <w:tmpl w:val="EBB0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2CB6"/>
    <w:multiLevelType w:val="hybridMultilevel"/>
    <w:tmpl w:val="E2C6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FFA"/>
    <w:multiLevelType w:val="hybridMultilevel"/>
    <w:tmpl w:val="02AE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6722"/>
    <w:multiLevelType w:val="hybridMultilevel"/>
    <w:tmpl w:val="BBE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050"/>
    <w:multiLevelType w:val="hybridMultilevel"/>
    <w:tmpl w:val="3886B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1CC3"/>
    <w:multiLevelType w:val="hybridMultilevel"/>
    <w:tmpl w:val="5368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D1F6F"/>
    <w:multiLevelType w:val="hybridMultilevel"/>
    <w:tmpl w:val="486E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9E0"/>
    <w:multiLevelType w:val="hybridMultilevel"/>
    <w:tmpl w:val="1C3A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>
      <o:colormru v:ext="edit" colors="#f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AE2"/>
    <w:rsid w:val="00002EA2"/>
    <w:rsid w:val="000055AD"/>
    <w:rsid w:val="0002010E"/>
    <w:rsid w:val="000259F9"/>
    <w:rsid w:val="000342AF"/>
    <w:rsid w:val="0003543D"/>
    <w:rsid w:val="0004799B"/>
    <w:rsid w:val="00053924"/>
    <w:rsid w:val="00056008"/>
    <w:rsid w:val="0006121D"/>
    <w:rsid w:val="00061FDD"/>
    <w:rsid w:val="0006426B"/>
    <w:rsid w:val="00064C4D"/>
    <w:rsid w:val="00070E06"/>
    <w:rsid w:val="000730C6"/>
    <w:rsid w:val="0007442A"/>
    <w:rsid w:val="0009185E"/>
    <w:rsid w:val="00092F43"/>
    <w:rsid w:val="0009545C"/>
    <w:rsid w:val="000A0BF8"/>
    <w:rsid w:val="000A65D0"/>
    <w:rsid w:val="000B03F9"/>
    <w:rsid w:val="000B235F"/>
    <w:rsid w:val="000B6F6E"/>
    <w:rsid w:val="000C14D2"/>
    <w:rsid w:val="000C48DF"/>
    <w:rsid w:val="000C4CF9"/>
    <w:rsid w:val="000D04C2"/>
    <w:rsid w:val="000D0DA3"/>
    <w:rsid w:val="000D4182"/>
    <w:rsid w:val="000D4D56"/>
    <w:rsid w:val="000E7E05"/>
    <w:rsid w:val="00104B38"/>
    <w:rsid w:val="001065BC"/>
    <w:rsid w:val="00114B73"/>
    <w:rsid w:val="00116123"/>
    <w:rsid w:val="00117277"/>
    <w:rsid w:val="00117721"/>
    <w:rsid w:val="00127543"/>
    <w:rsid w:val="00130BC4"/>
    <w:rsid w:val="00133CE4"/>
    <w:rsid w:val="001362CB"/>
    <w:rsid w:val="0014694C"/>
    <w:rsid w:val="00153965"/>
    <w:rsid w:val="0015759F"/>
    <w:rsid w:val="00163210"/>
    <w:rsid w:val="0017608B"/>
    <w:rsid w:val="00183EAB"/>
    <w:rsid w:val="001854A2"/>
    <w:rsid w:val="00195642"/>
    <w:rsid w:val="001A718B"/>
    <w:rsid w:val="001A71F2"/>
    <w:rsid w:val="001A72EF"/>
    <w:rsid w:val="001B5EA3"/>
    <w:rsid w:val="001C47D6"/>
    <w:rsid w:val="001C523C"/>
    <w:rsid w:val="001D094C"/>
    <w:rsid w:val="001D1C5F"/>
    <w:rsid w:val="001D58F4"/>
    <w:rsid w:val="001D7012"/>
    <w:rsid w:val="001E307F"/>
    <w:rsid w:val="001E656B"/>
    <w:rsid w:val="00201AED"/>
    <w:rsid w:val="00201B74"/>
    <w:rsid w:val="00207672"/>
    <w:rsid w:val="0021414A"/>
    <w:rsid w:val="00224144"/>
    <w:rsid w:val="00224EF6"/>
    <w:rsid w:val="00243F78"/>
    <w:rsid w:val="00260A27"/>
    <w:rsid w:val="002628FE"/>
    <w:rsid w:val="00266A0F"/>
    <w:rsid w:val="0027277E"/>
    <w:rsid w:val="00276D7A"/>
    <w:rsid w:val="002800AC"/>
    <w:rsid w:val="00284DE5"/>
    <w:rsid w:val="00286892"/>
    <w:rsid w:val="0029697B"/>
    <w:rsid w:val="002A0CFF"/>
    <w:rsid w:val="002A7E30"/>
    <w:rsid w:val="002B1131"/>
    <w:rsid w:val="002B2B7C"/>
    <w:rsid w:val="002C0ABC"/>
    <w:rsid w:val="002C54D7"/>
    <w:rsid w:val="002D39D5"/>
    <w:rsid w:val="002D7C9C"/>
    <w:rsid w:val="002E1644"/>
    <w:rsid w:val="002E5A34"/>
    <w:rsid w:val="002F1702"/>
    <w:rsid w:val="002F2B22"/>
    <w:rsid w:val="00300838"/>
    <w:rsid w:val="00302C5C"/>
    <w:rsid w:val="00305F9A"/>
    <w:rsid w:val="003305AA"/>
    <w:rsid w:val="00337059"/>
    <w:rsid w:val="00342963"/>
    <w:rsid w:val="00350705"/>
    <w:rsid w:val="00360286"/>
    <w:rsid w:val="003663BE"/>
    <w:rsid w:val="00371743"/>
    <w:rsid w:val="00376F33"/>
    <w:rsid w:val="00385580"/>
    <w:rsid w:val="00386179"/>
    <w:rsid w:val="00386576"/>
    <w:rsid w:val="0039035B"/>
    <w:rsid w:val="00390571"/>
    <w:rsid w:val="00396247"/>
    <w:rsid w:val="003971CF"/>
    <w:rsid w:val="00397747"/>
    <w:rsid w:val="003A1399"/>
    <w:rsid w:val="003A348E"/>
    <w:rsid w:val="003B5E49"/>
    <w:rsid w:val="003C21C9"/>
    <w:rsid w:val="003C2773"/>
    <w:rsid w:val="003C4180"/>
    <w:rsid w:val="003C6270"/>
    <w:rsid w:val="003D0809"/>
    <w:rsid w:val="003D3A9C"/>
    <w:rsid w:val="003D5798"/>
    <w:rsid w:val="003D7E53"/>
    <w:rsid w:val="003E0ADE"/>
    <w:rsid w:val="003E1C4E"/>
    <w:rsid w:val="003F1C2B"/>
    <w:rsid w:val="003F1FC7"/>
    <w:rsid w:val="003F2DF3"/>
    <w:rsid w:val="003F30B5"/>
    <w:rsid w:val="003F3166"/>
    <w:rsid w:val="003F51B0"/>
    <w:rsid w:val="003F6AC4"/>
    <w:rsid w:val="003F78C1"/>
    <w:rsid w:val="00410249"/>
    <w:rsid w:val="00411EC6"/>
    <w:rsid w:val="00417BA8"/>
    <w:rsid w:val="0042128F"/>
    <w:rsid w:val="00422CAF"/>
    <w:rsid w:val="004257F7"/>
    <w:rsid w:val="00427E6C"/>
    <w:rsid w:val="00433DB2"/>
    <w:rsid w:val="00440401"/>
    <w:rsid w:val="0044203A"/>
    <w:rsid w:val="00454AAB"/>
    <w:rsid w:val="00454AD6"/>
    <w:rsid w:val="00455148"/>
    <w:rsid w:val="00457325"/>
    <w:rsid w:val="00473E96"/>
    <w:rsid w:val="00480CEA"/>
    <w:rsid w:val="00482DE6"/>
    <w:rsid w:val="00497B31"/>
    <w:rsid w:val="004A1B37"/>
    <w:rsid w:val="004B3F6C"/>
    <w:rsid w:val="004C38B3"/>
    <w:rsid w:val="004C7C2F"/>
    <w:rsid w:val="004C7E20"/>
    <w:rsid w:val="004D0714"/>
    <w:rsid w:val="004E06E4"/>
    <w:rsid w:val="004E72A0"/>
    <w:rsid w:val="004F1378"/>
    <w:rsid w:val="00500278"/>
    <w:rsid w:val="0050068C"/>
    <w:rsid w:val="00511DC6"/>
    <w:rsid w:val="005153AA"/>
    <w:rsid w:val="0052444C"/>
    <w:rsid w:val="00527ED1"/>
    <w:rsid w:val="00531D5E"/>
    <w:rsid w:val="00533A2C"/>
    <w:rsid w:val="0053630A"/>
    <w:rsid w:val="00537C1B"/>
    <w:rsid w:val="005426A0"/>
    <w:rsid w:val="00550F34"/>
    <w:rsid w:val="005528E1"/>
    <w:rsid w:val="00556435"/>
    <w:rsid w:val="0055705C"/>
    <w:rsid w:val="00563DDC"/>
    <w:rsid w:val="00571281"/>
    <w:rsid w:val="0057254D"/>
    <w:rsid w:val="0057323F"/>
    <w:rsid w:val="0058095C"/>
    <w:rsid w:val="00581C1D"/>
    <w:rsid w:val="005847C2"/>
    <w:rsid w:val="00586234"/>
    <w:rsid w:val="00596528"/>
    <w:rsid w:val="005A1C3C"/>
    <w:rsid w:val="005A23A8"/>
    <w:rsid w:val="005A5283"/>
    <w:rsid w:val="005A534D"/>
    <w:rsid w:val="005B63CE"/>
    <w:rsid w:val="005B7E3D"/>
    <w:rsid w:val="005C042E"/>
    <w:rsid w:val="005C09E5"/>
    <w:rsid w:val="005C3A72"/>
    <w:rsid w:val="005C55B1"/>
    <w:rsid w:val="005D3FA6"/>
    <w:rsid w:val="005D403F"/>
    <w:rsid w:val="005E3397"/>
    <w:rsid w:val="005E3D91"/>
    <w:rsid w:val="005E4987"/>
    <w:rsid w:val="005E61E9"/>
    <w:rsid w:val="00604BAF"/>
    <w:rsid w:val="006112E9"/>
    <w:rsid w:val="00620743"/>
    <w:rsid w:val="00620AB6"/>
    <w:rsid w:val="00623680"/>
    <w:rsid w:val="0063081E"/>
    <w:rsid w:val="006320B2"/>
    <w:rsid w:val="00646C86"/>
    <w:rsid w:val="00653F69"/>
    <w:rsid w:val="00661280"/>
    <w:rsid w:val="00681CA6"/>
    <w:rsid w:val="00692367"/>
    <w:rsid w:val="006A059C"/>
    <w:rsid w:val="006A12D6"/>
    <w:rsid w:val="006A7236"/>
    <w:rsid w:val="006B3053"/>
    <w:rsid w:val="006B6B05"/>
    <w:rsid w:val="006C452F"/>
    <w:rsid w:val="006C69A9"/>
    <w:rsid w:val="006C7497"/>
    <w:rsid w:val="006D0594"/>
    <w:rsid w:val="006D468B"/>
    <w:rsid w:val="006E6693"/>
    <w:rsid w:val="006F1FA6"/>
    <w:rsid w:val="006F2C8E"/>
    <w:rsid w:val="006F3620"/>
    <w:rsid w:val="0070234D"/>
    <w:rsid w:val="00702357"/>
    <w:rsid w:val="00703762"/>
    <w:rsid w:val="00704279"/>
    <w:rsid w:val="00705636"/>
    <w:rsid w:val="00707A5A"/>
    <w:rsid w:val="00710A69"/>
    <w:rsid w:val="00722876"/>
    <w:rsid w:val="00725F6B"/>
    <w:rsid w:val="00735BF2"/>
    <w:rsid w:val="00740F4C"/>
    <w:rsid w:val="00753D52"/>
    <w:rsid w:val="00764737"/>
    <w:rsid w:val="0076646F"/>
    <w:rsid w:val="00773C54"/>
    <w:rsid w:val="00790D47"/>
    <w:rsid w:val="007912B1"/>
    <w:rsid w:val="0079195A"/>
    <w:rsid w:val="00791DB3"/>
    <w:rsid w:val="00792519"/>
    <w:rsid w:val="007A23A0"/>
    <w:rsid w:val="007B12F3"/>
    <w:rsid w:val="007B3334"/>
    <w:rsid w:val="007B695E"/>
    <w:rsid w:val="007C5149"/>
    <w:rsid w:val="007D79F6"/>
    <w:rsid w:val="007D7ACF"/>
    <w:rsid w:val="007D7CF0"/>
    <w:rsid w:val="007E160D"/>
    <w:rsid w:val="007F5FBE"/>
    <w:rsid w:val="007F6666"/>
    <w:rsid w:val="008010AA"/>
    <w:rsid w:val="00806DAB"/>
    <w:rsid w:val="00812A2F"/>
    <w:rsid w:val="00813005"/>
    <w:rsid w:val="008303C9"/>
    <w:rsid w:val="00831223"/>
    <w:rsid w:val="0083222F"/>
    <w:rsid w:val="00833AD9"/>
    <w:rsid w:val="00840441"/>
    <w:rsid w:val="00842EE3"/>
    <w:rsid w:val="0085335E"/>
    <w:rsid w:val="008573AF"/>
    <w:rsid w:val="00866299"/>
    <w:rsid w:val="008666BB"/>
    <w:rsid w:val="00867E15"/>
    <w:rsid w:val="00871151"/>
    <w:rsid w:val="00871340"/>
    <w:rsid w:val="00871C6E"/>
    <w:rsid w:val="00872A98"/>
    <w:rsid w:val="00877F33"/>
    <w:rsid w:val="008815B9"/>
    <w:rsid w:val="00881EF1"/>
    <w:rsid w:val="00897C18"/>
    <w:rsid w:val="008A0AEF"/>
    <w:rsid w:val="008A12DB"/>
    <w:rsid w:val="008B0D25"/>
    <w:rsid w:val="008B7F51"/>
    <w:rsid w:val="008C6BC6"/>
    <w:rsid w:val="008C71AC"/>
    <w:rsid w:val="008E04F7"/>
    <w:rsid w:val="008E1C18"/>
    <w:rsid w:val="008F557C"/>
    <w:rsid w:val="008F7C00"/>
    <w:rsid w:val="009016BF"/>
    <w:rsid w:val="00904172"/>
    <w:rsid w:val="009217B9"/>
    <w:rsid w:val="0092593A"/>
    <w:rsid w:val="00930394"/>
    <w:rsid w:val="00931D20"/>
    <w:rsid w:val="00965D98"/>
    <w:rsid w:val="009709C4"/>
    <w:rsid w:val="0097256C"/>
    <w:rsid w:val="00974A02"/>
    <w:rsid w:val="00982DE6"/>
    <w:rsid w:val="00983B2C"/>
    <w:rsid w:val="00987D13"/>
    <w:rsid w:val="00991DD1"/>
    <w:rsid w:val="00993594"/>
    <w:rsid w:val="0099650D"/>
    <w:rsid w:val="009A3641"/>
    <w:rsid w:val="009A5D29"/>
    <w:rsid w:val="009B28B8"/>
    <w:rsid w:val="009B2B8E"/>
    <w:rsid w:val="009B6905"/>
    <w:rsid w:val="009B70AE"/>
    <w:rsid w:val="009C1010"/>
    <w:rsid w:val="009C3D26"/>
    <w:rsid w:val="009D05DF"/>
    <w:rsid w:val="009E702D"/>
    <w:rsid w:val="009F1080"/>
    <w:rsid w:val="009F3D9D"/>
    <w:rsid w:val="009F5F22"/>
    <w:rsid w:val="00A029EF"/>
    <w:rsid w:val="00A04162"/>
    <w:rsid w:val="00A13705"/>
    <w:rsid w:val="00A148E9"/>
    <w:rsid w:val="00A14D62"/>
    <w:rsid w:val="00A20921"/>
    <w:rsid w:val="00A251B5"/>
    <w:rsid w:val="00A257A9"/>
    <w:rsid w:val="00A25F68"/>
    <w:rsid w:val="00A314EE"/>
    <w:rsid w:val="00A36B71"/>
    <w:rsid w:val="00A41205"/>
    <w:rsid w:val="00A42847"/>
    <w:rsid w:val="00A558DD"/>
    <w:rsid w:val="00A606AE"/>
    <w:rsid w:val="00A61011"/>
    <w:rsid w:val="00A61BBC"/>
    <w:rsid w:val="00A62257"/>
    <w:rsid w:val="00A62DAA"/>
    <w:rsid w:val="00A75A6E"/>
    <w:rsid w:val="00A807AC"/>
    <w:rsid w:val="00A85766"/>
    <w:rsid w:val="00A874E0"/>
    <w:rsid w:val="00A8775F"/>
    <w:rsid w:val="00A97817"/>
    <w:rsid w:val="00A97D97"/>
    <w:rsid w:val="00AA5810"/>
    <w:rsid w:val="00AB2B74"/>
    <w:rsid w:val="00AC1F73"/>
    <w:rsid w:val="00AD0B84"/>
    <w:rsid w:val="00AD1765"/>
    <w:rsid w:val="00AF2294"/>
    <w:rsid w:val="00AF6718"/>
    <w:rsid w:val="00B0040F"/>
    <w:rsid w:val="00B03D5C"/>
    <w:rsid w:val="00B04315"/>
    <w:rsid w:val="00B0578D"/>
    <w:rsid w:val="00B07B73"/>
    <w:rsid w:val="00B07FEF"/>
    <w:rsid w:val="00B104F5"/>
    <w:rsid w:val="00B14AF4"/>
    <w:rsid w:val="00B265B0"/>
    <w:rsid w:val="00B27D66"/>
    <w:rsid w:val="00B36973"/>
    <w:rsid w:val="00B36F3C"/>
    <w:rsid w:val="00B37AFB"/>
    <w:rsid w:val="00B37F94"/>
    <w:rsid w:val="00B45F02"/>
    <w:rsid w:val="00B460E9"/>
    <w:rsid w:val="00B46B74"/>
    <w:rsid w:val="00B5207B"/>
    <w:rsid w:val="00B80349"/>
    <w:rsid w:val="00B879F1"/>
    <w:rsid w:val="00B939CE"/>
    <w:rsid w:val="00BA02E4"/>
    <w:rsid w:val="00BA09A2"/>
    <w:rsid w:val="00BA2895"/>
    <w:rsid w:val="00BA6433"/>
    <w:rsid w:val="00BA66FF"/>
    <w:rsid w:val="00BA7E16"/>
    <w:rsid w:val="00BB158C"/>
    <w:rsid w:val="00BB1F84"/>
    <w:rsid w:val="00BC78F5"/>
    <w:rsid w:val="00BC7A36"/>
    <w:rsid w:val="00BD3C29"/>
    <w:rsid w:val="00BE6F8B"/>
    <w:rsid w:val="00BF34B2"/>
    <w:rsid w:val="00C17909"/>
    <w:rsid w:val="00C215A1"/>
    <w:rsid w:val="00C22D14"/>
    <w:rsid w:val="00C24A28"/>
    <w:rsid w:val="00C26357"/>
    <w:rsid w:val="00C3090E"/>
    <w:rsid w:val="00C3689C"/>
    <w:rsid w:val="00C379A2"/>
    <w:rsid w:val="00C43DBF"/>
    <w:rsid w:val="00C552B1"/>
    <w:rsid w:val="00C559DE"/>
    <w:rsid w:val="00C56CBF"/>
    <w:rsid w:val="00C57A71"/>
    <w:rsid w:val="00C57C71"/>
    <w:rsid w:val="00C57E19"/>
    <w:rsid w:val="00C62C2F"/>
    <w:rsid w:val="00C66BDE"/>
    <w:rsid w:val="00C727F1"/>
    <w:rsid w:val="00C7667E"/>
    <w:rsid w:val="00C812F9"/>
    <w:rsid w:val="00C83F35"/>
    <w:rsid w:val="00C8635E"/>
    <w:rsid w:val="00C91352"/>
    <w:rsid w:val="00C94EC1"/>
    <w:rsid w:val="00C95FAF"/>
    <w:rsid w:val="00CA3844"/>
    <w:rsid w:val="00CC17B3"/>
    <w:rsid w:val="00CD3368"/>
    <w:rsid w:val="00CD577A"/>
    <w:rsid w:val="00CE145D"/>
    <w:rsid w:val="00CE5204"/>
    <w:rsid w:val="00CE724E"/>
    <w:rsid w:val="00CF0563"/>
    <w:rsid w:val="00D118E7"/>
    <w:rsid w:val="00D15D8F"/>
    <w:rsid w:val="00D16CDD"/>
    <w:rsid w:val="00D17CAF"/>
    <w:rsid w:val="00D17CE1"/>
    <w:rsid w:val="00D26AF3"/>
    <w:rsid w:val="00D304D1"/>
    <w:rsid w:val="00D32F51"/>
    <w:rsid w:val="00D36C8C"/>
    <w:rsid w:val="00D414E2"/>
    <w:rsid w:val="00D42EAD"/>
    <w:rsid w:val="00D454F0"/>
    <w:rsid w:val="00D47ADB"/>
    <w:rsid w:val="00D66309"/>
    <w:rsid w:val="00D66F47"/>
    <w:rsid w:val="00D7181E"/>
    <w:rsid w:val="00D73E9F"/>
    <w:rsid w:val="00D75ACC"/>
    <w:rsid w:val="00D778DD"/>
    <w:rsid w:val="00D8284A"/>
    <w:rsid w:val="00D90C6C"/>
    <w:rsid w:val="00D93D6B"/>
    <w:rsid w:val="00D95EAC"/>
    <w:rsid w:val="00D96630"/>
    <w:rsid w:val="00DC1EB4"/>
    <w:rsid w:val="00DC61C4"/>
    <w:rsid w:val="00DC6D85"/>
    <w:rsid w:val="00DD00C4"/>
    <w:rsid w:val="00DD22D5"/>
    <w:rsid w:val="00DD2D3E"/>
    <w:rsid w:val="00DE1FB1"/>
    <w:rsid w:val="00DE20FF"/>
    <w:rsid w:val="00DE3FDE"/>
    <w:rsid w:val="00DF1833"/>
    <w:rsid w:val="00DF5F42"/>
    <w:rsid w:val="00E02723"/>
    <w:rsid w:val="00E05EE9"/>
    <w:rsid w:val="00E07DF6"/>
    <w:rsid w:val="00E1443E"/>
    <w:rsid w:val="00E14B88"/>
    <w:rsid w:val="00E24E6B"/>
    <w:rsid w:val="00E40DEE"/>
    <w:rsid w:val="00E562E0"/>
    <w:rsid w:val="00E601CD"/>
    <w:rsid w:val="00E60591"/>
    <w:rsid w:val="00E65457"/>
    <w:rsid w:val="00E712EA"/>
    <w:rsid w:val="00E71C18"/>
    <w:rsid w:val="00E81A56"/>
    <w:rsid w:val="00E81FCD"/>
    <w:rsid w:val="00EA12C1"/>
    <w:rsid w:val="00EA3F09"/>
    <w:rsid w:val="00EB4BC0"/>
    <w:rsid w:val="00EB6C44"/>
    <w:rsid w:val="00EC1C79"/>
    <w:rsid w:val="00ED61B4"/>
    <w:rsid w:val="00ED7659"/>
    <w:rsid w:val="00ED7B3E"/>
    <w:rsid w:val="00EE2D67"/>
    <w:rsid w:val="00EE7023"/>
    <w:rsid w:val="00EF059B"/>
    <w:rsid w:val="00EF0EB0"/>
    <w:rsid w:val="00EF2251"/>
    <w:rsid w:val="00EF7624"/>
    <w:rsid w:val="00F16F19"/>
    <w:rsid w:val="00F334B7"/>
    <w:rsid w:val="00F36756"/>
    <w:rsid w:val="00F41B99"/>
    <w:rsid w:val="00F51351"/>
    <w:rsid w:val="00F6689C"/>
    <w:rsid w:val="00F74190"/>
    <w:rsid w:val="00F75821"/>
    <w:rsid w:val="00F75ABA"/>
    <w:rsid w:val="00F7795C"/>
    <w:rsid w:val="00F80726"/>
    <w:rsid w:val="00F841B1"/>
    <w:rsid w:val="00F8484D"/>
    <w:rsid w:val="00F852FF"/>
    <w:rsid w:val="00F944F7"/>
    <w:rsid w:val="00F96B77"/>
    <w:rsid w:val="00FA37BD"/>
    <w:rsid w:val="00FA3E15"/>
    <w:rsid w:val="00FC1138"/>
    <w:rsid w:val="00FC47FA"/>
    <w:rsid w:val="00FC4F7E"/>
    <w:rsid w:val="00FD3DB7"/>
    <w:rsid w:val="00FD73A1"/>
    <w:rsid w:val="00FE0F2A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30"/>
    </o:shapedefaults>
    <o:shapelayout v:ext="edit">
      <o:idmap v:ext="edit" data="1"/>
    </o:shapelayout>
  </w:shapeDefaults>
  <w:decimalSymbol w:val="."/>
  <w:listSeparator w:val=","/>
  <w14:docId w14:val="5EFAD8D1"/>
  <w15:docId w15:val="{F1ADF20D-D772-4EAD-A925-C263220B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F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FA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A718B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val="en-US" w:eastAsia="ko-KR"/>
    </w:rPr>
  </w:style>
  <w:style w:type="paragraph" w:customStyle="1" w:styleId="geenafstand1">
    <w:name w:val="geenafstand1"/>
    <w:basedOn w:val="Normal"/>
    <w:rsid w:val="00A257A9"/>
    <w:rPr>
      <w:rFonts w:ascii="Arial" w:eastAsiaTheme="minorEastAsia" w:hAnsi="Arial" w:cs="Arial"/>
      <w:sz w:val="20"/>
      <w:szCs w:val="20"/>
      <w:lang w:val="en-US" w:eastAsia="zh-CN"/>
    </w:rPr>
  </w:style>
  <w:style w:type="paragraph" w:customStyle="1" w:styleId="Geenafstand10">
    <w:name w:val="Geen afstand1"/>
    <w:basedOn w:val="Normal"/>
    <w:uiPriority w:val="99"/>
    <w:rsid w:val="00931D20"/>
    <w:rPr>
      <w:rFonts w:ascii="Arial" w:eastAsiaTheme="minorEastAsia" w:hAnsi="Arial" w:cs="Arial"/>
      <w:sz w:val="20"/>
      <w:szCs w:val="20"/>
      <w:lang w:val="en-US" w:eastAsia="ja-JP"/>
    </w:rPr>
  </w:style>
  <w:style w:type="paragraph" w:customStyle="1" w:styleId="Default">
    <w:name w:val="Default"/>
    <w:rsid w:val="000D04C2"/>
    <w:pPr>
      <w:autoSpaceDE w:val="0"/>
      <w:autoSpaceDN w:val="0"/>
      <w:adjustRightInd w:val="0"/>
    </w:pPr>
    <w:rPr>
      <w:rFonts w:ascii="HelveticaNeueLT Pro 57 Cn" w:hAnsi="HelveticaNeueLT Pro 57 Cn" w:cs="HelveticaNeueLT Pro 57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D04C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D04C2"/>
    <w:rPr>
      <w:rFonts w:cs="HelveticaNeueLT Pro 57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bunce@adcom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BLOCKED::http://www.sunchemical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mills@adcomm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2265C0F0525B1A4EB5B1ED31CA0198AB" ma:contentTypeVersion="44" ma:contentTypeDescription="Blank Document with Metadata" ma:contentTypeScope="" ma:versionID="e6ae85cffa72c53f45df1e3d26b6dde8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e468c50e1efc4bd84d8a7025d077ea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b1a971-69e8-4390-904b-10ee9666f26c}" ma:internalName="TaxCatchAllLabel" ma:readOnly="true" ma:showField="CatchAllDataLabel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146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SunChemical_SunTexEcopassport</TermName>
          <TermId>e61b80a4-964a-436b-9bf7-df6d305b1715</TermId>
        </TermInfo>
      </Terms>
    </TaxKeywordTaxHTField>
    <Version_x0020_ID xmlns="33a04f6d-823c-476e-bd30-27cf0fc2b76e" xsi:nil="true"/>
    <Stage xmlns="33a04f6d-823c-476e-bd30-27cf0fc2b76e">Internal</Stage>
    <Content1 xmlns="33a04f6d-823c-476e-bd30-27cf0fc2b76e">Press releases</Content1>
  </documentManagement>
</p:properties>
</file>

<file path=customXml/itemProps1.xml><?xml version="1.0" encoding="utf-8"?>
<ds:datastoreItem xmlns:ds="http://schemas.openxmlformats.org/officeDocument/2006/customXml" ds:itemID="{3F5CB4E0-0B6E-419C-BDA3-21309167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EFDBB-6A3C-494F-9641-34F088745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7B9C0-488C-4C53-930B-FC81B9F414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A022F45-D03E-44D3-BADA-C3FBBADCB179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Sun Chemical Acquires Flint Group’s European Publication Gravure Ink Business</vt:lpstr>
      <vt:lpstr>Sun Chemical Acquires Flint Group’s European Publication Gravure Ink Business</vt:lpstr>
      <vt:lpstr>Sun Chemical Acquires Flint Group’s European Publication Gravure Ink Business</vt:lpstr>
    </vt:vector>
  </TitlesOfParts>
  <Company>Sun Chemical</Company>
  <LinksUpToDate>false</LinksUpToDate>
  <CharactersWithSpaces>2879</CharactersWithSpaces>
  <SharedDoc>false</SharedDoc>
  <HLinks>
    <vt:vector size="24" baseType="variant"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mailto:lodea@adcomms.co.uk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Acquires Flint Group’s European Publication Gravure Ink Business</dc:title>
  <dc:subject>Sun Chemical</dc:subject>
  <dc:creator>AD Communications</dc:creator>
  <cp:keywords>SunChemical_SunTexEcopassport</cp:keywords>
  <dc:description/>
  <cp:lastModifiedBy>Elinor Bunce</cp:lastModifiedBy>
  <cp:revision>3</cp:revision>
  <cp:lastPrinted>2017-04-25T10:28:00Z</cp:lastPrinted>
  <dcterms:created xsi:type="dcterms:W3CDTF">2017-04-25T13:05:00Z</dcterms:created>
  <dcterms:modified xsi:type="dcterms:W3CDTF">2017-04-28T09:47:00Z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0x010100EEB3B346C4117A41ABB5D64B01C39CD1002265C0F0525B1A4EB5B1ED31CA0198AB</vt:lpwstr>
  </property>
  <property fmtid="{D5CDD505-2E9C-101B-9397-08002B2CF9AE}" pid="3" name="TaxKeyword">
    <vt:lpwstr>146;#SunChemical_SunTexEcopassport|e61b80a4-964a-436b-9bf7-df6d305b1715</vt:lpwstr>
  </property>
</Properties>
</file>