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2D5F" w14:textId="72A46722" w:rsidR="00FA3E15" w:rsidRPr="00904172"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rPr>
      </w:pPr>
      <w:r w:rsidRPr="00904172">
        <w:rPr>
          <w:rFonts w:ascii="Arial Narrow" w:hAnsi="Arial Narrow"/>
          <w:b/>
          <w:noProof/>
          <w:color w:val="FF0000"/>
          <w:lang w:val="en-GB" w:eastAsia="en-GB"/>
        </w:rPr>
        <w:drawing>
          <wp:inline distT="0" distB="0" distL="0" distR="0" wp14:anchorId="380363CE" wp14:editId="2815789E">
            <wp:extent cx="2200275" cy="714375"/>
            <wp:effectExtent l="0" t="0" r="9525" b="9525"/>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14:paraId="4F9D41B8" w14:textId="77777777" w:rsidR="00FA3E15" w:rsidRPr="00904172" w:rsidRDefault="00FA3E15"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rPr>
      </w:pPr>
    </w:p>
    <w:p w14:paraId="5EEF1020" w14:textId="77777777" w:rsidR="001E307F" w:rsidRPr="00904172" w:rsidRDefault="00CF0563" w:rsidP="00440401">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olor w:val="003399"/>
          <w:szCs w:val="24"/>
        </w:rPr>
      </w:pPr>
      <w:r w:rsidRPr="00904172">
        <w:rPr>
          <w:rFonts w:ascii="Arial Narrow" w:hAnsi="Arial Narrow"/>
          <w:noProof/>
          <w:lang w:val="en-GB" w:eastAsia="en-GB"/>
        </w:rPr>
        <w:drawing>
          <wp:inline distT="0" distB="0" distL="0" distR="0" wp14:anchorId="7E3B6698" wp14:editId="47DBC610">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02B3CF72" w14:textId="77777777" w:rsidR="00EC1C79" w:rsidRPr="00904172"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8"/>
        </w:rPr>
      </w:pPr>
    </w:p>
    <w:p w14:paraId="36930516" w14:textId="7D4AE5BE" w:rsidR="00EC1C79" w:rsidRPr="00904172" w:rsidRDefault="00EC1C79" w:rsidP="006B3053">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Pr>
          <w:rFonts w:ascii="Arial Narrow" w:hAnsi="Arial Narrow"/>
          <w:b/>
          <w:szCs w:val="24"/>
        </w:rPr>
        <w:t xml:space="preserve">Attachés de presse Sun Chemical : </w:t>
      </w:r>
    </w:p>
    <w:p w14:paraId="1E2959D3" w14:textId="69A17E66" w:rsidR="00EC1C79" w:rsidRPr="004A493D" w:rsidRDefault="00EC1C79" w:rsidP="00EC1C7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szCs w:val="24"/>
          <w:lang w:val="en-US"/>
        </w:rPr>
      </w:pPr>
      <w:r w:rsidRPr="004A493D">
        <w:rPr>
          <w:rFonts w:ascii="Arial Narrow" w:hAnsi="Arial Narrow"/>
          <w:szCs w:val="24"/>
          <w:lang w:val="en-US"/>
        </w:rPr>
        <w:t>Ellie Bunce/Greg Mills</w:t>
      </w:r>
      <w:r w:rsidRPr="004A493D">
        <w:rPr>
          <w:rFonts w:ascii="Arial Narrow" w:hAnsi="Arial Narrow"/>
          <w:szCs w:val="24"/>
          <w:lang w:val="en-US"/>
        </w:rPr>
        <w:tab/>
      </w:r>
      <w:r w:rsidRPr="004A493D">
        <w:rPr>
          <w:rFonts w:ascii="Arial Narrow" w:hAnsi="Arial Narrow"/>
          <w:szCs w:val="24"/>
          <w:lang w:val="en-US"/>
        </w:rPr>
        <w:tab/>
      </w:r>
      <w:r w:rsidRPr="004A493D">
        <w:rPr>
          <w:rFonts w:ascii="Arial Narrow" w:hAnsi="Arial Narrow"/>
          <w:szCs w:val="24"/>
          <w:lang w:val="en-US"/>
        </w:rPr>
        <w:tab/>
      </w:r>
      <w:r w:rsidRPr="004A493D">
        <w:rPr>
          <w:rFonts w:ascii="Arial Narrow" w:hAnsi="Arial Narrow"/>
          <w:szCs w:val="24"/>
          <w:lang w:val="en-US"/>
        </w:rPr>
        <w:tab/>
      </w:r>
      <w:r w:rsidRPr="004A493D">
        <w:rPr>
          <w:rFonts w:ascii="Arial Narrow" w:hAnsi="Arial Narrow"/>
          <w:szCs w:val="24"/>
          <w:lang w:val="en-US"/>
        </w:rPr>
        <w:tab/>
      </w:r>
    </w:p>
    <w:p w14:paraId="3367B165" w14:textId="2540CD58" w:rsidR="00EC1C79" w:rsidRPr="004A493D" w:rsidRDefault="00EC1C79" w:rsidP="00EC1C79">
      <w:pPr>
        <w:pStyle w:val="bodytext0"/>
        <w:spacing w:before="0" w:beforeAutospacing="0" w:after="0" w:afterAutospacing="0"/>
        <w:rPr>
          <w:rFonts w:ascii="Arial Narrow" w:hAnsi="Arial Narrow" w:cs="Arial"/>
          <w:color w:val="auto"/>
          <w:sz w:val="24"/>
          <w:szCs w:val="24"/>
          <w:lang w:val="en-US"/>
        </w:rPr>
      </w:pPr>
      <w:r w:rsidRPr="004A493D">
        <w:rPr>
          <w:rFonts w:ascii="Arial Narrow" w:hAnsi="Arial Narrow"/>
          <w:color w:val="auto"/>
          <w:sz w:val="24"/>
          <w:szCs w:val="24"/>
          <w:lang w:val="en-US"/>
        </w:rPr>
        <w:t>AD Communications</w:t>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p>
    <w:p w14:paraId="2C0D3CF2" w14:textId="1F04EF2C" w:rsidR="00EC1C79" w:rsidRPr="004A493D" w:rsidRDefault="00EC1C79" w:rsidP="00EC1C79">
      <w:pPr>
        <w:pStyle w:val="bodytext0"/>
        <w:spacing w:before="0" w:beforeAutospacing="0" w:after="0" w:afterAutospacing="0"/>
        <w:rPr>
          <w:rFonts w:ascii="Arial Narrow" w:hAnsi="Arial Narrow" w:cs="Arial"/>
          <w:color w:val="auto"/>
          <w:sz w:val="24"/>
          <w:szCs w:val="24"/>
          <w:lang w:val="en-US"/>
        </w:rPr>
      </w:pPr>
      <w:r w:rsidRPr="004A493D">
        <w:rPr>
          <w:rFonts w:ascii="Arial Narrow" w:hAnsi="Arial Narrow"/>
          <w:color w:val="auto"/>
          <w:sz w:val="24"/>
          <w:szCs w:val="24"/>
          <w:lang w:val="en-US"/>
        </w:rPr>
        <w:t xml:space="preserve">+44 (0) 1372 464470 </w:t>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r w:rsidRPr="004A493D">
        <w:rPr>
          <w:rFonts w:ascii="Arial Narrow" w:hAnsi="Arial Narrow"/>
          <w:color w:val="auto"/>
          <w:sz w:val="24"/>
          <w:szCs w:val="24"/>
          <w:lang w:val="en-US"/>
        </w:rPr>
        <w:tab/>
      </w:r>
    </w:p>
    <w:p w14:paraId="12E7CDCF" w14:textId="7AB5B67E" w:rsidR="00EC1C79" w:rsidRPr="004A493D" w:rsidRDefault="00D6380A" w:rsidP="00EC1C79">
      <w:pPr>
        <w:pStyle w:val="bodytext0"/>
        <w:spacing w:before="0" w:beforeAutospacing="0" w:after="0" w:afterAutospacing="0"/>
        <w:rPr>
          <w:rFonts w:ascii="Arial Narrow" w:hAnsi="Arial Narrow" w:cs="Arial"/>
          <w:color w:val="auto"/>
          <w:sz w:val="24"/>
          <w:szCs w:val="24"/>
          <w:lang w:val="en-US"/>
        </w:rPr>
      </w:pPr>
      <w:hyperlink r:id="rId13" w:history="1">
        <w:r w:rsidR="000E6E3F" w:rsidRPr="004A493D">
          <w:rPr>
            <w:rStyle w:val="Hyperlink"/>
            <w:rFonts w:ascii="Arial Narrow" w:hAnsi="Arial Narrow"/>
            <w:sz w:val="24"/>
            <w:szCs w:val="24"/>
            <w:lang w:val="en-US"/>
          </w:rPr>
          <w:t>ebunce@adcomms.co.uk</w:t>
        </w:r>
      </w:hyperlink>
      <w:r w:rsidR="000E6E3F" w:rsidRPr="004A493D">
        <w:rPr>
          <w:rStyle w:val="Hyperlink"/>
          <w:rFonts w:ascii="Arial Narrow" w:hAnsi="Arial Narrow"/>
          <w:sz w:val="24"/>
          <w:szCs w:val="24"/>
          <w:u w:val="none"/>
          <w:lang w:val="en-US"/>
        </w:rPr>
        <w:tab/>
      </w:r>
      <w:r w:rsidR="000E6E3F" w:rsidRPr="004A493D">
        <w:rPr>
          <w:rStyle w:val="Hyperlink"/>
          <w:rFonts w:ascii="Arial Narrow" w:hAnsi="Arial Narrow"/>
          <w:sz w:val="24"/>
          <w:szCs w:val="24"/>
          <w:u w:val="none"/>
          <w:lang w:val="en-US"/>
        </w:rPr>
        <w:tab/>
      </w:r>
      <w:r w:rsidR="000E6E3F" w:rsidRPr="004A493D">
        <w:rPr>
          <w:rStyle w:val="Hyperlink"/>
          <w:rFonts w:ascii="Arial Narrow" w:hAnsi="Arial Narrow"/>
          <w:sz w:val="24"/>
          <w:szCs w:val="24"/>
          <w:u w:val="none"/>
          <w:lang w:val="en-US"/>
        </w:rPr>
        <w:tab/>
      </w:r>
      <w:r w:rsidR="000E6E3F" w:rsidRPr="004A493D">
        <w:rPr>
          <w:rStyle w:val="Hyperlink"/>
          <w:rFonts w:ascii="Arial Narrow" w:hAnsi="Arial Narrow"/>
          <w:sz w:val="24"/>
          <w:szCs w:val="24"/>
          <w:u w:val="none"/>
          <w:lang w:val="en-US"/>
        </w:rPr>
        <w:tab/>
      </w:r>
    </w:p>
    <w:p w14:paraId="61CF3306" w14:textId="77777777" w:rsidR="00EC1C79" w:rsidRPr="004A493D" w:rsidRDefault="00D6380A" w:rsidP="00EC1C79">
      <w:pPr>
        <w:pStyle w:val="bodytext0"/>
        <w:spacing w:before="0" w:beforeAutospacing="0" w:after="0" w:afterAutospacing="0"/>
        <w:rPr>
          <w:rFonts w:ascii="Arial Narrow" w:hAnsi="Arial Narrow" w:cs="Arial"/>
          <w:color w:val="auto"/>
          <w:sz w:val="24"/>
          <w:szCs w:val="24"/>
          <w:lang w:val="en-US"/>
        </w:rPr>
      </w:pPr>
      <w:hyperlink r:id="rId14" w:history="1">
        <w:r w:rsidR="000E6E3F" w:rsidRPr="004A493D">
          <w:rPr>
            <w:rStyle w:val="Hyperlink"/>
            <w:rFonts w:ascii="Arial Narrow" w:hAnsi="Arial Narrow"/>
            <w:sz w:val="24"/>
            <w:szCs w:val="24"/>
            <w:lang w:val="en-US"/>
          </w:rPr>
          <w:t>gmills@adcomms.co.uk</w:t>
        </w:r>
      </w:hyperlink>
    </w:p>
    <w:p w14:paraId="64E54931" w14:textId="77777777" w:rsidR="00EC1C79" w:rsidRPr="004A493D" w:rsidRDefault="00EC1C79" w:rsidP="00EC1C79">
      <w:pPr>
        <w:pStyle w:val="bodytext0"/>
        <w:spacing w:before="0" w:beforeAutospacing="0" w:after="0" w:afterAutospacing="0"/>
        <w:rPr>
          <w:rFonts w:ascii="Arial Narrow" w:hAnsi="Arial Narrow" w:cs="Arial"/>
          <w:color w:val="auto"/>
          <w:sz w:val="20"/>
          <w:szCs w:val="20"/>
          <w:lang w:val="en-US"/>
        </w:rPr>
      </w:pPr>
      <w:r w:rsidRPr="004A493D">
        <w:rPr>
          <w:rFonts w:ascii="Arial Narrow" w:hAnsi="Arial Narrow"/>
          <w:color w:val="auto"/>
          <w:sz w:val="20"/>
          <w:szCs w:val="20"/>
          <w:lang w:val="en-US"/>
        </w:rPr>
        <w:tab/>
      </w:r>
      <w:r w:rsidRPr="004A493D">
        <w:rPr>
          <w:rFonts w:ascii="Arial Narrow" w:hAnsi="Arial Narrow"/>
          <w:color w:val="auto"/>
          <w:sz w:val="20"/>
          <w:szCs w:val="20"/>
          <w:lang w:val="en-US"/>
        </w:rPr>
        <w:tab/>
      </w:r>
    </w:p>
    <w:p w14:paraId="144A9097" w14:textId="21055661" w:rsidR="003E1C4E" w:rsidRPr="00904172" w:rsidRDefault="00440401" w:rsidP="00EC1C79">
      <w:pPr>
        <w:jc w:val="center"/>
        <w:rPr>
          <w:rFonts w:ascii="Arial Narrow" w:hAnsi="Arial Narrow"/>
          <w:b/>
          <w:sz w:val="28"/>
        </w:rPr>
      </w:pPr>
      <w:r w:rsidRPr="004A493D">
        <w:rPr>
          <w:rFonts w:ascii="Arial Narrow" w:hAnsi="Arial Narrow"/>
          <w:b/>
          <w:sz w:val="28"/>
          <w:lang w:val="fr-BE"/>
        </w:rPr>
        <w:br/>
      </w:r>
      <w:r>
        <w:rPr>
          <w:rFonts w:ascii="Arial Narrow" w:hAnsi="Arial Narrow"/>
          <w:b/>
          <w:sz w:val="28"/>
        </w:rPr>
        <w:t xml:space="preserve">Sun Chemical reçoit la certification ECO PASSPORT pour sa gamme </w:t>
      </w:r>
      <w:proofErr w:type="spellStart"/>
      <w:r>
        <w:rPr>
          <w:rFonts w:ascii="Arial Narrow" w:hAnsi="Arial Narrow"/>
          <w:b/>
          <w:sz w:val="28"/>
        </w:rPr>
        <w:t>SunTex</w:t>
      </w:r>
      <w:proofErr w:type="spellEnd"/>
      <w:r>
        <w:rPr>
          <w:rFonts w:ascii="Arial Narrow" w:hAnsi="Arial Narrow"/>
          <w:b/>
          <w:sz w:val="28"/>
        </w:rPr>
        <w:t xml:space="preserve"> d’encres textiles numériques</w:t>
      </w:r>
    </w:p>
    <w:p w14:paraId="7424F8BA" w14:textId="77777777" w:rsidR="0076646F" w:rsidRPr="00904172" w:rsidRDefault="0076646F" w:rsidP="00EC1C79">
      <w:pPr>
        <w:jc w:val="center"/>
        <w:rPr>
          <w:rFonts w:ascii="Arial Narrow" w:hAnsi="Arial Narrow"/>
          <w:sz w:val="28"/>
        </w:rPr>
      </w:pPr>
    </w:p>
    <w:p w14:paraId="002EE2F3" w14:textId="6009EB73" w:rsidR="000D04C2" w:rsidRPr="003C4180" w:rsidRDefault="0076646F" w:rsidP="000D04C2">
      <w:pPr>
        <w:rPr>
          <w:rFonts w:ascii="Arial Narrow" w:hAnsi="Arial Narrow"/>
        </w:rPr>
      </w:pPr>
      <w:proofErr w:type="spellStart"/>
      <w:r>
        <w:rPr>
          <w:rFonts w:ascii="Arial Narrow" w:hAnsi="Arial Narrow"/>
          <w:b/>
        </w:rPr>
        <w:t>Midsomer</w:t>
      </w:r>
      <w:proofErr w:type="spellEnd"/>
      <w:r>
        <w:rPr>
          <w:rFonts w:ascii="Arial Narrow" w:hAnsi="Arial Narrow"/>
          <w:b/>
        </w:rPr>
        <w:t xml:space="preserve"> Norton, Royaume-Uni, le </w:t>
      </w:r>
      <w:r w:rsidR="00D6380A">
        <w:rPr>
          <w:rFonts w:ascii="Arial Narrow" w:hAnsi="Arial Narrow"/>
          <w:b/>
        </w:rPr>
        <w:t>8</w:t>
      </w:r>
      <w:r>
        <w:rPr>
          <w:rFonts w:ascii="Arial Narrow" w:hAnsi="Arial Narrow"/>
          <w:b/>
        </w:rPr>
        <w:t xml:space="preserve"> mai 2017 — </w:t>
      </w:r>
      <w:r>
        <w:rPr>
          <w:rFonts w:ascii="Arial Narrow" w:hAnsi="Arial Narrow"/>
        </w:rPr>
        <w:t xml:space="preserve">La gamme d’encres textiles numériques de Sun Chemical, </w:t>
      </w:r>
      <w:proofErr w:type="spellStart"/>
      <w:r>
        <w:rPr>
          <w:rFonts w:ascii="Arial Narrow" w:hAnsi="Arial Narrow"/>
        </w:rPr>
        <w:t>SunTex</w:t>
      </w:r>
      <w:proofErr w:type="spellEnd"/>
      <w:r>
        <w:rPr>
          <w:rFonts w:ascii="Arial Narrow" w:hAnsi="Arial Narrow"/>
        </w:rPr>
        <w:t>, a obtenu cette certification d’OEKO-TEX</w:t>
      </w:r>
      <w:r>
        <w:rPr>
          <w:rFonts w:ascii="Arial Narrow" w:hAnsi="Arial Narrow"/>
          <w:b/>
          <w:bCs/>
        </w:rPr>
        <w:t xml:space="preserve"> </w:t>
      </w:r>
      <w:r>
        <w:rPr>
          <w:rFonts w:ascii="Arial Narrow" w:hAnsi="Arial Narrow"/>
          <w:bCs/>
        </w:rPr>
        <w:t xml:space="preserve">pour sa série d’encres </w:t>
      </w:r>
      <w:proofErr w:type="spellStart"/>
      <w:r>
        <w:rPr>
          <w:rFonts w:ascii="Arial Narrow" w:hAnsi="Arial Narrow"/>
          <w:bCs/>
        </w:rPr>
        <w:t>SunTex</w:t>
      </w:r>
      <w:proofErr w:type="spellEnd"/>
      <w:r>
        <w:rPr>
          <w:rFonts w:ascii="Arial Narrow" w:hAnsi="Arial Narrow"/>
          <w:bCs/>
        </w:rPr>
        <w:t> </w:t>
      </w:r>
      <w:proofErr w:type="spellStart"/>
      <w:r>
        <w:rPr>
          <w:rFonts w:ascii="Arial Narrow" w:hAnsi="Arial Narrow"/>
          <w:bCs/>
        </w:rPr>
        <w:t>Sonata</w:t>
      </w:r>
      <w:proofErr w:type="spellEnd"/>
      <w:r>
        <w:rPr>
          <w:rFonts w:ascii="Arial Narrow" w:hAnsi="Arial Narrow"/>
          <w:bCs/>
        </w:rPr>
        <w:t> DTE</w:t>
      </w:r>
      <w:r>
        <w:rPr>
          <w:rFonts w:ascii="Arial Narrow" w:hAnsi="Arial Narrow"/>
        </w:rPr>
        <w:t>.</w:t>
      </w:r>
    </w:p>
    <w:p w14:paraId="0F17E018" w14:textId="657FC0B8" w:rsidR="0076646F" w:rsidRPr="003C4180" w:rsidRDefault="0076646F" w:rsidP="0076646F">
      <w:pPr>
        <w:rPr>
          <w:rFonts w:ascii="Arial Narrow" w:hAnsi="Arial Narrow"/>
        </w:rPr>
      </w:pPr>
    </w:p>
    <w:p w14:paraId="7ED6D610" w14:textId="4D016753" w:rsidR="003F1FC7" w:rsidRPr="003C4180" w:rsidRDefault="000D04C2" w:rsidP="0076646F">
      <w:pPr>
        <w:rPr>
          <w:rFonts w:ascii="Arial Narrow" w:hAnsi="Arial Narrow"/>
        </w:rPr>
      </w:pPr>
      <w:r>
        <w:rPr>
          <w:rFonts w:ascii="Arial Narrow" w:hAnsi="Arial Narrow"/>
        </w:rPr>
        <w:t xml:space="preserve">L’obtention de cette certification implique que les encres </w:t>
      </w:r>
      <w:proofErr w:type="spellStart"/>
      <w:r>
        <w:rPr>
          <w:rFonts w:ascii="Arial Narrow" w:hAnsi="Arial Narrow"/>
        </w:rPr>
        <w:t>SunTex</w:t>
      </w:r>
      <w:proofErr w:type="spellEnd"/>
      <w:r>
        <w:rPr>
          <w:rFonts w:ascii="Arial Narrow" w:hAnsi="Arial Narrow"/>
        </w:rPr>
        <w:t> </w:t>
      </w:r>
      <w:proofErr w:type="spellStart"/>
      <w:r>
        <w:rPr>
          <w:rFonts w:ascii="Arial Narrow" w:hAnsi="Arial Narrow"/>
        </w:rPr>
        <w:t>Sonata</w:t>
      </w:r>
      <w:proofErr w:type="spellEnd"/>
      <w:r>
        <w:rPr>
          <w:rFonts w:ascii="Arial Narrow" w:hAnsi="Arial Narrow"/>
        </w:rPr>
        <w:t> DTE peuvent être utilisées dans le cadre d’une production textile durable avec des supports textiles certifiés.</w:t>
      </w:r>
    </w:p>
    <w:p w14:paraId="6C5C4F42" w14:textId="77777777" w:rsidR="000D04C2" w:rsidRPr="003C4180" w:rsidRDefault="000D04C2" w:rsidP="0076646F">
      <w:pPr>
        <w:rPr>
          <w:rFonts w:ascii="Arial Narrow" w:hAnsi="Arial Narrow"/>
        </w:rPr>
      </w:pPr>
    </w:p>
    <w:p w14:paraId="22B02FDD" w14:textId="33935D4A" w:rsidR="000D04C2" w:rsidRPr="003C4180" w:rsidRDefault="000D04C2" w:rsidP="000D04C2">
      <w:pPr>
        <w:rPr>
          <w:rFonts w:ascii="Arial Narrow" w:hAnsi="Arial Narrow"/>
        </w:rPr>
      </w:pPr>
      <w:r>
        <w:rPr>
          <w:rFonts w:ascii="Arial Narrow" w:hAnsi="Arial Narrow"/>
        </w:rPr>
        <w:t>L’ECO PASSPORT d’OEKO-TEX est un système complet de vérification et de certification des produits chimiques, colorants et accessoires textiles, pleinement intégré aux deux systèmes de certification OEKO-TEX® pour une production textile durable (</w:t>
      </w:r>
      <w:proofErr w:type="spellStart"/>
      <w:r>
        <w:rPr>
          <w:rFonts w:ascii="Arial Narrow" w:hAnsi="Arial Narrow"/>
        </w:rPr>
        <w:t>STeP</w:t>
      </w:r>
      <w:proofErr w:type="spellEnd"/>
      <w:r>
        <w:rPr>
          <w:rFonts w:ascii="Arial Narrow" w:hAnsi="Arial Narrow"/>
        </w:rPr>
        <w:t xml:space="preserve"> d’OEKO-TEX®) et pour la sécurité des produits (STANDARD 100 d’OEKO-TEX®).</w:t>
      </w:r>
    </w:p>
    <w:p w14:paraId="51B47478" w14:textId="77777777" w:rsidR="00D15D8F" w:rsidRPr="003C4180" w:rsidRDefault="00D15D8F" w:rsidP="00D15D8F">
      <w:pPr>
        <w:autoSpaceDE w:val="0"/>
        <w:autoSpaceDN w:val="0"/>
        <w:adjustRightInd w:val="0"/>
        <w:rPr>
          <w:rFonts w:ascii="Arial Narrow" w:hAnsi="Arial Narrow" w:cs="Arial"/>
          <w:color w:val="000000"/>
          <w:lang w:eastAsia="en-GB"/>
        </w:rPr>
      </w:pPr>
    </w:p>
    <w:p w14:paraId="2F3F7431" w14:textId="59063979" w:rsidR="000D04C2" w:rsidRPr="003C4180" w:rsidRDefault="00D15D8F" w:rsidP="00D15D8F">
      <w:pPr>
        <w:rPr>
          <w:rFonts w:ascii="Arial Narrow" w:hAnsi="Arial Narrow"/>
        </w:rPr>
      </w:pPr>
      <w:r>
        <w:rPr>
          <w:rFonts w:ascii="Arial Narrow" w:hAnsi="Arial Narrow"/>
          <w:bCs/>
          <w:color w:val="000000"/>
        </w:rPr>
        <w:t>Daniel Coelho, directeur commercial européen</w:t>
      </w:r>
      <w:r>
        <w:rPr>
          <w:rFonts w:ascii="Arial Narrow" w:hAnsi="Arial Narrow"/>
          <w:b/>
          <w:bCs/>
          <w:color w:val="000000"/>
        </w:rPr>
        <w:t xml:space="preserve"> </w:t>
      </w:r>
      <w:proofErr w:type="spellStart"/>
      <w:r>
        <w:rPr>
          <w:rFonts w:ascii="Arial Narrow" w:hAnsi="Arial Narrow"/>
          <w:bCs/>
          <w:color w:val="000000"/>
        </w:rPr>
        <w:t>SunTex</w:t>
      </w:r>
      <w:proofErr w:type="spellEnd"/>
      <w:r>
        <w:rPr>
          <w:rFonts w:ascii="Arial Narrow" w:hAnsi="Arial Narrow"/>
          <w:color w:val="000000"/>
        </w:rPr>
        <w:t xml:space="preserve"> </w:t>
      </w:r>
      <w:r>
        <w:rPr>
          <w:rFonts w:ascii="Arial Narrow" w:hAnsi="Arial Narrow"/>
        </w:rPr>
        <w:t xml:space="preserve">chez Sun Chemical, commente la nouvelle en ces termes : « Souvent évoqué dans l’industrie textile, la certification du standard 100 d’OEKO-TEX garantit la conformité avec ce standard 100 d’OEKO-TEX de l’interaction entre l’encre et le tissu sur le support textile fini. En utilisant les encres </w:t>
      </w:r>
      <w:proofErr w:type="spellStart"/>
      <w:r>
        <w:rPr>
          <w:rFonts w:ascii="Arial Narrow" w:hAnsi="Arial Narrow"/>
        </w:rPr>
        <w:t>SunTex</w:t>
      </w:r>
      <w:proofErr w:type="spellEnd"/>
      <w:r>
        <w:rPr>
          <w:rFonts w:ascii="Arial Narrow" w:hAnsi="Arial Narrow"/>
        </w:rPr>
        <w:t> </w:t>
      </w:r>
      <w:proofErr w:type="spellStart"/>
      <w:r>
        <w:rPr>
          <w:rFonts w:ascii="Arial Narrow" w:hAnsi="Arial Narrow"/>
        </w:rPr>
        <w:t>Sonata</w:t>
      </w:r>
      <w:proofErr w:type="spellEnd"/>
      <w:r>
        <w:rPr>
          <w:rFonts w:ascii="Arial Narrow" w:hAnsi="Arial Narrow"/>
        </w:rPr>
        <w:t> DTE avec un support textile adapté, les imprimeurs auront l’assurance de proposer un produit durable.</w:t>
      </w:r>
    </w:p>
    <w:p w14:paraId="059574FF" w14:textId="77777777" w:rsidR="002628FE" w:rsidRPr="003C4180" w:rsidRDefault="002628FE" w:rsidP="000D04C2">
      <w:pPr>
        <w:rPr>
          <w:rFonts w:ascii="Arial Narrow" w:hAnsi="Arial Narrow"/>
        </w:rPr>
      </w:pPr>
    </w:p>
    <w:p w14:paraId="51B604BF" w14:textId="5D105A41" w:rsidR="002628FE" w:rsidRPr="003C4180" w:rsidRDefault="002628FE" w:rsidP="000D04C2">
      <w:pPr>
        <w:rPr>
          <w:rFonts w:ascii="Arial Narrow" w:hAnsi="Arial Narrow"/>
        </w:rPr>
      </w:pPr>
      <w:r>
        <w:rPr>
          <w:rFonts w:ascii="Arial Narrow" w:hAnsi="Arial Narrow"/>
        </w:rPr>
        <w:lastRenderedPageBreak/>
        <w:t xml:space="preserve">« Cette certification montre que notre gamme d’encres </w:t>
      </w:r>
      <w:proofErr w:type="spellStart"/>
      <w:r>
        <w:rPr>
          <w:rFonts w:ascii="Arial Narrow" w:hAnsi="Arial Narrow"/>
        </w:rPr>
        <w:t>SunTex</w:t>
      </w:r>
      <w:proofErr w:type="spellEnd"/>
      <w:r>
        <w:rPr>
          <w:rFonts w:ascii="Arial Narrow" w:hAnsi="Arial Narrow"/>
        </w:rPr>
        <w:t xml:space="preserve"> ne contient aucun ingrédient volatile et prouve que cette encre et son procédé de fabrication permettront aux imprimeurs de bénéficier de la certification d’impression OEKO-TEX 100, pour autant qu’ils impriment eux-mêmes ces encres avec du papier d’impression de transfert par sublimation, des textiles et des procédés de finition habituels. »</w:t>
      </w:r>
    </w:p>
    <w:p w14:paraId="21778EF0" w14:textId="5E80695D" w:rsidR="000D04C2" w:rsidRPr="003C4180" w:rsidRDefault="000D04C2" w:rsidP="0076646F">
      <w:pPr>
        <w:rPr>
          <w:rFonts w:ascii="Arial Narrow" w:hAnsi="Arial Narrow"/>
        </w:rPr>
      </w:pPr>
    </w:p>
    <w:p w14:paraId="6B1F04F3" w14:textId="09175DE2" w:rsidR="003F1FC7" w:rsidRPr="003C4180" w:rsidRDefault="002628FE" w:rsidP="0076646F">
      <w:pPr>
        <w:rPr>
          <w:rFonts w:ascii="Arial Narrow" w:hAnsi="Arial Narrow"/>
        </w:rPr>
      </w:pPr>
      <w:r>
        <w:rPr>
          <w:rFonts w:ascii="Arial Narrow" w:hAnsi="Arial Narrow"/>
        </w:rPr>
        <w:t xml:space="preserve">La gamme </w:t>
      </w:r>
      <w:proofErr w:type="spellStart"/>
      <w:r>
        <w:rPr>
          <w:rFonts w:ascii="Arial Narrow" w:hAnsi="Arial Narrow"/>
        </w:rPr>
        <w:t>SunTex</w:t>
      </w:r>
      <w:proofErr w:type="spellEnd"/>
      <w:r>
        <w:rPr>
          <w:rFonts w:ascii="Arial Narrow" w:hAnsi="Arial Narrow"/>
        </w:rPr>
        <w:t xml:space="preserve"> sera également ajoutée au guide d’achat OEKO-TEX, qui permet aux marques, détaillants et fabricants de s’approvisionner en produits chimiques durables et plus sûrs.</w:t>
      </w:r>
    </w:p>
    <w:p w14:paraId="29A1B7D9" w14:textId="77777777" w:rsidR="002628FE" w:rsidRPr="003C4180" w:rsidRDefault="002628FE" w:rsidP="0076646F">
      <w:pPr>
        <w:rPr>
          <w:rFonts w:ascii="Arial Narrow" w:hAnsi="Arial Narrow"/>
        </w:rPr>
      </w:pPr>
    </w:p>
    <w:p w14:paraId="3C16DB2C" w14:textId="03E18965" w:rsidR="002628FE" w:rsidRPr="003C4180" w:rsidRDefault="002628FE" w:rsidP="0076646F">
      <w:pPr>
        <w:rPr>
          <w:rFonts w:ascii="Arial Narrow" w:hAnsi="Arial Narrow"/>
        </w:rPr>
      </w:pPr>
      <w:r>
        <w:rPr>
          <w:rFonts w:ascii="Arial Narrow" w:hAnsi="Arial Narrow"/>
        </w:rPr>
        <w:t xml:space="preserve">La série </w:t>
      </w:r>
      <w:proofErr w:type="spellStart"/>
      <w:r>
        <w:rPr>
          <w:rFonts w:ascii="Arial Narrow" w:hAnsi="Arial Narrow"/>
        </w:rPr>
        <w:t>SunTex</w:t>
      </w:r>
      <w:proofErr w:type="spellEnd"/>
      <w:r>
        <w:rPr>
          <w:rFonts w:ascii="Arial Narrow" w:hAnsi="Arial Narrow"/>
        </w:rPr>
        <w:t> </w:t>
      </w:r>
      <w:proofErr w:type="spellStart"/>
      <w:r>
        <w:rPr>
          <w:rFonts w:ascii="Arial Narrow" w:hAnsi="Arial Narrow"/>
        </w:rPr>
        <w:t>Sonata</w:t>
      </w:r>
      <w:proofErr w:type="spellEnd"/>
      <w:r>
        <w:rPr>
          <w:rFonts w:ascii="Arial Narrow" w:hAnsi="Arial Narrow"/>
        </w:rPr>
        <w:t> DTE de Sun Chemical est constituée de six couleurs d’encres jet d’encre de sublimation pour l’impression par transfert, compatibles avec les têtes d’impression Epson DX 4-7. Elle sera exposée sur le stand D20, dans le Hall B5, à la FESPA 2017, qui se tiendra du 8 au 12 mai 2017 à Hambourg, Allemagne</w:t>
      </w:r>
    </w:p>
    <w:p w14:paraId="38DBFA68" w14:textId="347F9AC6" w:rsidR="003F1FC7" w:rsidRPr="00904172" w:rsidRDefault="002628FE" w:rsidP="0076646F">
      <w:pPr>
        <w:rPr>
          <w:rFonts w:ascii="Arial Narrow" w:hAnsi="Arial Narrow"/>
        </w:rPr>
      </w:pPr>
      <w:r>
        <w:rPr>
          <w:rFonts w:ascii="Arial Narrow" w:hAnsi="Arial Narrow"/>
        </w:rPr>
        <w:t xml:space="preserve"> </w:t>
      </w:r>
    </w:p>
    <w:p w14:paraId="69217CC6" w14:textId="77777777" w:rsidR="003F1FC7" w:rsidRPr="00904172" w:rsidRDefault="003F1FC7" w:rsidP="0076646F">
      <w:pPr>
        <w:rPr>
          <w:rFonts w:ascii="Arial Narrow" w:hAnsi="Arial Narrow"/>
        </w:rPr>
      </w:pPr>
    </w:p>
    <w:p w14:paraId="1CE795C6" w14:textId="46649BAD" w:rsidR="003F1FC7" w:rsidRPr="00904172" w:rsidRDefault="002628FE" w:rsidP="002628FE">
      <w:pPr>
        <w:jc w:val="center"/>
        <w:rPr>
          <w:rFonts w:ascii="Arial Narrow" w:hAnsi="Arial Narrow"/>
        </w:rPr>
      </w:pPr>
      <w:r>
        <w:rPr>
          <w:rFonts w:ascii="Arial Narrow" w:hAnsi="Arial Narrow"/>
        </w:rPr>
        <w:t>FIN</w:t>
      </w:r>
    </w:p>
    <w:p w14:paraId="0E20D81B" w14:textId="77777777" w:rsidR="004A493D" w:rsidRPr="00904172" w:rsidRDefault="004A493D" w:rsidP="004A493D">
      <w:pPr>
        <w:rPr>
          <w:rFonts w:ascii="Arial Narrow" w:hAnsi="Arial Narrow"/>
        </w:rPr>
      </w:pPr>
    </w:p>
    <w:p w14:paraId="1D0F2B13" w14:textId="77777777" w:rsidR="004A493D" w:rsidRPr="00904172" w:rsidRDefault="004A493D" w:rsidP="004A493D">
      <w:pPr>
        <w:rPr>
          <w:rFonts w:ascii="Arial Narrow" w:hAnsi="Arial Narrow"/>
        </w:rPr>
      </w:pPr>
    </w:p>
    <w:p w14:paraId="69F43245" w14:textId="77777777" w:rsidR="004A493D" w:rsidRPr="00904172" w:rsidRDefault="004A493D" w:rsidP="004A493D">
      <w:pPr>
        <w:rPr>
          <w:rFonts w:ascii="Arial Narrow" w:hAnsi="Arial Narrow"/>
        </w:rPr>
      </w:pPr>
    </w:p>
    <w:p w14:paraId="786A2A03" w14:textId="77777777" w:rsidR="00EF7498" w:rsidRPr="009C3A59" w:rsidRDefault="00EF7498" w:rsidP="00EF7498">
      <w:pPr>
        <w:rPr>
          <w:rFonts w:ascii="Arial Narrow" w:hAnsi="Arial Narrow"/>
          <w:b/>
        </w:rPr>
      </w:pPr>
      <w:r>
        <w:rPr>
          <w:rFonts w:ascii="Arial Narrow" w:hAnsi="Arial Narrow"/>
          <w:b/>
        </w:rPr>
        <w:t xml:space="preserve">À propos de Sun Chemical </w:t>
      </w:r>
    </w:p>
    <w:p w14:paraId="1BDABF56" w14:textId="77777777" w:rsidR="00EF7498" w:rsidRDefault="00EF7498" w:rsidP="00EF7498">
      <w:pPr>
        <w:ind w:right="540"/>
        <w:rPr>
          <w:rFonts w:ascii="Arial Narrow" w:hAnsi="Arial Narrow"/>
        </w:rPr>
      </w:pPr>
      <w:r>
        <w:rPr>
          <w:rFonts w:ascii="Arial Narrow" w:hAnsi="Arial Narrow"/>
        </w:rPr>
        <w:t xml:space="preserve">Sun Chemical, membre du groupe DIC, est un grand fabricant d’encres, de vernis et de consommables d’imprimerie, de pigments, de polymères, de composés liquides et solides, et de matériaux d’application. Avec DIC, Sun Chemical réalise un chiffre d’affaires annuel de plus de 7,5 milliards USD et emploie plus de 20 000 personnes, au service d’une clientèle active partout dans le monde. </w:t>
      </w:r>
    </w:p>
    <w:p w14:paraId="779A8A31" w14:textId="77777777" w:rsidR="00D6380A" w:rsidRPr="009C3A59" w:rsidRDefault="00D6380A" w:rsidP="00EF7498">
      <w:pPr>
        <w:ind w:right="540"/>
        <w:rPr>
          <w:rFonts w:ascii="Arial Narrow" w:hAnsi="Arial Narrow"/>
        </w:rPr>
      </w:pPr>
      <w:bookmarkStart w:id="0" w:name="_GoBack"/>
      <w:bookmarkEnd w:id="0"/>
    </w:p>
    <w:p w14:paraId="31EAFEAA" w14:textId="77777777" w:rsidR="00EF7498" w:rsidRDefault="00EF7498" w:rsidP="00EF7498">
      <w:pPr>
        <w:ind w:right="540"/>
        <w:rPr>
          <w:rFonts w:ascii="Arial Narrow" w:hAnsi="Arial Narrow" w:cs="Calibri"/>
        </w:rPr>
      </w:pPr>
      <w:r w:rsidRPr="003D1EA0">
        <w:rPr>
          <w:rFonts w:ascii="Arial Narrow" w:hAnsi="Arial Narrow"/>
          <w:lang w:eastAsia="fr-FR"/>
        </w:rPr>
        <w:t xml:space="preserve">Sun Chemical Corporation est une filiale de Sun Chemical Group </w:t>
      </w:r>
      <w:proofErr w:type="spellStart"/>
      <w:r w:rsidRPr="003D1EA0">
        <w:rPr>
          <w:rFonts w:ascii="Arial Narrow" w:hAnsi="Arial Narrow"/>
          <w:lang w:eastAsia="fr-FR"/>
        </w:rPr>
        <w:t>Coöperatief</w:t>
      </w:r>
      <w:proofErr w:type="spellEnd"/>
      <w:r w:rsidRPr="003D1EA0">
        <w:rPr>
          <w:rFonts w:ascii="Arial Narrow" w:hAnsi="Arial Narrow"/>
          <w:lang w:eastAsia="fr-FR"/>
        </w:rPr>
        <w:t xml:space="preserve"> U.A., Pays-Bas, et a son siège à </w:t>
      </w:r>
      <w:proofErr w:type="spellStart"/>
      <w:r w:rsidRPr="003D1EA0">
        <w:rPr>
          <w:rFonts w:ascii="Arial Narrow" w:hAnsi="Arial Narrow"/>
          <w:lang w:eastAsia="fr-FR"/>
        </w:rPr>
        <w:t>Parsippany</w:t>
      </w:r>
      <w:proofErr w:type="spellEnd"/>
      <w:r w:rsidRPr="003D1EA0">
        <w:rPr>
          <w:rFonts w:ascii="Arial Narrow" w:hAnsi="Arial Narrow"/>
          <w:lang w:eastAsia="fr-FR"/>
        </w:rPr>
        <w:t xml:space="preserve">, New Jersey, États-Unis. Pour obtenir de plus amples informations, rendez-vous sur notre site Web </w:t>
      </w:r>
      <w:hyperlink r:id="rId15" w:tooltip="blocked::http://www.sunchemical.com/" w:history="1">
        <w:r w:rsidRPr="003D1EA0">
          <w:rPr>
            <w:rFonts w:ascii="Arial Narrow" w:hAnsi="Arial Narrow"/>
            <w:color w:val="0000FF"/>
            <w:u w:val="single"/>
            <w:lang w:eastAsia="fr-FR"/>
          </w:rPr>
          <w:t>www.sunchemical.com</w:t>
        </w:r>
      </w:hyperlink>
      <w:r>
        <w:t>.</w:t>
      </w:r>
    </w:p>
    <w:p w14:paraId="65F16532" w14:textId="77777777" w:rsidR="004A493D" w:rsidRPr="004A493D" w:rsidRDefault="004A493D" w:rsidP="004A493D">
      <w:pPr>
        <w:pStyle w:val="geenafstand1"/>
        <w:rPr>
          <w:rFonts w:ascii="Arial Narrow" w:hAnsi="Arial Narrow"/>
          <w:b/>
          <w:sz w:val="24"/>
          <w:szCs w:val="24"/>
          <w:lang w:val="en-US"/>
        </w:rPr>
      </w:pPr>
    </w:p>
    <w:p w14:paraId="78C42313" w14:textId="77777777" w:rsidR="004A493D" w:rsidRPr="00904172" w:rsidRDefault="004A493D" w:rsidP="004A493D">
      <w:pPr>
        <w:pStyle w:val="NormalWeb"/>
        <w:rPr>
          <w:rFonts w:ascii="Arial Narrow" w:hAnsi="Arial Narrow"/>
        </w:rPr>
      </w:pPr>
      <w:r w:rsidRPr="00904172">
        <w:rPr>
          <w:rFonts w:ascii="Arial Narrow" w:hAnsi="Arial Narrow"/>
          <w:noProof/>
          <w:color w:val="000000"/>
          <w:sz w:val="20"/>
          <w:lang w:val="en-GB" w:eastAsia="en-GB"/>
        </w:rPr>
        <w:drawing>
          <wp:inline distT="0" distB="0" distL="0" distR="0" wp14:anchorId="17829008" wp14:editId="06DC4DC3">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66E8A6DB" w14:textId="363F6AB8" w:rsidR="00A257A9" w:rsidRPr="00904172" w:rsidRDefault="00A257A9" w:rsidP="004A493D">
      <w:pPr>
        <w:pStyle w:val="NormalWeb"/>
        <w:rPr>
          <w:rFonts w:ascii="Arial Narrow" w:hAnsi="Arial Narrow"/>
        </w:rPr>
      </w:pPr>
    </w:p>
    <w:sectPr w:rsidR="00A257A9" w:rsidRPr="00904172" w:rsidSect="00440401">
      <w:headerReference w:type="default" r:id="rId1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24B9" w14:textId="77777777" w:rsidR="00B50E9C" w:rsidRDefault="00B50E9C">
      <w:r>
        <w:separator/>
      </w:r>
    </w:p>
  </w:endnote>
  <w:endnote w:type="continuationSeparator" w:id="0">
    <w:p w14:paraId="08D87798" w14:textId="77777777" w:rsidR="00B50E9C" w:rsidRDefault="00B50E9C">
      <w:r>
        <w:continuationSeparator/>
      </w:r>
    </w:p>
  </w:endnote>
  <w:endnote w:type="continuationNotice" w:id="1">
    <w:p w14:paraId="45BAE20D" w14:textId="77777777" w:rsidR="00B50E9C" w:rsidRDefault="00B50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1066D" w14:textId="77777777" w:rsidR="00B50E9C" w:rsidRDefault="00B50E9C">
      <w:r>
        <w:separator/>
      </w:r>
    </w:p>
  </w:footnote>
  <w:footnote w:type="continuationSeparator" w:id="0">
    <w:p w14:paraId="4DB23AE5" w14:textId="77777777" w:rsidR="00B50E9C" w:rsidRDefault="00B50E9C">
      <w:r>
        <w:continuationSeparator/>
      </w:r>
    </w:p>
  </w:footnote>
  <w:footnote w:type="continuationNotice" w:id="1">
    <w:p w14:paraId="5A6D89E2" w14:textId="77777777" w:rsidR="00B50E9C" w:rsidRDefault="00B50E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A082F" w14:textId="77777777" w:rsidR="001D1C5F" w:rsidRPr="002C54D7" w:rsidRDefault="001D1C5F"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D09"/>
    <w:multiLevelType w:val="hybridMultilevel"/>
    <w:tmpl w:val="E314F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137C6F"/>
    <w:multiLevelType w:val="hybridMultilevel"/>
    <w:tmpl w:val="EBB0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82CB6"/>
    <w:multiLevelType w:val="hybridMultilevel"/>
    <w:tmpl w:val="E2C66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397FFA"/>
    <w:multiLevelType w:val="hybridMultilevel"/>
    <w:tmpl w:val="02AE1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A6722"/>
    <w:multiLevelType w:val="hybridMultilevel"/>
    <w:tmpl w:val="BBECF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B0050"/>
    <w:multiLevelType w:val="hybridMultilevel"/>
    <w:tmpl w:val="3886B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F1CC3"/>
    <w:multiLevelType w:val="hybridMultilevel"/>
    <w:tmpl w:val="5368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AD1F6F"/>
    <w:multiLevelType w:val="hybridMultilevel"/>
    <w:tmpl w:val="486E1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C869E0"/>
    <w:multiLevelType w:val="hybridMultilevel"/>
    <w:tmpl w:val="1C3A6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3"/>
  </w:num>
  <w:num w:numId="6">
    <w:abstractNumId w:val="7"/>
  </w:num>
  <w:num w:numId="7">
    <w:abstractNumId w:val="4"/>
  </w:num>
  <w:num w:numId="8">
    <w:abstractNumId w:val="0"/>
  </w:num>
  <w:num w:numId="9">
    <w:abstractNumId w:val="2"/>
  </w:num>
  <w:num w:numId="10">
    <w:abstractNumId w:val="9"/>
  </w:num>
  <w:num w:numId="11">
    <w:abstractNumId w:val="4"/>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f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AE2"/>
    <w:rsid w:val="00002EA2"/>
    <w:rsid w:val="000055AD"/>
    <w:rsid w:val="0002010E"/>
    <w:rsid w:val="000259F9"/>
    <w:rsid w:val="000342AF"/>
    <w:rsid w:val="0003543D"/>
    <w:rsid w:val="0004799B"/>
    <w:rsid w:val="00053924"/>
    <w:rsid w:val="00056008"/>
    <w:rsid w:val="0006121D"/>
    <w:rsid w:val="00061FDD"/>
    <w:rsid w:val="0006426B"/>
    <w:rsid w:val="00064C4D"/>
    <w:rsid w:val="00070E06"/>
    <w:rsid w:val="000730C6"/>
    <w:rsid w:val="0007442A"/>
    <w:rsid w:val="0009185E"/>
    <w:rsid w:val="00092F43"/>
    <w:rsid w:val="0009545C"/>
    <w:rsid w:val="000A0BF8"/>
    <w:rsid w:val="000A65D0"/>
    <w:rsid w:val="000B03F9"/>
    <w:rsid w:val="000B235F"/>
    <w:rsid w:val="000B6F6E"/>
    <w:rsid w:val="000C14D2"/>
    <w:rsid w:val="000C48DF"/>
    <w:rsid w:val="000C4CF9"/>
    <w:rsid w:val="000D04C2"/>
    <w:rsid w:val="000D0DA3"/>
    <w:rsid w:val="000D4182"/>
    <w:rsid w:val="000D4D56"/>
    <w:rsid w:val="000E6E3F"/>
    <w:rsid w:val="000E7E05"/>
    <w:rsid w:val="00104B38"/>
    <w:rsid w:val="001065BC"/>
    <w:rsid w:val="00114B73"/>
    <w:rsid w:val="00116123"/>
    <w:rsid w:val="00117277"/>
    <w:rsid w:val="00117721"/>
    <w:rsid w:val="00127543"/>
    <w:rsid w:val="00130BC4"/>
    <w:rsid w:val="00133CE4"/>
    <w:rsid w:val="001362CB"/>
    <w:rsid w:val="0014694C"/>
    <w:rsid w:val="00153965"/>
    <w:rsid w:val="0015759F"/>
    <w:rsid w:val="00163210"/>
    <w:rsid w:val="0017608B"/>
    <w:rsid w:val="00183EAB"/>
    <w:rsid w:val="001854A2"/>
    <w:rsid w:val="00195642"/>
    <w:rsid w:val="001A718B"/>
    <w:rsid w:val="001A71F2"/>
    <w:rsid w:val="001A72EF"/>
    <w:rsid w:val="001B5EA3"/>
    <w:rsid w:val="001C47D6"/>
    <w:rsid w:val="001C523C"/>
    <w:rsid w:val="001D094C"/>
    <w:rsid w:val="001D1C5F"/>
    <w:rsid w:val="001D58F4"/>
    <w:rsid w:val="001D7012"/>
    <w:rsid w:val="001E307F"/>
    <w:rsid w:val="001E656B"/>
    <w:rsid w:val="00201AED"/>
    <w:rsid w:val="00201B74"/>
    <w:rsid w:val="00207672"/>
    <w:rsid w:val="0021414A"/>
    <w:rsid w:val="00224144"/>
    <w:rsid w:val="00224EF6"/>
    <w:rsid w:val="00243F78"/>
    <w:rsid w:val="00260A27"/>
    <w:rsid w:val="002628FE"/>
    <w:rsid w:val="00266A0F"/>
    <w:rsid w:val="0027277E"/>
    <w:rsid w:val="00276D7A"/>
    <w:rsid w:val="002800AC"/>
    <w:rsid w:val="00284DE5"/>
    <w:rsid w:val="00286892"/>
    <w:rsid w:val="0029697B"/>
    <w:rsid w:val="002A0CFF"/>
    <w:rsid w:val="002A7E30"/>
    <w:rsid w:val="002B1131"/>
    <w:rsid w:val="002B2B7C"/>
    <w:rsid w:val="002C0ABC"/>
    <w:rsid w:val="002C54D7"/>
    <w:rsid w:val="002D39D5"/>
    <w:rsid w:val="002D7C9C"/>
    <w:rsid w:val="002E1644"/>
    <w:rsid w:val="002E5A34"/>
    <w:rsid w:val="002F1702"/>
    <w:rsid w:val="002F2B22"/>
    <w:rsid w:val="00300838"/>
    <w:rsid w:val="00302C5C"/>
    <w:rsid w:val="00305F9A"/>
    <w:rsid w:val="003305AA"/>
    <w:rsid w:val="00337059"/>
    <w:rsid w:val="00342963"/>
    <w:rsid w:val="00350705"/>
    <w:rsid w:val="00360286"/>
    <w:rsid w:val="003663BE"/>
    <w:rsid w:val="00371743"/>
    <w:rsid w:val="00376F33"/>
    <w:rsid w:val="00385580"/>
    <w:rsid w:val="00386179"/>
    <w:rsid w:val="00386576"/>
    <w:rsid w:val="0039035B"/>
    <w:rsid w:val="00390571"/>
    <w:rsid w:val="00396247"/>
    <w:rsid w:val="003971CF"/>
    <w:rsid w:val="00397747"/>
    <w:rsid w:val="003A1399"/>
    <w:rsid w:val="003A348E"/>
    <w:rsid w:val="003B5E49"/>
    <w:rsid w:val="003C21C9"/>
    <w:rsid w:val="003C2773"/>
    <w:rsid w:val="003C4180"/>
    <w:rsid w:val="003C6270"/>
    <w:rsid w:val="003D0809"/>
    <w:rsid w:val="003D3A9C"/>
    <w:rsid w:val="003D5798"/>
    <w:rsid w:val="003D7E53"/>
    <w:rsid w:val="003E0ADE"/>
    <w:rsid w:val="003E1C4E"/>
    <w:rsid w:val="003F1C2B"/>
    <w:rsid w:val="003F1FC7"/>
    <w:rsid w:val="003F2DF3"/>
    <w:rsid w:val="003F30B5"/>
    <w:rsid w:val="003F3166"/>
    <w:rsid w:val="003F51B0"/>
    <w:rsid w:val="003F6AC4"/>
    <w:rsid w:val="003F78C1"/>
    <w:rsid w:val="00410249"/>
    <w:rsid w:val="00411EC6"/>
    <w:rsid w:val="00417BA8"/>
    <w:rsid w:val="0042128F"/>
    <w:rsid w:val="00422CAF"/>
    <w:rsid w:val="004257F7"/>
    <w:rsid w:val="00427E6C"/>
    <w:rsid w:val="00433DB2"/>
    <w:rsid w:val="00440401"/>
    <w:rsid w:val="0044203A"/>
    <w:rsid w:val="00454AAB"/>
    <w:rsid w:val="00454AD6"/>
    <w:rsid w:val="00455148"/>
    <w:rsid w:val="00457325"/>
    <w:rsid w:val="00473E96"/>
    <w:rsid w:val="00480CEA"/>
    <w:rsid w:val="00482DE6"/>
    <w:rsid w:val="00497B31"/>
    <w:rsid w:val="004A1B37"/>
    <w:rsid w:val="004A493D"/>
    <w:rsid w:val="004B3F6C"/>
    <w:rsid w:val="004C38B3"/>
    <w:rsid w:val="004C7C2F"/>
    <w:rsid w:val="004C7E20"/>
    <w:rsid w:val="004D0714"/>
    <w:rsid w:val="004E06E4"/>
    <w:rsid w:val="004E72A0"/>
    <w:rsid w:val="004F1378"/>
    <w:rsid w:val="00500278"/>
    <w:rsid w:val="0050068C"/>
    <w:rsid w:val="00511DC6"/>
    <w:rsid w:val="005153AA"/>
    <w:rsid w:val="0052444C"/>
    <w:rsid w:val="00527ED1"/>
    <w:rsid w:val="00531D5E"/>
    <w:rsid w:val="00533A2C"/>
    <w:rsid w:val="0053630A"/>
    <w:rsid w:val="00537C1B"/>
    <w:rsid w:val="005426A0"/>
    <w:rsid w:val="00550F34"/>
    <w:rsid w:val="005528E1"/>
    <w:rsid w:val="00556435"/>
    <w:rsid w:val="0055705C"/>
    <w:rsid w:val="00563DDC"/>
    <w:rsid w:val="00571281"/>
    <w:rsid w:val="0057254D"/>
    <w:rsid w:val="0057323F"/>
    <w:rsid w:val="0058095C"/>
    <w:rsid w:val="00581C1D"/>
    <w:rsid w:val="005847C2"/>
    <w:rsid w:val="00586234"/>
    <w:rsid w:val="00596528"/>
    <w:rsid w:val="005A1C3C"/>
    <w:rsid w:val="005A23A8"/>
    <w:rsid w:val="005A5283"/>
    <w:rsid w:val="005A534D"/>
    <w:rsid w:val="005B63CE"/>
    <w:rsid w:val="005B7E3D"/>
    <w:rsid w:val="005C042E"/>
    <w:rsid w:val="005C09E5"/>
    <w:rsid w:val="005C3A72"/>
    <w:rsid w:val="005C55B1"/>
    <w:rsid w:val="005D3FA6"/>
    <w:rsid w:val="005D403F"/>
    <w:rsid w:val="005E3397"/>
    <w:rsid w:val="005E3D91"/>
    <w:rsid w:val="005E4987"/>
    <w:rsid w:val="005E61E9"/>
    <w:rsid w:val="00604BAF"/>
    <w:rsid w:val="006112E9"/>
    <w:rsid w:val="00620743"/>
    <w:rsid w:val="00620AB6"/>
    <w:rsid w:val="00623680"/>
    <w:rsid w:val="0063081E"/>
    <w:rsid w:val="006320B2"/>
    <w:rsid w:val="00646C86"/>
    <w:rsid w:val="00653F69"/>
    <w:rsid w:val="00661280"/>
    <w:rsid w:val="00671DBA"/>
    <w:rsid w:val="00681CA6"/>
    <w:rsid w:val="00692367"/>
    <w:rsid w:val="006A059C"/>
    <w:rsid w:val="006A12D6"/>
    <w:rsid w:val="006A7236"/>
    <w:rsid w:val="006B3053"/>
    <w:rsid w:val="006B6B05"/>
    <w:rsid w:val="006C452F"/>
    <w:rsid w:val="006C69A9"/>
    <w:rsid w:val="006C7497"/>
    <w:rsid w:val="006D0594"/>
    <w:rsid w:val="006D468B"/>
    <w:rsid w:val="006E6693"/>
    <w:rsid w:val="006F1FA6"/>
    <w:rsid w:val="006F2C8E"/>
    <w:rsid w:val="006F3620"/>
    <w:rsid w:val="0070234D"/>
    <w:rsid w:val="00702357"/>
    <w:rsid w:val="00703762"/>
    <w:rsid w:val="00704279"/>
    <w:rsid w:val="00705636"/>
    <w:rsid w:val="00707A5A"/>
    <w:rsid w:val="00710A69"/>
    <w:rsid w:val="00722876"/>
    <w:rsid w:val="00725F6B"/>
    <w:rsid w:val="00735BF2"/>
    <w:rsid w:val="00740F4C"/>
    <w:rsid w:val="00753D52"/>
    <w:rsid w:val="00764737"/>
    <w:rsid w:val="0076646F"/>
    <w:rsid w:val="00773C54"/>
    <w:rsid w:val="00790D47"/>
    <w:rsid w:val="007912B1"/>
    <w:rsid w:val="0079195A"/>
    <w:rsid w:val="00791DB3"/>
    <w:rsid w:val="00792519"/>
    <w:rsid w:val="007A23A0"/>
    <w:rsid w:val="007B12F3"/>
    <w:rsid w:val="007B3334"/>
    <w:rsid w:val="007B695E"/>
    <w:rsid w:val="007C5149"/>
    <w:rsid w:val="007D79F6"/>
    <w:rsid w:val="007D7ACF"/>
    <w:rsid w:val="007D7CF0"/>
    <w:rsid w:val="007E160D"/>
    <w:rsid w:val="007F5FBE"/>
    <w:rsid w:val="007F6666"/>
    <w:rsid w:val="008010AA"/>
    <w:rsid w:val="00806DAB"/>
    <w:rsid w:val="00812A2F"/>
    <w:rsid w:val="00813005"/>
    <w:rsid w:val="008303C9"/>
    <w:rsid w:val="00831223"/>
    <w:rsid w:val="0083222F"/>
    <w:rsid w:val="00833AD9"/>
    <w:rsid w:val="00840441"/>
    <w:rsid w:val="00842EE3"/>
    <w:rsid w:val="0085335E"/>
    <w:rsid w:val="008573AF"/>
    <w:rsid w:val="00866299"/>
    <w:rsid w:val="008666BB"/>
    <w:rsid w:val="00867E15"/>
    <w:rsid w:val="00871151"/>
    <w:rsid w:val="00871340"/>
    <w:rsid w:val="00871C6E"/>
    <w:rsid w:val="00872A98"/>
    <w:rsid w:val="00877F33"/>
    <w:rsid w:val="008815B9"/>
    <w:rsid w:val="00881EF1"/>
    <w:rsid w:val="00897C18"/>
    <w:rsid w:val="008A0AEF"/>
    <w:rsid w:val="008A12DB"/>
    <w:rsid w:val="008B0D25"/>
    <w:rsid w:val="008B7F51"/>
    <w:rsid w:val="008C6BC6"/>
    <w:rsid w:val="008C71AC"/>
    <w:rsid w:val="008E04F7"/>
    <w:rsid w:val="008E1C18"/>
    <w:rsid w:val="008F557C"/>
    <w:rsid w:val="008F7C00"/>
    <w:rsid w:val="009016BF"/>
    <w:rsid w:val="00904172"/>
    <w:rsid w:val="009217AB"/>
    <w:rsid w:val="009217B9"/>
    <w:rsid w:val="0092593A"/>
    <w:rsid w:val="00930394"/>
    <w:rsid w:val="00931D20"/>
    <w:rsid w:val="00965D98"/>
    <w:rsid w:val="009709C4"/>
    <w:rsid w:val="0097256C"/>
    <w:rsid w:val="00974A02"/>
    <w:rsid w:val="00982DE6"/>
    <w:rsid w:val="00983B2C"/>
    <w:rsid w:val="00987D13"/>
    <w:rsid w:val="00991DD1"/>
    <w:rsid w:val="00993594"/>
    <w:rsid w:val="0099650D"/>
    <w:rsid w:val="009A3641"/>
    <w:rsid w:val="009A5D29"/>
    <w:rsid w:val="009B28B8"/>
    <w:rsid w:val="009B2B8E"/>
    <w:rsid w:val="009B6905"/>
    <w:rsid w:val="009B70AE"/>
    <w:rsid w:val="009C1010"/>
    <w:rsid w:val="009C3D26"/>
    <w:rsid w:val="009D05DF"/>
    <w:rsid w:val="009E702D"/>
    <w:rsid w:val="009F1080"/>
    <w:rsid w:val="009F3D9D"/>
    <w:rsid w:val="009F5F22"/>
    <w:rsid w:val="00A029EF"/>
    <w:rsid w:val="00A04162"/>
    <w:rsid w:val="00A13705"/>
    <w:rsid w:val="00A148E9"/>
    <w:rsid w:val="00A14D62"/>
    <w:rsid w:val="00A20921"/>
    <w:rsid w:val="00A251B5"/>
    <w:rsid w:val="00A257A9"/>
    <w:rsid w:val="00A25F68"/>
    <w:rsid w:val="00A314EE"/>
    <w:rsid w:val="00A36B71"/>
    <w:rsid w:val="00A41205"/>
    <w:rsid w:val="00A42847"/>
    <w:rsid w:val="00A558DD"/>
    <w:rsid w:val="00A606AE"/>
    <w:rsid w:val="00A61011"/>
    <w:rsid w:val="00A61BBC"/>
    <w:rsid w:val="00A62257"/>
    <w:rsid w:val="00A62DAA"/>
    <w:rsid w:val="00A75A6E"/>
    <w:rsid w:val="00A807AC"/>
    <w:rsid w:val="00A85766"/>
    <w:rsid w:val="00A874E0"/>
    <w:rsid w:val="00A8775F"/>
    <w:rsid w:val="00A97817"/>
    <w:rsid w:val="00A97D97"/>
    <w:rsid w:val="00AA5810"/>
    <w:rsid w:val="00AB2B74"/>
    <w:rsid w:val="00AC1F73"/>
    <w:rsid w:val="00AD0B84"/>
    <w:rsid w:val="00AD1765"/>
    <w:rsid w:val="00AD6B10"/>
    <w:rsid w:val="00AF2294"/>
    <w:rsid w:val="00AF6718"/>
    <w:rsid w:val="00B0040F"/>
    <w:rsid w:val="00B03D5C"/>
    <w:rsid w:val="00B04315"/>
    <w:rsid w:val="00B0578D"/>
    <w:rsid w:val="00B07B73"/>
    <w:rsid w:val="00B07FEF"/>
    <w:rsid w:val="00B104F5"/>
    <w:rsid w:val="00B14AF4"/>
    <w:rsid w:val="00B265B0"/>
    <w:rsid w:val="00B27D66"/>
    <w:rsid w:val="00B36973"/>
    <w:rsid w:val="00B36F3C"/>
    <w:rsid w:val="00B37AFB"/>
    <w:rsid w:val="00B37F94"/>
    <w:rsid w:val="00B45F02"/>
    <w:rsid w:val="00B460E9"/>
    <w:rsid w:val="00B46B74"/>
    <w:rsid w:val="00B50E9C"/>
    <w:rsid w:val="00B5207B"/>
    <w:rsid w:val="00B80349"/>
    <w:rsid w:val="00B879F1"/>
    <w:rsid w:val="00B939CE"/>
    <w:rsid w:val="00BA02E4"/>
    <w:rsid w:val="00BA09A2"/>
    <w:rsid w:val="00BA2895"/>
    <w:rsid w:val="00BA6433"/>
    <w:rsid w:val="00BA66FF"/>
    <w:rsid w:val="00BA7E16"/>
    <w:rsid w:val="00BB158C"/>
    <w:rsid w:val="00BB1F84"/>
    <w:rsid w:val="00BC78F5"/>
    <w:rsid w:val="00BC7A36"/>
    <w:rsid w:val="00BD3C29"/>
    <w:rsid w:val="00BE6F8B"/>
    <w:rsid w:val="00BF34B2"/>
    <w:rsid w:val="00C17909"/>
    <w:rsid w:val="00C215A1"/>
    <w:rsid w:val="00C22D14"/>
    <w:rsid w:val="00C24A28"/>
    <w:rsid w:val="00C26357"/>
    <w:rsid w:val="00C3090E"/>
    <w:rsid w:val="00C3689C"/>
    <w:rsid w:val="00C379A2"/>
    <w:rsid w:val="00C43DBF"/>
    <w:rsid w:val="00C552B1"/>
    <w:rsid w:val="00C559DE"/>
    <w:rsid w:val="00C56CBF"/>
    <w:rsid w:val="00C57A71"/>
    <w:rsid w:val="00C57C71"/>
    <w:rsid w:val="00C57E19"/>
    <w:rsid w:val="00C62C2F"/>
    <w:rsid w:val="00C66BDE"/>
    <w:rsid w:val="00C727F1"/>
    <w:rsid w:val="00C7667E"/>
    <w:rsid w:val="00C812F9"/>
    <w:rsid w:val="00C83F35"/>
    <w:rsid w:val="00C8635E"/>
    <w:rsid w:val="00C91352"/>
    <w:rsid w:val="00C94EC1"/>
    <w:rsid w:val="00C95FAF"/>
    <w:rsid w:val="00CA3844"/>
    <w:rsid w:val="00CC17B3"/>
    <w:rsid w:val="00CD3368"/>
    <w:rsid w:val="00CD577A"/>
    <w:rsid w:val="00CE145D"/>
    <w:rsid w:val="00CE5204"/>
    <w:rsid w:val="00CE724E"/>
    <w:rsid w:val="00CF0563"/>
    <w:rsid w:val="00D118E7"/>
    <w:rsid w:val="00D15D8F"/>
    <w:rsid w:val="00D17CAF"/>
    <w:rsid w:val="00D17CE1"/>
    <w:rsid w:val="00D26AF3"/>
    <w:rsid w:val="00D304D1"/>
    <w:rsid w:val="00D32F51"/>
    <w:rsid w:val="00D36C8C"/>
    <w:rsid w:val="00D414E2"/>
    <w:rsid w:val="00D42EAD"/>
    <w:rsid w:val="00D454F0"/>
    <w:rsid w:val="00D47ADB"/>
    <w:rsid w:val="00D6380A"/>
    <w:rsid w:val="00D66309"/>
    <w:rsid w:val="00D66F47"/>
    <w:rsid w:val="00D7181E"/>
    <w:rsid w:val="00D73E9F"/>
    <w:rsid w:val="00D75ACC"/>
    <w:rsid w:val="00D778DD"/>
    <w:rsid w:val="00D8284A"/>
    <w:rsid w:val="00D90C6C"/>
    <w:rsid w:val="00D93D6B"/>
    <w:rsid w:val="00D95EAC"/>
    <w:rsid w:val="00D96630"/>
    <w:rsid w:val="00DC1EB4"/>
    <w:rsid w:val="00DC61C4"/>
    <w:rsid w:val="00DC6D85"/>
    <w:rsid w:val="00DD00C4"/>
    <w:rsid w:val="00DD22D5"/>
    <w:rsid w:val="00DD2D3E"/>
    <w:rsid w:val="00DE1FB1"/>
    <w:rsid w:val="00DE20FF"/>
    <w:rsid w:val="00DE3FDE"/>
    <w:rsid w:val="00DF1833"/>
    <w:rsid w:val="00DF5F42"/>
    <w:rsid w:val="00E02723"/>
    <w:rsid w:val="00E05EE9"/>
    <w:rsid w:val="00E07DF6"/>
    <w:rsid w:val="00E1443E"/>
    <w:rsid w:val="00E14B88"/>
    <w:rsid w:val="00E24E6B"/>
    <w:rsid w:val="00E40DEE"/>
    <w:rsid w:val="00E562E0"/>
    <w:rsid w:val="00E601CD"/>
    <w:rsid w:val="00E60591"/>
    <w:rsid w:val="00E65457"/>
    <w:rsid w:val="00E712EA"/>
    <w:rsid w:val="00E71C18"/>
    <w:rsid w:val="00E81A56"/>
    <w:rsid w:val="00E81FCD"/>
    <w:rsid w:val="00EA12C1"/>
    <w:rsid w:val="00EA3F09"/>
    <w:rsid w:val="00EB4BC0"/>
    <w:rsid w:val="00EB6C44"/>
    <w:rsid w:val="00EC1C79"/>
    <w:rsid w:val="00ED61B4"/>
    <w:rsid w:val="00ED7659"/>
    <w:rsid w:val="00ED7B3E"/>
    <w:rsid w:val="00EE2D67"/>
    <w:rsid w:val="00EE7023"/>
    <w:rsid w:val="00EF059B"/>
    <w:rsid w:val="00EF0EB0"/>
    <w:rsid w:val="00EF2251"/>
    <w:rsid w:val="00EF7498"/>
    <w:rsid w:val="00EF7624"/>
    <w:rsid w:val="00F16F19"/>
    <w:rsid w:val="00F334B7"/>
    <w:rsid w:val="00F36756"/>
    <w:rsid w:val="00F41B99"/>
    <w:rsid w:val="00F51351"/>
    <w:rsid w:val="00F6689C"/>
    <w:rsid w:val="00F74190"/>
    <w:rsid w:val="00F75821"/>
    <w:rsid w:val="00F75ABA"/>
    <w:rsid w:val="00F7795C"/>
    <w:rsid w:val="00F80726"/>
    <w:rsid w:val="00F841B1"/>
    <w:rsid w:val="00F8484D"/>
    <w:rsid w:val="00F852FF"/>
    <w:rsid w:val="00F944F7"/>
    <w:rsid w:val="00F96B77"/>
    <w:rsid w:val="00FA37BD"/>
    <w:rsid w:val="00FA3E15"/>
    <w:rsid w:val="00FC1138"/>
    <w:rsid w:val="00FC47FA"/>
    <w:rsid w:val="00FC4F7E"/>
    <w:rsid w:val="00FD3DB7"/>
    <w:rsid w:val="00FD73A1"/>
    <w:rsid w:val="00FE0F2A"/>
    <w:rsid w:val="00FE78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0"/>
    </o:shapedefaults>
    <o:shapelayout v:ext="edit">
      <o:idmap v:ext="edit" data="1"/>
    </o:shapelayout>
  </w:shapeDefaults>
  <w:decimalSymbol w:val="."/>
  <w:listSeparator w:val=","/>
  <w14:docId w14:val="5EFA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styleId="CommentReference">
    <w:name w:val="annotation reference"/>
    <w:uiPriority w:val="99"/>
    <w:semiHidden/>
    <w:unhideWhenUsed/>
    <w:rsid w:val="005D3FA6"/>
    <w:rPr>
      <w:sz w:val="16"/>
      <w:szCs w:val="16"/>
    </w:rPr>
  </w:style>
  <w:style w:type="paragraph" w:styleId="CommentText">
    <w:name w:val="annotation text"/>
    <w:basedOn w:val="Normal"/>
    <w:link w:val="CommentTextChar"/>
    <w:uiPriority w:val="99"/>
    <w:semiHidden/>
    <w:unhideWhenUsed/>
    <w:rsid w:val="005D3FA6"/>
    <w:rPr>
      <w:sz w:val="20"/>
      <w:szCs w:val="20"/>
    </w:rPr>
  </w:style>
  <w:style w:type="character" w:customStyle="1" w:styleId="CommentTextChar">
    <w:name w:val="Comment Text Char"/>
    <w:link w:val="CommentText"/>
    <w:uiPriority w:val="99"/>
    <w:semiHidden/>
    <w:rsid w:val="005D3FA6"/>
    <w:rPr>
      <w:lang w:eastAsia="en-US"/>
    </w:rPr>
  </w:style>
  <w:style w:type="paragraph" w:styleId="CommentSubject">
    <w:name w:val="annotation subject"/>
    <w:basedOn w:val="CommentText"/>
    <w:next w:val="CommentText"/>
    <w:link w:val="CommentSubjectChar"/>
    <w:uiPriority w:val="99"/>
    <w:semiHidden/>
    <w:unhideWhenUsed/>
    <w:rsid w:val="005D3FA6"/>
    <w:rPr>
      <w:b/>
      <w:bCs/>
    </w:rPr>
  </w:style>
  <w:style w:type="character" w:customStyle="1" w:styleId="CommentSubjectChar">
    <w:name w:val="Comment Subject Char"/>
    <w:link w:val="CommentSubject"/>
    <w:uiPriority w:val="99"/>
    <w:semiHidden/>
    <w:rsid w:val="005D3FA6"/>
    <w:rPr>
      <w:b/>
      <w:bCs/>
      <w:lang w:eastAsia="en-US"/>
    </w:rPr>
  </w:style>
  <w:style w:type="paragraph" w:styleId="ListParagraph">
    <w:name w:val="List Paragraph"/>
    <w:basedOn w:val="Normal"/>
    <w:uiPriority w:val="34"/>
    <w:qFormat/>
    <w:rsid w:val="001A718B"/>
    <w:pPr>
      <w:spacing w:after="200" w:line="276" w:lineRule="auto"/>
      <w:ind w:left="720"/>
      <w:contextualSpacing/>
    </w:pPr>
    <w:rPr>
      <w:rFonts w:ascii="Calibri" w:eastAsiaTheme="minorEastAsia" w:hAnsi="Calibri"/>
      <w:sz w:val="22"/>
      <w:szCs w:val="22"/>
      <w:lang w:eastAsia="ko-KR"/>
    </w:rPr>
  </w:style>
  <w:style w:type="paragraph" w:customStyle="1" w:styleId="geenafstand1">
    <w:name w:val="geenafstand1"/>
    <w:basedOn w:val="Normal"/>
    <w:rsid w:val="00A257A9"/>
    <w:rPr>
      <w:rFonts w:ascii="Arial" w:eastAsiaTheme="minorEastAsia" w:hAnsi="Arial" w:cs="Arial"/>
      <w:sz w:val="20"/>
      <w:szCs w:val="20"/>
      <w:lang w:eastAsia="zh-CN"/>
    </w:rPr>
  </w:style>
  <w:style w:type="paragraph" w:customStyle="1" w:styleId="Geenafstand10">
    <w:name w:val="Geen afstand1"/>
    <w:basedOn w:val="Normal"/>
    <w:uiPriority w:val="99"/>
    <w:rsid w:val="00931D20"/>
    <w:rPr>
      <w:rFonts w:ascii="Arial" w:eastAsiaTheme="minorEastAsia" w:hAnsi="Arial" w:cs="Arial"/>
      <w:sz w:val="20"/>
      <w:szCs w:val="20"/>
      <w:lang w:eastAsia="ja-JP"/>
    </w:rPr>
  </w:style>
  <w:style w:type="paragraph" w:customStyle="1" w:styleId="Default">
    <w:name w:val="Default"/>
    <w:rsid w:val="000D04C2"/>
    <w:pPr>
      <w:autoSpaceDE w:val="0"/>
      <w:autoSpaceDN w:val="0"/>
      <w:adjustRightInd w:val="0"/>
    </w:pPr>
    <w:rPr>
      <w:rFonts w:ascii="HelveticaNeueLT Pro 57 Cn" w:hAnsi="HelveticaNeueLT Pro 57 Cn" w:cs="HelveticaNeueLT Pro 57 Cn"/>
      <w:color w:val="000000"/>
      <w:sz w:val="24"/>
      <w:szCs w:val="24"/>
    </w:rPr>
  </w:style>
  <w:style w:type="paragraph" w:customStyle="1" w:styleId="Pa1">
    <w:name w:val="Pa1"/>
    <w:basedOn w:val="Default"/>
    <w:next w:val="Default"/>
    <w:uiPriority w:val="99"/>
    <w:rsid w:val="000D04C2"/>
    <w:pPr>
      <w:spacing w:line="241" w:lineRule="atLeast"/>
    </w:pPr>
    <w:rPr>
      <w:rFonts w:cs="Times New Roman"/>
      <w:color w:val="auto"/>
    </w:rPr>
  </w:style>
  <w:style w:type="character" w:customStyle="1" w:styleId="A1">
    <w:name w:val="A1"/>
    <w:uiPriority w:val="99"/>
    <w:rsid w:val="000D04C2"/>
    <w:rPr>
      <w:rFonts w:cs="HelveticaNeueLT Pro 57 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074">
      <w:bodyDiv w:val="1"/>
      <w:marLeft w:val="0"/>
      <w:marRight w:val="0"/>
      <w:marTop w:val="0"/>
      <w:marBottom w:val="0"/>
      <w:divBdr>
        <w:top w:val="none" w:sz="0" w:space="0" w:color="auto"/>
        <w:left w:val="none" w:sz="0" w:space="0" w:color="auto"/>
        <w:bottom w:val="none" w:sz="0" w:space="0" w:color="auto"/>
        <w:right w:val="none" w:sz="0" w:space="0" w:color="auto"/>
      </w:divBdr>
    </w:div>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47657577">
      <w:bodyDiv w:val="1"/>
      <w:marLeft w:val="0"/>
      <w:marRight w:val="0"/>
      <w:marTop w:val="0"/>
      <w:marBottom w:val="0"/>
      <w:divBdr>
        <w:top w:val="none" w:sz="0" w:space="0" w:color="auto"/>
        <w:left w:val="none" w:sz="0" w:space="0" w:color="auto"/>
        <w:bottom w:val="none" w:sz="0" w:space="0" w:color="auto"/>
        <w:right w:val="none" w:sz="0" w:space="0" w:color="auto"/>
      </w:divBdr>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157501676">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447742262">
      <w:bodyDiv w:val="1"/>
      <w:marLeft w:val="0"/>
      <w:marRight w:val="0"/>
      <w:marTop w:val="0"/>
      <w:marBottom w:val="0"/>
      <w:divBdr>
        <w:top w:val="none" w:sz="0" w:space="0" w:color="auto"/>
        <w:left w:val="none" w:sz="0" w:space="0" w:color="auto"/>
        <w:bottom w:val="none" w:sz="0" w:space="0" w:color="auto"/>
        <w:right w:val="none" w:sz="0" w:space="0" w:color="auto"/>
      </w:divBdr>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605118891">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350">
      <w:bodyDiv w:val="1"/>
      <w:marLeft w:val="0"/>
      <w:marRight w:val="0"/>
      <w:marTop w:val="0"/>
      <w:marBottom w:val="0"/>
      <w:divBdr>
        <w:top w:val="none" w:sz="0" w:space="0" w:color="auto"/>
        <w:left w:val="none" w:sz="0" w:space="0" w:color="auto"/>
        <w:bottom w:val="none" w:sz="0" w:space="0" w:color="auto"/>
        <w:right w:val="none" w:sz="0" w:space="0" w:color="auto"/>
      </w:divBdr>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834421401">
      <w:bodyDiv w:val="1"/>
      <w:marLeft w:val="0"/>
      <w:marRight w:val="0"/>
      <w:marTop w:val="0"/>
      <w:marBottom w:val="0"/>
      <w:divBdr>
        <w:top w:val="none" w:sz="0" w:space="0" w:color="auto"/>
        <w:left w:val="none" w:sz="0" w:space="0" w:color="auto"/>
        <w:bottom w:val="none" w:sz="0" w:space="0" w:color="auto"/>
        <w:right w:val="none" w:sz="0" w:space="0" w:color="auto"/>
      </w:divBdr>
    </w:div>
    <w:div w:id="853688747">
      <w:bodyDiv w:val="1"/>
      <w:marLeft w:val="0"/>
      <w:marRight w:val="0"/>
      <w:marTop w:val="0"/>
      <w:marBottom w:val="0"/>
      <w:divBdr>
        <w:top w:val="none" w:sz="0" w:space="0" w:color="auto"/>
        <w:left w:val="none" w:sz="0" w:space="0" w:color="auto"/>
        <w:bottom w:val="none" w:sz="0" w:space="0" w:color="auto"/>
        <w:right w:val="none" w:sz="0" w:space="0" w:color="auto"/>
      </w:divBdr>
    </w:div>
    <w:div w:id="934366455">
      <w:bodyDiv w:val="1"/>
      <w:marLeft w:val="0"/>
      <w:marRight w:val="0"/>
      <w:marTop w:val="0"/>
      <w:marBottom w:val="0"/>
      <w:divBdr>
        <w:top w:val="none" w:sz="0" w:space="0" w:color="auto"/>
        <w:left w:val="none" w:sz="0" w:space="0" w:color="auto"/>
        <w:bottom w:val="none" w:sz="0" w:space="0" w:color="auto"/>
        <w:right w:val="none" w:sz="0" w:space="0" w:color="auto"/>
      </w:divBdr>
    </w:div>
    <w:div w:id="1059205821">
      <w:bodyDiv w:val="1"/>
      <w:marLeft w:val="0"/>
      <w:marRight w:val="0"/>
      <w:marTop w:val="0"/>
      <w:marBottom w:val="0"/>
      <w:divBdr>
        <w:top w:val="none" w:sz="0" w:space="0" w:color="auto"/>
        <w:left w:val="none" w:sz="0" w:space="0" w:color="auto"/>
        <w:bottom w:val="none" w:sz="0" w:space="0" w:color="auto"/>
        <w:right w:val="none" w:sz="0" w:space="0" w:color="auto"/>
      </w:divBdr>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04424540">
      <w:bodyDiv w:val="1"/>
      <w:marLeft w:val="0"/>
      <w:marRight w:val="0"/>
      <w:marTop w:val="0"/>
      <w:marBottom w:val="0"/>
      <w:divBdr>
        <w:top w:val="none" w:sz="0" w:space="0" w:color="auto"/>
        <w:left w:val="none" w:sz="0" w:space="0" w:color="auto"/>
        <w:bottom w:val="none" w:sz="0" w:space="0" w:color="auto"/>
        <w:right w:val="none" w:sz="0" w:space="0" w:color="auto"/>
      </w:divBdr>
    </w:div>
    <w:div w:id="1111972891">
      <w:bodyDiv w:val="1"/>
      <w:marLeft w:val="0"/>
      <w:marRight w:val="0"/>
      <w:marTop w:val="0"/>
      <w:marBottom w:val="0"/>
      <w:divBdr>
        <w:top w:val="none" w:sz="0" w:space="0" w:color="auto"/>
        <w:left w:val="none" w:sz="0" w:space="0" w:color="auto"/>
        <w:bottom w:val="none" w:sz="0" w:space="0" w:color="auto"/>
        <w:right w:val="none" w:sz="0" w:space="0" w:color="auto"/>
      </w:divBdr>
    </w:div>
    <w:div w:id="1113092214">
      <w:bodyDiv w:val="1"/>
      <w:marLeft w:val="0"/>
      <w:marRight w:val="0"/>
      <w:marTop w:val="0"/>
      <w:marBottom w:val="0"/>
      <w:divBdr>
        <w:top w:val="none" w:sz="0" w:space="0" w:color="auto"/>
        <w:left w:val="none" w:sz="0" w:space="0" w:color="auto"/>
        <w:bottom w:val="none" w:sz="0" w:space="0" w:color="auto"/>
        <w:right w:val="none" w:sz="0" w:space="0" w:color="auto"/>
      </w:divBdr>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18275491">
      <w:bodyDiv w:val="1"/>
      <w:marLeft w:val="0"/>
      <w:marRight w:val="0"/>
      <w:marTop w:val="0"/>
      <w:marBottom w:val="0"/>
      <w:divBdr>
        <w:top w:val="none" w:sz="0" w:space="0" w:color="auto"/>
        <w:left w:val="none" w:sz="0" w:space="0" w:color="auto"/>
        <w:bottom w:val="none" w:sz="0" w:space="0" w:color="auto"/>
        <w:right w:val="none" w:sz="0" w:space="0" w:color="auto"/>
      </w:divBdr>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291472032">
      <w:bodyDiv w:val="1"/>
      <w:marLeft w:val="0"/>
      <w:marRight w:val="0"/>
      <w:marTop w:val="0"/>
      <w:marBottom w:val="0"/>
      <w:divBdr>
        <w:top w:val="none" w:sz="0" w:space="0" w:color="auto"/>
        <w:left w:val="none" w:sz="0" w:space="0" w:color="auto"/>
        <w:bottom w:val="none" w:sz="0" w:space="0" w:color="auto"/>
        <w:right w:val="none" w:sz="0" w:space="0" w:color="auto"/>
      </w:divBdr>
    </w:div>
    <w:div w:id="1292591827">
      <w:bodyDiv w:val="1"/>
      <w:marLeft w:val="0"/>
      <w:marRight w:val="0"/>
      <w:marTop w:val="0"/>
      <w:marBottom w:val="0"/>
      <w:divBdr>
        <w:top w:val="none" w:sz="0" w:space="0" w:color="auto"/>
        <w:left w:val="none" w:sz="0" w:space="0" w:color="auto"/>
        <w:bottom w:val="none" w:sz="0" w:space="0" w:color="auto"/>
        <w:right w:val="none" w:sz="0" w:space="0" w:color="auto"/>
      </w:divBdr>
    </w:div>
    <w:div w:id="1313292567">
      <w:bodyDiv w:val="1"/>
      <w:marLeft w:val="0"/>
      <w:marRight w:val="0"/>
      <w:marTop w:val="0"/>
      <w:marBottom w:val="0"/>
      <w:divBdr>
        <w:top w:val="none" w:sz="0" w:space="0" w:color="auto"/>
        <w:left w:val="none" w:sz="0" w:space="0" w:color="auto"/>
        <w:bottom w:val="none" w:sz="0" w:space="0" w:color="auto"/>
        <w:right w:val="none" w:sz="0" w:space="0" w:color="auto"/>
      </w:divBdr>
    </w:div>
    <w:div w:id="1495955102">
      <w:bodyDiv w:val="1"/>
      <w:marLeft w:val="0"/>
      <w:marRight w:val="0"/>
      <w:marTop w:val="0"/>
      <w:marBottom w:val="0"/>
      <w:divBdr>
        <w:top w:val="none" w:sz="0" w:space="0" w:color="auto"/>
        <w:left w:val="none" w:sz="0" w:space="0" w:color="auto"/>
        <w:bottom w:val="none" w:sz="0" w:space="0" w:color="auto"/>
        <w:right w:val="none" w:sz="0" w:space="0" w:color="auto"/>
      </w:divBdr>
    </w:div>
    <w:div w:id="1506359331">
      <w:bodyDiv w:val="1"/>
      <w:marLeft w:val="0"/>
      <w:marRight w:val="0"/>
      <w:marTop w:val="0"/>
      <w:marBottom w:val="0"/>
      <w:divBdr>
        <w:top w:val="none" w:sz="0" w:space="0" w:color="auto"/>
        <w:left w:val="none" w:sz="0" w:space="0" w:color="auto"/>
        <w:bottom w:val="none" w:sz="0" w:space="0" w:color="auto"/>
        <w:right w:val="none" w:sz="0" w:space="0" w:color="auto"/>
      </w:divBdr>
    </w:div>
    <w:div w:id="1573538385">
      <w:bodyDiv w:val="1"/>
      <w:marLeft w:val="0"/>
      <w:marRight w:val="0"/>
      <w:marTop w:val="0"/>
      <w:marBottom w:val="0"/>
      <w:divBdr>
        <w:top w:val="none" w:sz="0" w:space="0" w:color="auto"/>
        <w:left w:val="none" w:sz="0" w:space="0" w:color="auto"/>
        <w:bottom w:val="none" w:sz="0" w:space="0" w:color="auto"/>
        <w:right w:val="none" w:sz="0" w:space="0" w:color="auto"/>
      </w:divBdr>
    </w:div>
    <w:div w:id="1601646814">
      <w:bodyDiv w:val="1"/>
      <w:marLeft w:val="0"/>
      <w:marRight w:val="0"/>
      <w:marTop w:val="0"/>
      <w:marBottom w:val="0"/>
      <w:divBdr>
        <w:top w:val="none" w:sz="0" w:space="0" w:color="auto"/>
        <w:left w:val="none" w:sz="0" w:space="0" w:color="auto"/>
        <w:bottom w:val="none" w:sz="0" w:space="0" w:color="auto"/>
        <w:right w:val="none" w:sz="0" w:space="0" w:color="auto"/>
      </w:divBdr>
    </w:div>
    <w:div w:id="1611545920">
      <w:bodyDiv w:val="1"/>
      <w:marLeft w:val="0"/>
      <w:marRight w:val="0"/>
      <w:marTop w:val="0"/>
      <w:marBottom w:val="0"/>
      <w:divBdr>
        <w:top w:val="none" w:sz="0" w:space="0" w:color="auto"/>
        <w:left w:val="none" w:sz="0" w:space="0" w:color="auto"/>
        <w:bottom w:val="none" w:sz="0" w:space="0" w:color="auto"/>
        <w:right w:val="none" w:sz="0" w:space="0" w:color="auto"/>
      </w:divBdr>
    </w:div>
    <w:div w:id="1632205720">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23669127">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2038698350">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unce@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mill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2265C0F0525B1A4EB5B1ED31CA0198AB" ma:contentTypeVersion="44" ma:contentTypeDescription="Blank Document with Metadata" ma:contentTypeScope="" ma:versionID="e6ae85cffa72c53f45df1e3d26b6dde8">
  <xsd:schema xmlns:xsd="http://www.w3.org/2001/XMLSchema" xmlns:xs="http://www.w3.org/2001/XMLSchema" xmlns:p="http://schemas.microsoft.com/office/2006/metadata/properties" xmlns:ns2="33a04f6d-823c-476e-bd30-27cf0fc2b76e" targetNamespace="http://schemas.microsoft.com/office/2006/metadata/properties" ma:root="true" ma:fieldsID="5e468c50e1efc4bd84d8a7025d077eaf"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b1a971-69e8-4390-904b-10ee9666f26c}" ma:internalName="TaxCatchAllLabel" ma:readOnly="true" ma:showField="CatchAllDataLabel"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146</Value>
    </TaxCatchAll>
    <TaxKeywordTaxHTField xmlns="33a04f6d-823c-476e-bd30-27cf0fc2b76e">
      <Terms xmlns="http://schemas.microsoft.com/office/infopath/2007/PartnerControls">
        <TermInfo xmlns="http://schemas.microsoft.com/office/infopath/2007/PartnerControls">
          <TermName>SunChemical_SunTexEcopassport</TermName>
          <TermId>e61b80a4-964a-436b-9bf7-df6d305b1715</TermId>
        </TermInfo>
      </Terms>
    </TaxKeywordTaxHTField>
  </documentManagement>
</p:properties>
</file>

<file path=customXml/itemProps1.xml><?xml version="1.0" encoding="utf-8"?>
<ds:datastoreItem xmlns:ds="http://schemas.openxmlformats.org/officeDocument/2006/customXml" ds:itemID="{21E4A0B8-C9FB-41CB-910D-2397E32FA0BC}"/>
</file>

<file path=customXml/itemProps2.xml><?xml version="1.0" encoding="utf-8"?>
<ds:datastoreItem xmlns:ds="http://schemas.openxmlformats.org/officeDocument/2006/customXml" ds:itemID="{D4DD7072-7566-48C3-AB74-D2E9E04FD4DF}"/>
</file>

<file path=customXml/itemProps3.xml><?xml version="1.0" encoding="utf-8"?>
<ds:datastoreItem xmlns:ds="http://schemas.openxmlformats.org/officeDocument/2006/customXml" ds:itemID="{39B59E20-4638-4F4D-8C1D-D05FBDC17F6B}"/>
</file>

<file path=customXml/itemProps4.xml><?xml version="1.0" encoding="utf-8"?>
<ds:datastoreItem xmlns:ds="http://schemas.openxmlformats.org/officeDocument/2006/customXml" ds:itemID="{6D578200-844F-4E7F-B6BB-DF2845377F71}"/>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2746</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3180</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3276906</vt:i4>
      </vt:variant>
      <vt:variant>
        <vt:i4>6</vt:i4>
      </vt:variant>
      <vt:variant>
        <vt:i4>0</vt:i4>
      </vt:variant>
      <vt:variant>
        <vt:i4>5</vt:i4>
      </vt:variant>
      <vt:variant>
        <vt:lpwstr>http://www.sunchemical.com/</vt:lpwstr>
      </vt:variant>
      <vt:variant>
        <vt:lpwstr/>
      </vt:variant>
      <vt:variant>
        <vt:i4>3211346</vt:i4>
      </vt:variant>
      <vt:variant>
        <vt:i4>3</vt:i4>
      </vt:variant>
      <vt:variant>
        <vt:i4>0</vt:i4>
      </vt:variant>
      <vt:variant>
        <vt:i4>5</vt:i4>
      </vt:variant>
      <vt:variant>
        <vt:lpwstr>mailto:lodea@adcomms.co.uk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SunChemical_SunTexEcopassport</cp:keywords>
  <dc:description/>
  <cp:lastModifiedBy/>
  <cp:revision>1</cp:revision>
  <dcterms:created xsi:type="dcterms:W3CDTF">2017-04-26T16:39:00Z</dcterms:created>
  <dcterms:modified xsi:type="dcterms:W3CDTF">2017-04-26T16:39:00Z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0x010100EEB3B346C4117A41ABB5D64B01C39CD1002265C0F0525B1A4EB5B1ED31CA0198AB</vt:lpwstr>
  </property>
  <property fmtid="{D5CDD505-2E9C-101B-9397-08002B2CF9AE}" pid="3" name="TaxKeyword">
    <vt:lpwstr>146;#SunChemical_SunTexEcopassport|e61b80a4-964a-436b-9bf7-df6d305b1715</vt:lpwstr>
  </property>
</Properties>
</file>