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3FB3A" w14:textId="77777777" w:rsidR="000613BD" w:rsidRDefault="000613BD" w:rsidP="00094DE4">
      <w:pPr>
        <w:spacing w:line="360" w:lineRule="auto"/>
        <w:jc w:val="both"/>
        <w:rPr>
          <w:rFonts w:ascii="Arial" w:hAnsi="Arial" w:cs="Arial"/>
          <w:b/>
          <w:sz w:val="24"/>
          <w:szCs w:val="24"/>
        </w:rPr>
      </w:pPr>
    </w:p>
    <w:p w14:paraId="2D89B677" w14:textId="6A557D32" w:rsidR="009865DA" w:rsidRDefault="00761C3B" w:rsidP="00094DE4">
      <w:pPr>
        <w:spacing w:line="360" w:lineRule="auto"/>
        <w:jc w:val="both"/>
        <w:rPr>
          <w:rFonts w:ascii="Arial" w:hAnsi="Arial" w:cs="Arial"/>
          <w:b/>
        </w:rPr>
      </w:pPr>
      <w:r>
        <w:rPr>
          <w:rFonts w:ascii="Arial" w:hAnsi="Arial" w:cs="Arial"/>
          <w:b/>
        </w:rPr>
        <w:t>1</w:t>
      </w:r>
      <w:r w:rsidR="00D43D8B">
        <w:rPr>
          <w:rFonts w:ascii="Arial" w:hAnsi="Arial" w:cs="Arial"/>
          <w:b/>
        </w:rPr>
        <w:t>7</w:t>
      </w:r>
      <w:r w:rsidRPr="00761C3B">
        <w:rPr>
          <w:rFonts w:ascii="Arial" w:hAnsi="Arial" w:cs="Arial"/>
          <w:b/>
          <w:vertAlign w:val="superscript"/>
        </w:rPr>
        <w:t>th</w:t>
      </w:r>
      <w:r>
        <w:rPr>
          <w:rFonts w:ascii="Arial" w:hAnsi="Arial" w:cs="Arial"/>
          <w:b/>
        </w:rPr>
        <w:t xml:space="preserve"> </w:t>
      </w:r>
      <w:r w:rsidR="001A1DD8">
        <w:rPr>
          <w:rFonts w:ascii="Arial" w:hAnsi="Arial" w:cs="Arial"/>
          <w:b/>
        </w:rPr>
        <w:t>April</w:t>
      </w:r>
      <w:r w:rsidR="009865DA" w:rsidRPr="009865DA">
        <w:rPr>
          <w:rFonts w:ascii="Arial" w:hAnsi="Arial" w:cs="Arial"/>
          <w:b/>
        </w:rPr>
        <w:t xml:space="preserve"> 2018</w:t>
      </w:r>
    </w:p>
    <w:p w14:paraId="1729B745" w14:textId="77777777" w:rsidR="001A1DD8" w:rsidRDefault="001A1DD8" w:rsidP="00094DE4">
      <w:pPr>
        <w:spacing w:line="360" w:lineRule="auto"/>
        <w:jc w:val="both"/>
        <w:rPr>
          <w:rFonts w:ascii="Arial" w:hAnsi="Arial" w:cs="Arial"/>
          <w:b/>
        </w:rPr>
      </w:pPr>
    </w:p>
    <w:p w14:paraId="366882D8" w14:textId="0BD365C3" w:rsidR="001A1DD8" w:rsidRDefault="00190979" w:rsidP="001A1DD8">
      <w:pPr>
        <w:spacing w:line="360" w:lineRule="auto"/>
        <w:jc w:val="both"/>
        <w:rPr>
          <w:rFonts w:ascii="Arial" w:hAnsi="Arial" w:cs="Arial"/>
          <w:b/>
          <w:sz w:val="24"/>
          <w:szCs w:val="24"/>
        </w:rPr>
      </w:pPr>
      <w:r>
        <w:rPr>
          <w:rFonts w:ascii="Arial" w:hAnsi="Arial" w:cs="Arial"/>
          <w:b/>
          <w:sz w:val="24"/>
          <w:szCs w:val="24"/>
        </w:rPr>
        <w:t xml:space="preserve">New Fujifilm low-chemistry plate, </w:t>
      </w:r>
      <w:r w:rsidR="000D4D01">
        <w:rPr>
          <w:rFonts w:ascii="Arial" w:hAnsi="Arial" w:cs="Arial"/>
          <w:b/>
          <w:sz w:val="24"/>
          <w:szCs w:val="24"/>
        </w:rPr>
        <w:t xml:space="preserve">Superia </w:t>
      </w:r>
      <w:r>
        <w:rPr>
          <w:rFonts w:ascii="Arial" w:hAnsi="Arial" w:cs="Arial"/>
          <w:b/>
          <w:sz w:val="24"/>
          <w:szCs w:val="24"/>
        </w:rPr>
        <w:t xml:space="preserve">LH-S2, offers printers a </w:t>
      </w:r>
      <w:r w:rsidR="000D4D01">
        <w:rPr>
          <w:rFonts w:ascii="Arial" w:hAnsi="Arial" w:cs="Arial"/>
          <w:b/>
          <w:sz w:val="24"/>
          <w:szCs w:val="24"/>
        </w:rPr>
        <w:t>step to processless</w:t>
      </w:r>
    </w:p>
    <w:p w14:paraId="40437679" w14:textId="720DAE85" w:rsidR="00966C49" w:rsidRDefault="000D4D01" w:rsidP="00190979">
      <w:pPr>
        <w:spacing w:line="360" w:lineRule="auto"/>
        <w:jc w:val="both"/>
        <w:rPr>
          <w:rFonts w:ascii="Arial" w:hAnsi="Arial" w:cs="Arial"/>
        </w:rPr>
      </w:pPr>
      <w:r>
        <w:rPr>
          <w:rFonts w:ascii="Arial" w:hAnsi="Arial" w:cs="Arial"/>
        </w:rPr>
        <w:t xml:space="preserve">Fujifilm today announces </w:t>
      </w:r>
      <w:r w:rsidR="00966C49">
        <w:rPr>
          <w:rFonts w:ascii="Arial" w:hAnsi="Arial" w:cs="Arial"/>
        </w:rPr>
        <w:t xml:space="preserve">the </w:t>
      </w:r>
      <w:r w:rsidR="00D42991">
        <w:rPr>
          <w:rFonts w:ascii="Arial" w:hAnsi="Arial" w:cs="Arial"/>
        </w:rPr>
        <w:t xml:space="preserve">European </w:t>
      </w:r>
      <w:r w:rsidR="00966C49">
        <w:rPr>
          <w:rFonts w:ascii="Arial" w:hAnsi="Arial" w:cs="Arial"/>
        </w:rPr>
        <w:t xml:space="preserve">launch of a new </w:t>
      </w:r>
      <w:r w:rsidR="00190979" w:rsidRPr="00190979">
        <w:rPr>
          <w:rFonts w:ascii="Arial" w:hAnsi="Arial" w:cs="Arial"/>
        </w:rPr>
        <w:t xml:space="preserve">low-chemistry plate that </w:t>
      </w:r>
      <w:r w:rsidR="00966C49">
        <w:rPr>
          <w:rFonts w:ascii="Arial" w:hAnsi="Arial" w:cs="Arial"/>
        </w:rPr>
        <w:t>only requires a gum clean out</w:t>
      </w:r>
      <w:r>
        <w:rPr>
          <w:rFonts w:ascii="Arial" w:hAnsi="Arial" w:cs="Arial"/>
        </w:rPr>
        <w:t xml:space="preserve">, </w:t>
      </w:r>
      <w:r w:rsidR="00377026">
        <w:rPr>
          <w:rFonts w:ascii="Arial" w:hAnsi="Arial" w:cs="Arial"/>
        </w:rPr>
        <w:t xml:space="preserve">rather than traditional processing chemistry, </w:t>
      </w:r>
      <w:r>
        <w:rPr>
          <w:rFonts w:ascii="Arial" w:hAnsi="Arial" w:cs="Arial"/>
        </w:rPr>
        <w:t xml:space="preserve">that </w:t>
      </w:r>
      <w:r w:rsidR="00190979" w:rsidRPr="00190979">
        <w:rPr>
          <w:rFonts w:ascii="Arial" w:hAnsi="Arial" w:cs="Arial"/>
        </w:rPr>
        <w:t xml:space="preserve">outperforms any other in its class. </w:t>
      </w:r>
      <w:r w:rsidR="00926466">
        <w:rPr>
          <w:rFonts w:ascii="Arial" w:hAnsi="Arial" w:cs="Arial"/>
        </w:rPr>
        <w:t>This is because t</w:t>
      </w:r>
      <w:r w:rsidR="00377026" w:rsidRPr="00377026">
        <w:rPr>
          <w:rFonts w:ascii="Arial" w:hAnsi="Arial" w:cs="Arial"/>
        </w:rPr>
        <w:t xml:space="preserve">he new </w:t>
      </w:r>
      <w:r w:rsidR="00377026" w:rsidRPr="00320063">
        <w:rPr>
          <w:rFonts w:ascii="Arial" w:hAnsi="Arial" w:cs="Arial"/>
        </w:rPr>
        <w:t xml:space="preserve">Superia LH-S2 plate takes advantage of the same </w:t>
      </w:r>
      <w:r w:rsidR="00926466">
        <w:rPr>
          <w:rFonts w:ascii="Arial" w:hAnsi="Arial" w:cs="Arial"/>
        </w:rPr>
        <w:t xml:space="preserve">fundamental </w:t>
      </w:r>
      <w:r w:rsidR="00377026" w:rsidRPr="00320063">
        <w:rPr>
          <w:rFonts w:ascii="Arial" w:hAnsi="Arial" w:cs="Arial"/>
        </w:rPr>
        <w:t>technologies found in Fujifilm’s leading processless plate</w:t>
      </w:r>
      <w:r w:rsidR="00926466">
        <w:rPr>
          <w:rFonts w:ascii="Arial" w:hAnsi="Arial" w:cs="Arial"/>
        </w:rPr>
        <w:t>s</w:t>
      </w:r>
      <w:r w:rsidR="00377026" w:rsidRPr="00320063">
        <w:rPr>
          <w:rFonts w:ascii="Arial" w:hAnsi="Arial" w:cs="Arial"/>
        </w:rPr>
        <w:t xml:space="preserve"> to </w:t>
      </w:r>
      <w:r w:rsidR="00926466">
        <w:rPr>
          <w:rFonts w:ascii="Arial" w:hAnsi="Arial" w:cs="Arial"/>
        </w:rPr>
        <w:t xml:space="preserve">deliver </w:t>
      </w:r>
      <w:r w:rsidR="00377026" w:rsidRPr="00320063">
        <w:rPr>
          <w:rFonts w:ascii="Arial" w:hAnsi="Arial" w:cs="Arial"/>
        </w:rPr>
        <w:t>outstanding performance, less waste, and easier handling</w:t>
      </w:r>
      <w:r w:rsidR="00926466">
        <w:rPr>
          <w:rFonts w:ascii="Arial" w:hAnsi="Arial" w:cs="Arial"/>
        </w:rPr>
        <w:t>,</w:t>
      </w:r>
      <w:r w:rsidR="00377026" w:rsidRPr="00320063">
        <w:rPr>
          <w:rFonts w:ascii="Arial" w:hAnsi="Arial" w:cs="Arial"/>
        </w:rPr>
        <w:t xml:space="preserve"> and provides the perfect step </w:t>
      </w:r>
      <w:r w:rsidR="00926466">
        <w:rPr>
          <w:rFonts w:ascii="Arial" w:hAnsi="Arial" w:cs="Arial"/>
        </w:rPr>
        <w:t xml:space="preserve">for </w:t>
      </w:r>
      <w:r w:rsidR="00377026" w:rsidRPr="00320063">
        <w:rPr>
          <w:rFonts w:ascii="Arial" w:hAnsi="Arial" w:cs="Arial"/>
        </w:rPr>
        <w:t xml:space="preserve">printers wanting to move to processless plate production in the future. </w:t>
      </w:r>
    </w:p>
    <w:p w14:paraId="5DAFC2AA" w14:textId="3804F089" w:rsidR="00966C49" w:rsidRDefault="000D4D01" w:rsidP="00190979">
      <w:pPr>
        <w:spacing w:line="360" w:lineRule="auto"/>
        <w:jc w:val="both"/>
        <w:rPr>
          <w:rFonts w:ascii="Arial" w:hAnsi="Arial" w:cs="Arial"/>
        </w:rPr>
      </w:pPr>
      <w:r>
        <w:rPr>
          <w:rFonts w:ascii="Arial" w:hAnsi="Arial" w:cs="Arial"/>
        </w:rPr>
        <w:t xml:space="preserve">As a world leader in the development of high-performance printing plates, </w:t>
      </w:r>
      <w:r w:rsidR="00966C49">
        <w:rPr>
          <w:rFonts w:ascii="Arial" w:hAnsi="Arial" w:cs="Arial"/>
        </w:rPr>
        <w:t xml:space="preserve">Fujifilm has developed an </w:t>
      </w:r>
      <w:r>
        <w:rPr>
          <w:rFonts w:ascii="Arial" w:hAnsi="Arial" w:cs="Arial"/>
        </w:rPr>
        <w:t xml:space="preserve">enviable range of </w:t>
      </w:r>
      <w:r w:rsidR="00377026">
        <w:rPr>
          <w:rFonts w:ascii="Arial" w:hAnsi="Arial" w:cs="Arial"/>
        </w:rPr>
        <w:t>industry-</w:t>
      </w:r>
      <w:r w:rsidR="00966C49">
        <w:rPr>
          <w:rFonts w:ascii="Arial" w:hAnsi="Arial" w:cs="Arial"/>
        </w:rPr>
        <w:t xml:space="preserve">leading processless and low-chemistry plate solutions built around the </w:t>
      </w:r>
      <w:r>
        <w:rPr>
          <w:rFonts w:ascii="Arial" w:hAnsi="Arial" w:cs="Arial"/>
        </w:rPr>
        <w:t>“</w:t>
      </w:r>
      <w:r w:rsidR="00966C49">
        <w:rPr>
          <w:rFonts w:ascii="Arial" w:hAnsi="Arial" w:cs="Arial"/>
        </w:rPr>
        <w:t>Superia</w:t>
      </w:r>
      <w:r>
        <w:rPr>
          <w:rFonts w:ascii="Arial" w:hAnsi="Arial" w:cs="Arial"/>
        </w:rPr>
        <w:t>”</w:t>
      </w:r>
      <w:r w:rsidR="00966C49">
        <w:rPr>
          <w:rFonts w:ascii="Arial" w:hAnsi="Arial" w:cs="Arial"/>
        </w:rPr>
        <w:t xml:space="preserve"> concept of resource savings designed to make offset print</w:t>
      </w:r>
      <w:r>
        <w:rPr>
          <w:rFonts w:ascii="Arial" w:hAnsi="Arial" w:cs="Arial"/>
        </w:rPr>
        <w:t xml:space="preserve">ing more profitable. </w:t>
      </w:r>
      <w:r w:rsidR="00966C49">
        <w:rPr>
          <w:rFonts w:ascii="Arial" w:hAnsi="Arial" w:cs="Arial"/>
        </w:rPr>
        <w:t xml:space="preserve">In particular, the company’s most advanced printing plate, Superia ZD, with longer run lengths and compatibility with UV presses, is bringing the benefits of </w:t>
      </w:r>
      <w:r>
        <w:rPr>
          <w:rFonts w:ascii="Arial" w:hAnsi="Arial" w:cs="Arial"/>
        </w:rPr>
        <w:t xml:space="preserve">true </w:t>
      </w:r>
      <w:r w:rsidR="00966C49">
        <w:rPr>
          <w:rFonts w:ascii="Arial" w:hAnsi="Arial" w:cs="Arial"/>
        </w:rPr>
        <w:t xml:space="preserve">processless plate production to many more print businesses.  </w:t>
      </w:r>
    </w:p>
    <w:p w14:paraId="422CA02C" w14:textId="7520F13B" w:rsidR="00966C49" w:rsidRDefault="00966C49" w:rsidP="00190979">
      <w:pPr>
        <w:spacing w:line="360" w:lineRule="auto"/>
        <w:jc w:val="both"/>
        <w:rPr>
          <w:rFonts w:ascii="Arial" w:hAnsi="Arial" w:cs="Arial"/>
        </w:rPr>
      </w:pPr>
      <w:r>
        <w:rPr>
          <w:rFonts w:ascii="Arial" w:hAnsi="Arial" w:cs="Arial"/>
        </w:rPr>
        <w:t>To ex</w:t>
      </w:r>
      <w:r w:rsidR="00320063">
        <w:rPr>
          <w:rFonts w:ascii="Arial" w:hAnsi="Arial" w:cs="Arial"/>
        </w:rPr>
        <w:t>tend</w:t>
      </w:r>
      <w:r>
        <w:rPr>
          <w:rFonts w:ascii="Arial" w:hAnsi="Arial" w:cs="Arial"/>
        </w:rPr>
        <w:t xml:space="preserve"> these </w:t>
      </w:r>
      <w:r w:rsidR="009E09DE">
        <w:rPr>
          <w:rFonts w:ascii="Arial" w:hAnsi="Arial" w:cs="Arial"/>
        </w:rPr>
        <w:t xml:space="preserve">benefits </w:t>
      </w:r>
      <w:r>
        <w:rPr>
          <w:rFonts w:ascii="Arial" w:hAnsi="Arial" w:cs="Arial"/>
        </w:rPr>
        <w:t xml:space="preserve">even further, Fujifilm has </w:t>
      </w:r>
      <w:r w:rsidR="000C2D4B">
        <w:rPr>
          <w:rFonts w:ascii="Arial" w:hAnsi="Arial" w:cs="Arial"/>
        </w:rPr>
        <w:t xml:space="preserve">used </w:t>
      </w:r>
      <w:r>
        <w:rPr>
          <w:rFonts w:ascii="Arial" w:hAnsi="Arial" w:cs="Arial"/>
        </w:rPr>
        <w:t xml:space="preserve">the </w:t>
      </w:r>
      <w:r w:rsidR="000C2D4B">
        <w:rPr>
          <w:rFonts w:ascii="Arial" w:hAnsi="Arial" w:cs="Arial"/>
        </w:rPr>
        <w:t xml:space="preserve">advanced </w:t>
      </w:r>
      <w:r>
        <w:rPr>
          <w:rFonts w:ascii="Arial" w:hAnsi="Arial" w:cs="Arial"/>
        </w:rPr>
        <w:t xml:space="preserve">multi-layer </w:t>
      </w:r>
      <w:r w:rsidR="000C2D4B">
        <w:rPr>
          <w:rFonts w:ascii="Arial" w:hAnsi="Arial" w:cs="Arial"/>
        </w:rPr>
        <w:t xml:space="preserve">technologies </w:t>
      </w:r>
      <w:r w:rsidR="000D4D01">
        <w:rPr>
          <w:rFonts w:ascii="Arial" w:hAnsi="Arial" w:cs="Arial"/>
        </w:rPr>
        <w:t xml:space="preserve">used </w:t>
      </w:r>
      <w:r w:rsidR="000C2D4B">
        <w:rPr>
          <w:rFonts w:ascii="Arial" w:hAnsi="Arial" w:cs="Arial"/>
        </w:rPr>
        <w:t xml:space="preserve">in the company’s processless solutions to develop a new plate </w:t>
      </w:r>
      <w:r w:rsidR="000D4D01">
        <w:rPr>
          <w:rFonts w:ascii="Arial" w:hAnsi="Arial" w:cs="Arial"/>
        </w:rPr>
        <w:t xml:space="preserve">that provides </w:t>
      </w:r>
      <w:r w:rsidR="000C2D4B">
        <w:rPr>
          <w:rFonts w:ascii="Arial" w:hAnsi="Arial" w:cs="Arial"/>
        </w:rPr>
        <w:t xml:space="preserve">a step to processless.  Superia LH-S2 and </w:t>
      </w:r>
      <w:r w:rsidR="00376C0B">
        <w:rPr>
          <w:rFonts w:ascii="Arial" w:hAnsi="Arial" w:cs="Arial"/>
        </w:rPr>
        <w:t xml:space="preserve">the company’s processless plates share many of </w:t>
      </w:r>
      <w:r w:rsidR="000C2D4B">
        <w:rPr>
          <w:rFonts w:ascii="Arial" w:hAnsi="Arial" w:cs="Arial"/>
        </w:rPr>
        <w:t>the</w:t>
      </w:r>
      <w:r w:rsidR="009E09DE">
        <w:rPr>
          <w:rFonts w:ascii="Arial" w:hAnsi="Arial" w:cs="Arial"/>
        </w:rPr>
        <w:t xml:space="preserve"> same core </w:t>
      </w:r>
      <w:r w:rsidR="000C2D4B">
        <w:rPr>
          <w:rFonts w:ascii="Arial" w:hAnsi="Arial" w:cs="Arial"/>
        </w:rPr>
        <w:t xml:space="preserve">technologies, and </w:t>
      </w:r>
      <w:r w:rsidR="00376C0B">
        <w:rPr>
          <w:rFonts w:ascii="Arial" w:hAnsi="Arial" w:cs="Arial"/>
        </w:rPr>
        <w:t xml:space="preserve">have </w:t>
      </w:r>
      <w:r w:rsidR="000C2D4B">
        <w:rPr>
          <w:rFonts w:ascii="Arial" w:hAnsi="Arial" w:cs="Arial"/>
        </w:rPr>
        <w:t>the same fundamental benefits</w:t>
      </w:r>
      <w:r w:rsidR="000D4D01">
        <w:rPr>
          <w:rFonts w:ascii="Arial" w:hAnsi="Arial" w:cs="Arial"/>
        </w:rPr>
        <w:t xml:space="preserve">.  However, Superia LH-S2 </w:t>
      </w:r>
      <w:r w:rsidR="009E09DE">
        <w:rPr>
          <w:rFonts w:ascii="Arial" w:hAnsi="Arial" w:cs="Arial"/>
        </w:rPr>
        <w:t xml:space="preserve">has been designed so that it </w:t>
      </w:r>
      <w:r w:rsidR="000D4D01">
        <w:rPr>
          <w:rFonts w:ascii="Arial" w:hAnsi="Arial" w:cs="Arial"/>
        </w:rPr>
        <w:t>requires</w:t>
      </w:r>
      <w:r w:rsidR="000C2D4B">
        <w:rPr>
          <w:rFonts w:ascii="Arial" w:hAnsi="Arial" w:cs="Arial"/>
        </w:rPr>
        <w:t xml:space="preserve"> </w:t>
      </w:r>
      <w:r w:rsidR="009E09DE">
        <w:rPr>
          <w:rFonts w:ascii="Arial" w:hAnsi="Arial" w:cs="Arial"/>
        </w:rPr>
        <w:t xml:space="preserve">just </w:t>
      </w:r>
      <w:r w:rsidR="000C2D4B">
        <w:rPr>
          <w:rFonts w:ascii="Arial" w:hAnsi="Arial" w:cs="Arial"/>
        </w:rPr>
        <w:t>a simple one-stage clean out with a gum solution, rather than being truly processless</w:t>
      </w:r>
      <w:r w:rsidR="000D4D01">
        <w:rPr>
          <w:rFonts w:ascii="Arial" w:hAnsi="Arial" w:cs="Arial"/>
        </w:rPr>
        <w:t xml:space="preserve">, </w:t>
      </w:r>
      <w:r w:rsidR="009E09DE">
        <w:rPr>
          <w:rFonts w:ascii="Arial" w:hAnsi="Arial" w:cs="Arial"/>
        </w:rPr>
        <w:t xml:space="preserve">with the benefit being that </w:t>
      </w:r>
      <w:r w:rsidR="000C2D4B">
        <w:rPr>
          <w:rFonts w:ascii="Arial" w:hAnsi="Arial" w:cs="Arial"/>
        </w:rPr>
        <w:t xml:space="preserve">print businesses can gain many of the advantages </w:t>
      </w:r>
      <w:r w:rsidR="000D4D01">
        <w:rPr>
          <w:rFonts w:ascii="Arial" w:hAnsi="Arial" w:cs="Arial"/>
        </w:rPr>
        <w:t>or Fujifilm’s processless plate technologies</w:t>
      </w:r>
      <w:r w:rsidR="000C2D4B">
        <w:rPr>
          <w:rFonts w:ascii="Arial" w:hAnsi="Arial" w:cs="Arial"/>
        </w:rPr>
        <w:t xml:space="preserve">, as a natural step to going processless in the future. </w:t>
      </w:r>
    </w:p>
    <w:p w14:paraId="7088515C" w14:textId="38A62145" w:rsidR="000C2D4B" w:rsidRDefault="000C2D4B" w:rsidP="00190979">
      <w:pPr>
        <w:spacing w:line="360" w:lineRule="auto"/>
        <w:jc w:val="both"/>
        <w:rPr>
          <w:rFonts w:ascii="Arial" w:hAnsi="Arial" w:cs="Arial"/>
        </w:rPr>
      </w:pPr>
      <w:r>
        <w:rPr>
          <w:rFonts w:ascii="Arial" w:hAnsi="Arial" w:cs="Arial"/>
        </w:rPr>
        <w:t>These benefits include:</w:t>
      </w:r>
    </w:p>
    <w:p w14:paraId="104B21F3" w14:textId="5559047B" w:rsidR="00867A61" w:rsidRDefault="00376C0B" w:rsidP="00320063">
      <w:pPr>
        <w:pStyle w:val="ListParagraph"/>
        <w:numPr>
          <w:ilvl w:val="0"/>
          <w:numId w:val="2"/>
        </w:numPr>
        <w:spacing w:line="360" w:lineRule="auto"/>
        <w:jc w:val="both"/>
        <w:rPr>
          <w:rFonts w:ascii="Arial" w:hAnsi="Arial" w:cs="Arial"/>
        </w:rPr>
      </w:pPr>
      <w:bookmarkStart w:id="0" w:name="_GoBack"/>
      <w:bookmarkEnd w:id="0"/>
      <w:r>
        <w:rPr>
          <w:rFonts w:ascii="Arial" w:hAnsi="Arial" w:cs="Arial"/>
        </w:rPr>
        <w:lastRenderedPageBreak/>
        <w:t xml:space="preserve">Thanks to its higher sensitivity, </w:t>
      </w:r>
      <w:r w:rsidR="000C2D4B">
        <w:rPr>
          <w:rFonts w:ascii="Arial" w:hAnsi="Arial" w:cs="Arial"/>
        </w:rPr>
        <w:t xml:space="preserve">Superia LH-S2 </w:t>
      </w:r>
      <w:r>
        <w:rPr>
          <w:rFonts w:ascii="Arial" w:hAnsi="Arial" w:cs="Arial"/>
        </w:rPr>
        <w:t>is e</w:t>
      </w:r>
      <w:r w:rsidR="00190979" w:rsidRPr="00320063">
        <w:rPr>
          <w:rFonts w:ascii="Arial" w:hAnsi="Arial" w:cs="Arial"/>
        </w:rPr>
        <w:t>ngineered for better productivity</w:t>
      </w:r>
      <w:r w:rsidR="000C2D4B">
        <w:rPr>
          <w:rFonts w:ascii="Arial" w:hAnsi="Arial" w:cs="Arial"/>
        </w:rPr>
        <w:t xml:space="preserve">. </w:t>
      </w:r>
      <w:r w:rsidR="00190979" w:rsidRPr="00320063">
        <w:rPr>
          <w:rFonts w:ascii="Arial" w:hAnsi="Arial" w:cs="Arial"/>
        </w:rPr>
        <w:t xml:space="preserve">Superia LH-S2 </w:t>
      </w:r>
      <w:r w:rsidR="00C83E14" w:rsidRPr="00320063">
        <w:rPr>
          <w:rFonts w:ascii="Arial" w:hAnsi="Arial" w:cs="Arial"/>
        </w:rPr>
        <w:t xml:space="preserve">can </w:t>
      </w:r>
      <w:r>
        <w:rPr>
          <w:rFonts w:ascii="Arial" w:hAnsi="Arial" w:cs="Arial"/>
        </w:rPr>
        <w:t xml:space="preserve">therefore </w:t>
      </w:r>
      <w:r w:rsidR="00C83E14" w:rsidRPr="00320063">
        <w:rPr>
          <w:rFonts w:ascii="Arial" w:hAnsi="Arial" w:cs="Arial"/>
        </w:rPr>
        <w:t xml:space="preserve">be used </w:t>
      </w:r>
      <w:r>
        <w:rPr>
          <w:rFonts w:ascii="Arial" w:hAnsi="Arial" w:cs="Arial"/>
        </w:rPr>
        <w:t>at</w:t>
      </w:r>
      <w:r w:rsidRPr="00320063">
        <w:rPr>
          <w:rFonts w:ascii="Arial" w:hAnsi="Arial" w:cs="Arial"/>
        </w:rPr>
        <w:t xml:space="preserve"> </w:t>
      </w:r>
      <w:r w:rsidR="00C83E14" w:rsidRPr="00320063">
        <w:rPr>
          <w:rFonts w:ascii="Arial" w:hAnsi="Arial" w:cs="Arial"/>
        </w:rPr>
        <w:t xml:space="preserve">higher drum speeds </w:t>
      </w:r>
      <w:r w:rsidR="00190979" w:rsidRPr="00320063">
        <w:rPr>
          <w:rFonts w:ascii="Arial" w:hAnsi="Arial" w:cs="Arial"/>
        </w:rPr>
        <w:t>help</w:t>
      </w:r>
      <w:r w:rsidR="00C83E14" w:rsidRPr="00320063">
        <w:rPr>
          <w:rFonts w:ascii="Arial" w:hAnsi="Arial" w:cs="Arial"/>
        </w:rPr>
        <w:t xml:space="preserve">ing printers to </w:t>
      </w:r>
      <w:r w:rsidR="00190979" w:rsidRPr="00320063">
        <w:rPr>
          <w:rFonts w:ascii="Arial" w:hAnsi="Arial" w:cs="Arial"/>
        </w:rPr>
        <w:t xml:space="preserve">get maximum productivity </w:t>
      </w:r>
      <w:r w:rsidR="00C83E14" w:rsidRPr="00320063">
        <w:rPr>
          <w:rFonts w:ascii="Arial" w:hAnsi="Arial" w:cs="Arial"/>
        </w:rPr>
        <w:t xml:space="preserve">and enabling </w:t>
      </w:r>
      <w:r w:rsidR="00867A61" w:rsidRPr="00320063">
        <w:rPr>
          <w:rFonts w:ascii="Arial" w:hAnsi="Arial" w:cs="Arial"/>
        </w:rPr>
        <w:t xml:space="preserve">much faster </w:t>
      </w:r>
      <w:r w:rsidR="00190979" w:rsidRPr="00320063">
        <w:rPr>
          <w:rFonts w:ascii="Arial" w:hAnsi="Arial" w:cs="Arial"/>
        </w:rPr>
        <w:t>plate remakes.</w:t>
      </w:r>
    </w:p>
    <w:p w14:paraId="27FD5C08" w14:textId="77777777" w:rsidR="00EB1281" w:rsidRPr="00320063" w:rsidRDefault="00EB1281" w:rsidP="00320063">
      <w:pPr>
        <w:pStyle w:val="ListParagraph"/>
        <w:spacing w:line="360" w:lineRule="auto"/>
        <w:ind w:left="1080"/>
        <w:jc w:val="both"/>
        <w:rPr>
          <w:rFonts w:ascii="Arial" w:hAnsi="Arial" w:cs="Arial"/>
        </w:rPr>
      </w:pPr>
    </w:p>
    <w:p w14:paraId="2D622804" w14:textId="024AEF6C" w:rsidR="0094115B" w:rsidRDefault="00DB52B2" w:rsidP="00320063">
      <w:pPr>
        <w:pStyle w:val="ListParagraph"/>
        <w:numPr>
          <w:ilvl w:val="0"/>
          <w:numId w:val="2"/>
        </w:numPr>
        <w:spacing w:line="360" w:lineRule="auto"/>
        <w:jc w:val="both"/>
        <w:rPr>
          <w:rFonts w:ascii="Arial" w:hAnsi="Arial" w:cs="Arial"/>
        </w:rPr>
      </w:pPr>
      <w:r w:rsidRPr="00320063">
        <w:rPr>
          <w:rFonts w:ascii="Arial" w:hAnsi="Arial" w:cs="Arial"/>
        </w:rPr>
        <w:t>Eliminat</w:t>
      </w:r>
      <w:r w:rsidR="0094115B" w:rsidRPr="00320063">
        <w:rPr>
          <w:rFonts w:ascii="Arial" w:hAnsi="Arial" w:cs="Arial"/>
        </w:rPr>
        <w:t>ing</w:t>
      </w:r>
      <w:r w:rsidRPr="00320063">
        <w:rPr>
          <w:rFonts w:ascii="Arial" w:hAnsi="Arial" w:cs="Arial"/>
        </w:rPr>
        <w:t xml:space="preserve"> </w:t>
      </w:r>
      <w:r w:rsidR="00F12802" w:rsidRPr="00320063">
        <w:rPr>
          <w:rFonts w:ascii="Arial" w:hAnsi="Arial" w:cs="Arial"/>
        </w:rPr>
        <w:t xml:space="preserve">the </w:t>
      </w:r>
      <w:r w:rsidRPr="00320063">
        <w:rPr>
          <w:rFonts w:ascii="Arial" w:hAnsi="Arial" w:cs="Arial"/>
        </w:rPr>
        <w:t xml:space="preserve">chemistry </w:t>
      </w:r>
      <w:r w:rsidR="00F12802" w:rsidRPr="00320063">
        <w:rPr>
          <w:rFonts w:ascii="Arial" w:hAnsi="Arial" w:cs="Arial"/>
        </w:rPr>
        <w:t xml:space="preserve">used </w:t>
      </w:r>
      <w:r w:rsidRPr="00320063">
        <w:rPr>
          <w:rFonts w:ascii="Arial" w:hAnsi="Arial" w:cs="Arial"/>
        </w:rPr>
        <w:t>in</w:t>
      </w:r>
      <w:r w:rsidR="0094115B" w:rsidRPr="00320063">
        <w:rPr>
          <w:rFonts w:ascii="Arial" w:hAnsi="Arial" w:cs="Arial"/>
        </w:rPr>
        <w:t xml:space="preserve"> </w:t>
      </w:r>
      <w:r w:rsidRPr="00320063">
        <w:rPr>
          <w:rFonts w:ascii="Arial" w:hAnsi="Arial" w:cs="Arial"/>
        </w:rPr>
        <w:t>conventional plate production</w:t>
      </w:r>
      <w:r w:rsidR="003703B8" w:rsidRPr="00320063">
        <w:rPr>
          <w:rFonts w:ascii="Arial" w:hAnsi="Arial" w:cs="Arial"/>
        </w:rPr>
        <w:t>,</w:t>
      </w:r>
      <w:r w:rsidR="0094115B" w:rsidRPr="00320063">
        <w:rPr>
          <w:rFonts w:ascii="Arial" w:hAnsi="Arial" w:cs="Arial"/>
        </w:rPr>
        <w:t xml:space="preserve"> Superia LH-S2 plates </w:t>
      </w:r>
      <w:r w:rsidR="00376C0B">
        <w:rPr>
          <w:rFonts w:ascii="Arial" w:hAnsi="Arial" w:cs="Arial"/>
        </w:rPr>
        <w:t xml:space="preserve">can </w:t>
      </w:r>
      <w:r w:rsidR="0094115B" w:rsidRPr="00320063">
        <w:rPr>
          <w:rFonts w:ascii="Arial" w:hAnsi="Arial" w:cs="Arial"/>
        </w:rPr>
        <w:t>deliver outstanding quality at 200 lpi, making them suitable for high-quality print applications, including 20 μm FM screening.</w:t>
      </w:r>
    </w:p>
    <w:p w14:paraId="1AEDD42F" w14:textId="77777777" w:rsidR="00EB1281" w:rsidRPr="00320063" w:rsidRDefault="00EB1281" w:rsidP="00320063">
      <w:pPr>
        <w:pStyle w:val="ListParagraph"/>
        <w:rPr>
          <w:rFonts w:ascii="Arial" w:hAnsi="Arial" w:cs="Arial"/>
        </w:rPr>
      </w:pPr>
    </w:p>
    <w:p w14:paraId="29A5F8E5" w14:textId="36365E72" w:rsidR="00867A61" w:rsidRDefault="00641868" w:rsidP="00320063">
      <w:pPr>
        <w:pStyle w:val="ListParagraph"/>
        <w:numPr>
          <w:ilvl w:val="0"/>
          <w:numId w:val="2"/>
        </w:numPr>
        <w:spacing w:line="360" w:lineRule="auto"/>
        <w:jc w:val="both"/>
        <w:rPr>
          <w:rFonts w:ascii="Arial" w:hAnsi="Arial" w:cs="Arial"/>
        </w:rPr>
      </w:pPr>
      <w:r w:rsidRPr="00320063">
        <w:rPr>
          <w:rFonts w:ascii="Arial" w:hAnsi="Arial" w:cs="Arial"/>
        </w:rPr>
        <w:t xml:space="preserve">Offering </w:t>
      </w:r>
      <w:r w:rsidR="00376C0B">
        <w:rPr>
          <w:rFonts w:ascii="Arial" w:hAnsi="Arial" w:cs="Arial"/>
        </w:rPr>
        <w:t xml:space="preserve">superb </w:t>
      </w:r>
      <w:r w:rsidR="00DB52B2" w:rsidRPr="00320063">
        <w:rPr>
          <w:rFonts w:ascii="Arial" w:hAnsi="Arial" w:cs="Arial"/>
        </w:rPr>
        <w:t>toning performance, Superia LH-S2 is r</w:t>
      </w:r>
      <w:r w:rsidR="00C83E14" w:rsidRPr="00320063">
        <w:rPr>
          <w:rFonts w:ascii="Arial" w:hAnsi="Arial" w:cs="Arial"/>
        </w:rPr>
        <w:t>obust and built to withstand the rigours of the pressroom</w:t>
      </w:r>
      <w:r w:rsidR="00DB52B2" w:rsidRPr="00320063">
        <w:rPr>
          <w:rFonts w:ascii="Arial" w:hAnsi="Arial" w:cs="Arial"/>
        </w:rPr>
        <w:t xml:space="preserve">. </w:t>
      </w:r>
      <w:r w:rsidR="00D56CE8" w:rsidRPr="00320063">
        <w:rPr>
          <w:rFonts w:ascii="Arial" w:hAnsi="Arial" w:cs="Arial"/>
        </w:rPr>
        <w:t>With excellent</w:t>
      </w:r>
      <w:r w:rsidR="00867A61" w:rsidRPr="00320063">
        <w:rPr>
          <w:rFonts w:ascii="Arial" w:hAnsi="Arial" w:cs="Arial"/>
        </w:rPr>
        <w:t xml:space="preserve"> handling characteristics and resistance to</w:t>
      </w:r>
      <w:r w:rsidR="00C83E14" w:rsidRPr="00320063">
        <w:rPr>
          <w:rFonts w:ascii="Arial" w:hAnsi="Arial" w:cs="Arial"/>
        </w:rPr>
        <w:t xml:space="preserve"> </w:t>
      </w:r>
      <w:r w:rsidR="00867A61" w:rsidRPr="00320063">
        <w:rPr>
          <w:rFonts w:ascii="Arial" w:hAnsi="Arial" w:cs="Arial"/>
        </w:rPr>
        <w:t>fingerprint marks</w:t>
      </w:r>
      <w:r w:rsidR="00DB52B2" w:rsidRPr="00320063">
        <w:rPr>
          <w:rFonts w:ascii="Arial" w:hAnsi="Arial" w:cs="Arial"/>
        </w:rPr>
        <w:t>, p</w:t>
      </w:r>
      <w:r w:rsidR="00867A61" w:rsidRPr="00320063">
        <w:rPr>
          <w:rFonts w:ascii="Arial" w:hAnsi="Arial" w:cs="Arial"/>
        </w:rPr>
        <w:t>ress operators can handle plates with confidence</w:t>
      </w:r>
      <w:r w:rsidR="00DB52B2" w:rsidRPr="00320063">
        <w:rPr>
          <w:rFonts w:ascii="Arial" w:hAnsi="Arial" w:cs="Arial"/>
        </w:rPr>
        <w:t>.</w:t>
      </w:r>
    </w:p>
    <w:p w14:paraId="1629A9EF" w14:textId="77777777" w:rsidR="00EB1281" w:rsidRPr="00320063" w:rsidRDefault="00EB1281" w:rsidP="00320063">
      <w:pPr>
        <w:pStyle w:val="ListParagraph"/>
        <w:spacing w:line="360" w:lineRule="auto"/>
        <w:ind w:left="1080"/>
        <w:jc w:val="both"/>
        <w:rPr>
          <w:rFonts w:ascii="Arial" w:hAnsi="Arial" w:cs="Arial"/>
        </w:rPr>
      </w:pPr>
    </w:p>
    <w:p w14:paraId="545826DF" w14:textId="66B4BBE4" w:rsidR="00376C0B" w:rsidRDefault="00867A61" w:rsidP="00320063">
      <w:pPr>
        <w:pStyle w:val="ListParagraph"/>
        <w:numPr>
          <w:ilvl w:val="0"/>
          <w:numId w:val="2"/>
        </w:numPr>
        <w:spacing w:line="360" w:lineRule="auto"/>
        <w:jc w:val="both"/>
        <w:rPr>
          <w:rFonts w:ascii="Arial" w:hAnsi="Arial" w:cs="Arial"/>
        </w:rPr>
      </w:pPr>
      <w:r w:rsidRPr="00320063">
        <w:rPr>
          <w:rFonts w:ascii="Arial" w:hAnsi="Arial" w:cs="Arial"/>
        </w:rPr>
        <w:t xml:space="preserve">Superia LH-S2 </w:t>
      </w:r>
      <w:r w:rsidR="003C0327" w:rsidRPr="00320063">
        <w:rPr>
          <w:rFonts w:ascii="Arial" w:hAnsi="Arial" w:cs="Arial"/>
        </w:rPr>
        <w:t xml:space="preserve">also </w:t>
      </w:r>
      <w:r w:rsidRPr="00320063">
        <w:rPr>
          <w:rFonts w:ascii="Arial" w:hAnsi="Arial" w:cs="Arial"/>
        </w:rPr>
        <w:t>offers enhanced ablation performance</w:t>
      </w:r>
      <w:r w:rsidR="003C0327" w:rsidRPr="00320063">
        <w:rPr>
          <w:rFonts w:ascii="Arial" w:hAnsi="Arial" w:cs="Arial"/>
        </w:rPr>
        <w:t>,</w:t>
      </w:r>
      <w:r w:rsidRPr="00320063">
        <w:rPr>
          <w:rFonts w:ascii="Arial" w:hAnsi="Arial" w:cs="Arial"/>
        </w:rPr>
        <w:t xml:space="preserve"> mean</w:t>
      </w:r>
      <w:r w:rsidR="003C0327" w:rsidRPr="00320063">
        <w:rPr>
          <w:rFonts w:ascii="Arial" w:hAnsi="Arial" w:cs="Arial"/>
        </w:rPr>
        <w:t>ing</w:t>
      </w:r>
      <w:r w:rsidRPr="00320063">
        <w:rPr>
          <w:rFonts w:ascii="Arial" w:hAnsi="Arial" w:cs="Arial"/>
        </w:rPr>
        <w:t xml:space="preserve"> that less debris</w:t>
      </w:r>
      <w:r w:rsidR="00C83E14" w:rsidRPr="00320063">
        <w:rPr>
          <w:rFonts w:ascii="Arial" w:hAnsi="Arial" w:cs="Arial"/>
        </w:rPr>
        <w:t xml:space="preserve"> </w:t>
      </w:r>
      <w:r w:rsidRPr="00320063">
        <w:rPr>
          <w:rFonts w:ascii="Arial" w:hAnsi="Arial" w:cs="Arial"/>
        </w:rPr>
        <w:t xml:space="preserve">accumulates in </w:t>
      </w:r>
      <w:r w:rsidR="003C0327" w:rsidRPr="00320063">
        <w:rPr>
          <w:rFonts w:ascii="Arial" w:hAnsi="Arial" w:cs="Arial"/>
        </w:rPr>
        <w:t>the</w:t>
      </w:r>
      <w:r w:rsidRPr="00320063">
        <w:rPr>
          <w:rFonts w:ascii="Arial" w:hAnsi="Arial" w:cs="Arial"/>
        </w:rPr>
        <w:t xml:space="preserve"> platesetter. </w:t>
      </w:r>
      <w:r w:rsidR="00F46E30" w:rsidRPr="00320063">
        <w:rPr>
          <w:rFonts w:ascii="Arial" w:hAnsi="Arial" w:cs="Arial"/>
        </w:rPr>
        <w:t>Less time spen</w:t>
      </w:r>
      <w:r w:rsidR="00C91391" w:rsidRPr="00320063">
        <w:rPr>
          <w:rFonts w:ascii="Arial" w:hAnsi="Arial" w:cs="Arial"/>
        </w:rPr>
        <w:t>t</w:t>
      </w:r>
      <w:r w:rsidR="00F46E30" w:rsidRPr="00320063">
        <w:rPr>
          <w:rFonts w:ascii="Arial" w:hAnsi="Arial" w:cs="Arial"/>
        </w:rPr>
        <w:t xml:space="preserve"> cleaning the </w:t>
      </w:r>
      <w:r w:rsidR="00FA3880">
        <w:rPr>
          <w:rFonts w:ascii="Arial" w:hAnsi="Arial" w:cs="Arial"/>
        </w:rPr>
        <w:t>platesetter</w:t>
      </w:r>
      <w:r w:rsidRPr="00320063">
        <w:rPr>
          <w:rFonts w:ascii="Arial" w:hAnsi="Arial" w:cs="Arial"/>
        </w:rPr>
        <w:t xml:space="preserve"> and replac</w:t>
      </w:r>
      <w:r w:rsidR="00F46E30" w:rsidRPr="00320063">
        <w:rPr>
          <w:rFonts w:ascii="Arial" w:hAnsi="Arial" w:cs="Arial"/>
        </w:rPr>
        <w:t>ing</w:t>
      </w:r>
      <w:r w:rsidRPr="00320063">
        <w:rPr>
          <w:rFonts w:ascii="Arial" w:hAnsi="Arial" w:cs="Arial"/>
        </w:rPr>
        <w:t xml:space="preserve"> filters </w:t>
      </w:r>
      <w:r w:rsidR="00F46E30" w:rsidRPr="00320063">
        <w:rPr>
          <w:rFonts w:ascii="Arial" w:hAnsi="Arial" w:cs="Arial"/>
        </w:rPr>
        <w:t xml:space="preserve">means more time put to more productive use. </w:t>
      </w:r>
    </w:p>
    <w:p w14:paraId="725A37A5" w14:textId="77777777" w:rsidR="00EB1281" w:rsidRPr="00320063" w:rsidRDefault="00EB1281" w:rsidP="00320063">
      <w:pPr>
        <w:pStyle w:val="ListParagraph"/>
        <w:rPr>
          <w:rFonts w:ascii="Arial" w:hAnsi="Arial" w:cs="Arial"/>
        </w:rPr>
      </w:pPr>
    </w:p>
    <w:p w14:paraId="5F4A420E" w14:textId="3E99122A" w:rsidR="00867A61" w:rsidRPr="00320063" w:rsidRDefault="00376C0B" w:rsidP="00320063">
      <w:pPr>
        <w:pStyle w:val="ListParagraph"/>
        <w:numPr>
          <w:ilvl w:val="0"/>
          <w:numId w:val="2"/>
        </w:numPr>
        <w:spacing w:line="360" w:lineRule="auto"/>
        <w:jc w:val="both"/>
        <w:rPr>
          <w:rFonts w:ascii="Arial" w:hAnsi="Arial" w:cs="Arial"/>
        </w:rPr>
      </w:pPr>
      <w:r>
        <w:rPr>
          <w:rFonts w:ascii="Arial" w:hAnsi="Arial" w:cs="Arial"/>
        </w:rPr>
        <w:t>T</w:t>
      </w:r>
      <w:r w:rsidR="00F46E30" w:rsidRPr="00320063">
        <w:rPr>
          <w:rFonts w:ascii="Arial" w:hAnsi="Arial" w:cs="Arial"/>
        </w:rPr>
        <w:t>he</w:t>
      </w:r>
      <w:r w:rsidR="00867A61" w:rsidRPr="00320063">
        <w:rPr>
          <w:rFonts w:ascii="Arial" w:hAnsi="Arial" w:cs="Arial"/>
        </w:rPr>
        <w:t xml:space="preserve"> shelf life of Superia LH-S2 is unrivalled, providing excellent consistency from</w:t>
      </w:r>
      <w:r w:rsidR="00C83E14" w:rsidRPr="00320063">
        <w:rPr>
          <w:rFonts w:ascii="Arial" w:hAnsi="Arial" w:cs="Arial"/>
        </w:rPr>
        <w:t xml:space="preserve"> </w:t>
      </w:r>
      <w:r w:rsidR="00867A61" w:rsidRPr="00320063">
        <w:rPr>
          <w:rFonts w:ascii="Arial" w:hAnsi="Arial" w:cs="Arial"/>
        </w:rPr>
        <w:t>first to last plate</w:t>
      </w:r>
      <w:r w:rsidR="003C0327" w:rsidRPr="00320063">
        <w:rPr>
          <w:rFonts w:ascii="Arial" w:hAnsi="Arial" w:cs="Arial"/>
        </w:rPr>
        <w:t>, reducing w</w:t>
      </w:r>
      <w:r w:rsidR="00F46E30" w:rsidRPr="00320063">
        <w:rPr>
          <w:rFonts w:ascii="Arial" w:hAnsi="Arial" w:cs="Arial"/>
        </w:rPr>
        <w:t>a</w:t>
      </w:r>
      <w:r w:rsidR="003C0327" w:rsidRPr="00320063">
        <w:rPr>
          <w:rFonts w:ascii="Arial" w:hAnsi="Arial" w:cs="Arial"/>
        </w:rPr>
        <w:t xml:space="preserve">ste and </w:t>
      </w:r>
      <w:r w:rsidR="00F46E30" w:rsidRPr="00320063">
        <w:rPr>
          <w:rFonts w:ascii="Arial" w:hAnsi="Arial" w:cs="Arial"/>
        </w:rPr>
        <w:t>costs</w:t>
      </w:r>
      <w:r w:rsidR="003C0327" w:rsidRPr="00320063">
        <w:rPr>
          <w:rFonts w:ascii="Arial" w:hAnsi="Arial" w:cs="Arial"/>
        </w:rPr>
        <w:t>.</w:t>
      </w:r>
    </w:p>
    <w:p w14:paraId="3ED4FD42" w14:textId="520C0F26" w:rsidR="0094115B" w:rsidRDefault="0094115B" w:rsidP="0094115B">
      <w:pPr>
        <w:spacing w:line="360" w:lineRule="auto"/>
        <w:jc w:val="both"/>
        <w:rPr>
          <w:rFonts w:ascii="Arial" w:hAnsi="Arial" w:cs="Arial"/>
        </w:rPr>
      </w:pPr>
      <w:r>
        <w:rPr>
          <w:rFonts w:ascii="Arial" w:hAnsi="Arial" w:cs="Arial"/>
        </w:rPr>
        <w:t xml:space="preserve">Says Sean Lane, </w:t>
      </w:r>
      <w:r w:rsidR="00C91391">
        <w:rPr>
          <w:rFonts w:ascii="Arial" w:hAnsi="Arial" w:cs="Arial"/>
        </w:rPr>
        <w:t>Offset Product Group Manager at</w:t>
      </w:r>
      <w:r>
        <w:rPr>
          <w:rFonts w:ascii="Arial" w:hAnsi="Arial" w:cs="Arial"/>
        </w:rPr>
        <w:t xml:space="preserve"> Fuj</w:t>
      </w:r>
      <w:r w:rsidR="00D42991">
        <w:rPr>
          <w:rFonts w:ascii="Arial" w:hAnsi="Arial" w:cs="Arial"/>
        </w:rPr>
        <w:t>i</w:t>
      </w:r>
      <w:r>
        <w:rPr>
          <w:rFonts w:ascii="Arial" w:hAnsi="Arial" w:cs="Arial"/>
        </w:rPr>
        <w:t xml:space="preserve">film Graphic Systems Europe: “Printers </w:t>
      </w:r>
      <w:r w:rsidR="00C91391">
        <w:rPr>
          <w:rFonts w:ascii="Arial" w:hAnsi="Arial" w:cs="Arial"/>
        </w:rPr>
        <w:t xml:space="preserve">who are </w:t>
      </w:r>
      <w:r>
        <w:rPr>
          <w:rFonts w:ascii="Arial" w:hAnsi="Arial" w:cs="Arial"/>
        </w:rPr>
        <w:t>considering a move to processless plates</w:t>
      </w:r>
      <w:r w:rsidR="00C91391">
        <w:rPr>
          <w:rFonts w:ascii="Arial" w:hAnsi="Arial" w:cs="Arial"/>
        </w:rPr>
        <w:t>,</w:t>
      </w:r>
      <w:r>
        <w:rPr>
          <w:rFonts w:ascii="Arial" w:hAnsi="Arial" w:cs="Arial"/>
        </w:rPr>
        <w:t xml:space="preserve"> but </w:t>
      </w:r>
      <w:r w:rsidR="00C91391">
        <w:rPr>
          <w:rFonts w:ascii="Arial" w:hAnsi="Arial" w:cs="Arial"/>
        </w:rPr>
        <w:t xml:space="preserve">are </w:t>
      </w:r>
      <w:r>
        <w:rPr>
          <w:rFonts w:ascii="Arial" w:hAnsi="Arial" w:cs="Arial"/>
        </w:rPr>
        <w:t xml:space="preserve">not in a position to make such a change immediately, will find </w:t>
      </w:r>
      <w:r w:rsidR="00C91391">
        <w:rPr>
          <w:rFonts w:ascii="Arial" w:hAnsi="Arial" w:cs="Arial"/>
        </w:rPr>
        <w:t>Superia LH-S2 the ideal next step down that road. Offering significant environmental and cost savings</w:t>
      </w:r>
      <w:r w:rsidR="00376C0B">
        <w:rPr>
          <w:rFonts w:ascii="Arial" w:hAnsi="Arial" w:cs="Arial"/>
        </w:rPr>
        <w:t>,</w:t>
      </w:r>
      <w:r w:rsidR="00C91391">
        <w:rPr>
          <w:rFonts w:ascii="Arial" w:hAnsi="Arial" w:cs="Arial"/>
        </w:rPr>
        <w:t xml:space="preserve"> and compatible with most platesetters, it offers an ideal route towards </w:t>
      </w:r>
      <w:r w:rsidR="00C91391" w:rsidRPr="00C91391">
        <w:rPr>
          <w:rFonts w:ascii="Arial" w:hAnsi="Arial" w:cs="Arial"/>
        </w:rPr>
        <w:t>Fujifilm’s industry-leading range of processless plates</w:t>
      </w:r>
      <w:r w:rsidR="00C91391">
        <w:rPr>
          <w:rFonts w:ascii="Arial" w:hAnsi="Arial" w:cs="Arial"/>
        </w:rPr>
        <w:t xml:space="preserve"> – including Superia ZD and Superia ZP</w:t>
      </w:r>
      <w:r w:rsidR="00C91391" w:rsidRPr="00C91391">
        <w:rPr>
          <w:rFonts w:ascii="Arial" w:hAnsi="Arial" w:cs="Arial"/>
        </w:rPr>
        <w:t>.</w:t>
      </w:r>
    </w:p>
    <w:p w14:paraId="0C04B594" w14:textId="694630CA" w:rsidR="0094115B" w:rsidRDefault="00C91391" w:rsidP="0094115B">
      <w:pPr>
        <w:spacing w:line="360" w:lineRule="auto"/>
        <w:jc w:val="both"/>
        <w:rPr>
          <w:rFonts w:ascii="Arial" w:hAnsi="Arial" w:cs="Arial"/>
        </w:rPr>
      </w:pPr>
      <w:r>
        <w:rPr>
          <w:rFonts w:ascii="Arial" w:hAnsi="Arial" w:cs="Arial"/>
        </w:rPr>
        <w:t>“</w:t>
      </w:r>
      <w:r w:rsidR="0094115B">
        <w:rPr>
          <w:rFonts w:ascii="Arial" w:hAnsi="Arial" w:cs="Arial"/>
        </w:rPr>
        <w:t>Partnering with Fujifilm for plate production</w:t>
      </w:r>
      <w:r w:rsidR="00821F96">
        <w:rPr>
          <w:rFonts w:ascii="Arial" w:hAnsi="Arial" w:cs="Arial"/>
        </w:rPr>
        <w:t xml:space="preserve"> also</w:t>
      </w:r>
      <w:r w:rsidR="0094115B">
        <w:rPr>
          <w:rFonts w:ascii="Arial" w:hAnsi="Arial" w:cs="Arial"/>
        </w:rPr>
        <w:t xml:space="preserve"> brings with it a range of </w:t>
      </w:r>
      <w:r>
        <w:rPr>
          <w:rFonts w:ascii="Arial" w:hAnsi="Arial" w:cs="Arial"/>
        </w:rPr>
        <w:t>other benefits,” Lane continues.</w:t>
      </w:r>
      <w:r w:rsidR="0094115B">
        <w:rPr>
          <w:rFonts w:ascii="Arial" w:hAnsi="Arial" w:cs="Arial"/>
        </w:rPr>
        <w:t xml:space="preserve"> </w:t>
      </w:r>
      <w:r>
        <w:rPr>
          <w:rFonts w:ascii="Arial" w:hAnsi="Arial" w:cs="Arial"/>
        </w:rPr>
        <w:t xml:space="preserve">“It </w:t>
      </w:r>
      <w:r w:rsidR="00D56CE8">
        <w:rPr>
          <w:rFonts w:ascii="Arial" w:hAnsi="Arial" w:cs="Arial"/>
        </w:rPr>
        <w:t xml:space="preserve">provides </w:t>
      </w:r>
      <w:r>
        <w:rPr>
          <w:rFonts w:ascii="Arial" w:hAnsi="Arial" w:cs="Arial"/>
        </w:rPr>
        <w:t>access to</w:t>
      </w:r>
      <w:r w:rsidR="0094115B" w:rsidRPr="0094115B">
        <w:rPr>
          <w:rFonts w:ascii="Arial" w:hAnsi="Arial" w:cs="Arial"/>
        </w:rPr>
        <w:t xml:space="preserve"> our</w:t>
      </w:r>
      <w:r w:rsidR="0094115B">
        <w:rPr>
          <w:rFonts w:ascii="Arial" w:hAnsi="Arial" w:cs="Arial"/>
        </w:rPr>
        <w:t xml:space="preserve"> </w:t>
      </w:r>
      <w:r w:rsidR="0094115B" w:rsidRPr="0094115B">
        <w:rPr>
          <w:rFonts w:ascii="Arial" w:hAnsi="Arial" w:cs="Arial"/>
        </w:rPr>
        <w:t>industry-leading inkjet technologies together with our high</w:t>
      </w:r>
      <w:r w:rsidR="0094115B">
        <w:rPr>
          <w:rFonts w:ascii="Arial" w:hAnsi="Arial" w:cs="Arial"/>
        </w:rPr>
        <w:t>-</w:t>
      </w:r>
      <w:r w:rsidR="0094115B" w:rsidRPr="0094115B">
        <w:rPr>
          <w:rFonts w:ascii="Arial" w:hAnsi="Arial" w:cs="Arial"/>
        </w:rPr>
        <w:t>performance</w:t>
      </w:r>
      <w:r w:rsidR="0094115B">
        <w:rPr>
          <w:rFonts w:ascii="Arial" w:hAnsi="Arial" w:cs="Arial"/>
        </w:rPr>
        <w:t xml:space="preserve"> </w:t>
      </w:r>
      <w:r w:rsidR="0094115B" w:rsidRPr="0094115B">
        <w:rPr>
          <w:rFonts w:ascii="Arial" w:hAnsi="Arial" w:cs="Arial"/>
        </w:rPr>
        <w:t>workflow solutions.</w:t>
      </w:r>
      <w:r w:rsidR="0094115B">
        <w:rPr>
          <w:rFonts w:ascii="Arial" w:hAnsi="Arial" w:cs="Arial"/>
        </w:rPr>
        <w:t xml:space="preserve"> </w:t>
      </w:r>
      <w:r w:rsidR="00D56CE8" w:rsidRPr="00D56CE8">
        <w:rPr>
          <w:rFonts w:ascii="Arial" w:hAnsi="Arial" w:cs="Arial"/>
        </w:rPr>
        <w:t>This expertise in delivering innovative technology</w:t>
      </w:r>
      <w:r w:rsidR="0094115B" w:rsidRPr="0094115B">
        <w:rPr>
          <w:rFonts w:ascii="Arial" w:hAnsi="Arial" w:cs="Arial"/>
        </w:rPr>
        <w:t>, combined with our</w:t>
      </w:r>
      <w:r w:rsidR="0094115B">
        <w:rPr>
          <w:rFonts w:ascii="Arial" w:hAnsi="Arial" w:cs="Arial"/>
        </w:rPr>
        <w:t xml:space="preserve"> </w:t>
      </w:r>
      <w:r w:rsidR="0094115B" w:rsidRPr="0094115B">
        <w:rPr>
          <w:rFonts w:ascii="Arial" w:hAnsi="Arial" w:cs="Arial"/>
        </w:rPr>
        <w:t>world-class support infrastructure,</w:t>
      </w:r>
      <w:r>
        <w:rPr>
          <w:rFonts w:ascii="Arial" w:hAnsi="Arial" w:cs="Arial"/>
        </w:rPr>
        <w:t xml:space="preserve"> </w:t>
      </w:r>
      <w:r w:rsidR="0094115B" w:rsidRPr="0094115B">
        <w:rPr>
          <w:rFonts w:ascii="Arial" w:hAnsi="Arial" w:cs="Arial"/>
        </w:rPr>
        <w:t>means that we’re</w:t>
      </w:r>
      <w:r w:rsidR="00821F96">
        <w:rPr>
          <w:rFonts w:ascii="Arial" w:hAnsi="Arial" w:cs="Arial"/>
        </w:rPr>
        <w:t xml:space="preserve"> </w:t>
      </w:r>
      <w:r w:rsidR="0094115B" w:rsidRPr="0094115B">
        <w:rPr>
          <w:rFonts w:ascii="Arial" w:hAnsi="Arial" w:cs="Arial"/>
        </w:rPr>
        <w:t>perfectly placed to help</w:t>
      </w:r>
      <w:r w:rsidR="00821F96">
        <w:rPr>
          <w:rFonts w:ascii="Arial" w:hAnsi="Arial" w:cs="Arial"/>
        </w:rPr>
        <w:t xml:space="preserve"> print businesses to grow and to expand their offering</w:t>
      </w:r>
      <w:r w:rsidR="0094115B" w:rsidRPr="0094115B">
        <w:rPr>
          <w:rFonts w:ascii="Arial" w:hAnsi="Arial" w:cs="Arial"/>
        </w:rPr>
        <w:t>.</w:t>
      </w:r>
      <w:r w:rsidR="00821F96">
        <w:rPr>
          <w:rFonts w:ascii="Arial" w:hAnsi="Arial" w:cs="Arial"/>
        </w:rPr>
        <w:t>”</w:t>
      </w:r>
    </w:p>
    <w:p w14:paraId="2BB6B81F" w14:textId="77777777" w:rsidR="00821F96" w:rsidRDefault="00821F96" w:rsidP="00F70669">
      <w:pPr>
        <w:spacing w:line="360" w:lineRule="auto"/>
        <w:jc w:val="center"/>
        <w:rPr>
          <w:rFonts w:ascii="Arial" w:hAnsi="Arial" w:cs="Arial"/>
          <w:b/>
        </w:rPr>
      </w:pPr>
    </w:p>
    <w:p w14:paraId="1BC2506F" w14:textId="77777777" w:rsidR="000613BD" w:rsidRDefault="000613BD" w:rsidP="00F70669">
      <w:pPr>
        <w:spacing w:line="360" w:lineRule="auto"/>
        <w:jc w:val="center"/>
        <w:rPr>
          <w:rFonts w:ascii="Arial" w:hAnsi="Arial" w:cs="Arial"/>
          <w:b/>
        </w:rPr>
      </w:pPr>
      <w:r w:rsidRPr="000613BD">
        <w:rPr>
          <w:rFonts w:ascii="Arial" w:hAnsi="Arial" w:cs="Arial"/>
          <w:b/>
        </w:rPr>
        <w:lastRenderedPageBreak/>
        <w:t>ENDS</w:t>
      </w:r>
    </w:p>
    <w:p w14:paraId="08947DA2"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14:paraId="43A45205"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11EB5D11"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0D5E0116"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1"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@FujifilmPrint</w:t>
      </w:r>
    </w:p>
    <w:p w14:paraId="6A5C6D66" w14:textId="77777777" w:rsidR="00653AAE" w:rsidRDefault="00653AAE" w:rsidP="000613BD">
      <w:pPr>
        <w:spacing w:after="0" w:line="240" w:lineRule="auto"/>
        <w:jc w:val="both"/>
        <w:rPr>
          <w:rFonts w:ascii="Arial" w:hAnsi="Arial" w:cs="Arial"/>
          <w:b/>
          <w:sz w:val="20"/>
          <w:szCs w:val="20"/>
        </w:rPr>
      </w:pPr>
    </w:p>
    <w:p w14:paraId="76DDDC09" w14:textId="77777777"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14:paraId="384F3A62" w14:textId="77777777" w:rsidR="000613BD" w:rsidRDefault="000613BD" w:rsidP="000613BD">
      <w:pPr>
        <w:spacing w:after="0" w:line="240" w:lineRule="auto"/>
        <w:jc w:val="both"/>
        <w:rPr>
          <w:rFonts w:ascii="Arial" w:hAnsi="Arial" w:cs="Arial"/>
          <w:b/>
          <w:sz w:val="20"/>
          <w:szCs w:val="20"/>
        </w:rPr>
      </w:pPr>
    </w:p>
    <w:p w14:paraId="527F97D8" w14:textId="77777777"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14:paraId="03F115EF" w14:textId="77777777"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52E32AD8" w14:textId="77777777"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2" w:history="1">
        <w:r w:rsidRPr="000613BD">
          <w:rPr>
            <w:rStyle w:val="Hyperlink"/>
            <w:rFonts w:ascii="Arial" w:hAnsi="Arial" w:cs="Arial"/>
            <w:kern w:val="2"/>
            <w:sz w:val="20"/>
            <w:szCs w:val="20"/>
          </w:rPr>
          <w:t>dporter@adcomms.co.uk</w:t>
        </w:r>
      </w:hyperlink>
    </w:p>
    <w:p w14:paraId="6FEF8312" w14:textId="77777777"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2F76" w14:textId="77777777" w:rsidR="000D1222" w:rsidRDefault="000D1222" w:rsidP="00155739">
      <w:pPr>
        <w:spacing w:after="0" w:line="240" w:lineRule="auto"/>
      </w:pPr>
      <w:r>
        <w:separator/>
      </w:r>
    </w:p>
  </w:endnote>
  <w:endnote w:type="continuationSeparator" w:id="0">
    <w:p w14:paraId="3EF0B3AE" w14:textId="77777777" w:rsidR="000D1222" w:rsidRDefault="000D122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5445B" w14:textId="77777777" w:rsidR="000D1222" w:rsidRDefault="000D1222" w:rsidP="00155739">
      <w:pPr>
        <w:spacing w:after="0" w:line="240" w:lineRule="auto"/>
      </w:pPr>
      <w:r>
        <w:separator/>
      </w:r>
    </w:p>
  </w:footnote>
  <w:footnote w:type="continuationSeparator" w:id="0">
    <w:p w14:paraId="55A103D5" w14:textId="77777777" w:rsidR="000D1222" w:rsidRDefault="000D122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717E6"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CC6B1"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3813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F9F62F9"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446E"/>
    <w:multiLevelType w:val="hybridMultilevel"/>
    <w:tmpl w:val="470ADC10"/>
    <w:lvl w:ilvl="0" w:tplc="64E62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A84"/>
    <w:rsid w:val="00042891"/>
    <w:rsid w:val="000613BD"/>
    <w:rsid w:val="0007029B"/>
    <w:rsid w:val="000732B5"/>
    <w:rsid w:val="000913ED"/>
    <w:rsid w:val="00094DE4"/>
    <w:rsid w:val="00095EEE"/>
    <w:rsid w:val="000A406F"/>
    <w:rsid w:val="000A44AF"/>
    <w:rsid w:val="000C2D4B"/>
    <w:rsid w:val="000D1222"/>
    <w:rsid w:val="000D3D6C"/>
    <w:rsid w:val="000D4D01"/>
    <w:rsid w:val="001202E6"/>
    <w:rsid w:val="00136E21"/>
    <w:rsid w:val="00137756"/>
    <w:rsid w:val="00137C89"/>
    <w:rsid w:val="00155739"/>
    <w:rsid w:val="001900F8"/>
    <w:rsid w:val="00190979"/>
    <w:rsid w:val="001A1DD8"/>
    <w:rsid w:val="001E0066"/>
    <w:rsid w:val="001E606C"/>
    <w:rsid w:val="002024CF"/>
    <w:rsid w:val="00202F53"/>
    <w:rsid w:val="002302F9"/>
    <w:rsid w:val="00236C20"/>
    <w:rsid w:val="00264B7E"/>
    <w:rsid w:val="00287267"/>
    <w:rsid w:val="00292508"/>
    <w:rsid w:val="002E1BD8"/>
    <w:rsid w:val="00320063"/>
    <w:rsid w:val="0032479E"/>
    <w:rsid w:val="00324E6C"/>
    <w:rsid w:val="00327C2E"/>
    <w:rsid w:val="00345475"/>
    <w:rsid w:val="003470AF"/>
    <w:rsid w:val="00361A11"/>
    <w:rsid w:val="003703B8"/>
    <w:rsid w:val="00376C0B"/>
    <w:rsid w:val="00377026"/>
    <w:rsid w:val="00392CB5"/>
    <w:rsid w:val="003C0327"/>
    <w:rsid w:val="003C1789"/>
    <w:rsid w:val="003D1F12"/>
    <w:rsid w:val="003E3B7A"/>
    <w:rsid w:val="003F30B4"/>
    <w:rsid w:val="004116E6"/>
    <w:rsid w:val="004147CF"/>
    <w:rsid w:val="00425CFE"/>
    <w:rsid w:val="0043091A"/>
    <w:rsid w:val="00437F9F"/>
    <w:rsid w:val="00444386"/>
    <w:rsid w:val="00467E9E"/>
    <w:rsid w:val="00476861"/>
    <w:rsid w:val="00494E0C"/>
    <w:rsid w:val="004D76FF"/>
    <w:rsid w:val="004F1892"/>
    <w:rsid w:val="00522766"/>
    <w:rsid w:val="0054449B"/>
    <w:rsid w:val="00564DC8"/>
    <w:rsid w:val="005B2E86"/>
    <w:rsid w:val="005C4CAE"/>
    <w:rsid w:val="005D3FA3"/>
    <w:rsid w:val="0061045B"/>
    <w:rsid w:val="0062432B"/>
    <w:rsid w:val="00641868"/>
    <w:rsid w:val="00641B95"/>
    <w:rsid w:val="00650A74"/>
    <w:rsid w:val="00651346"/>
    <w:rsid w:val="00651E38"/>
    <w:rsid w:val="00653AAE"/>
    <w:rsid w:val="00655631"/>
    <w:rsid w:val="006761CB"/>
    <w:rsid w:val="00681DF3"/>
    <w:rsid w:val="00693228"/>
    <w:rsid w:val="00693D7B"/>
    <w:rsid w:val="006B66F1"/>
    <w:rsid w:val="006F161F"/>
    <w:rsid w:val="006F4431"/>
    <w:rsid w:val="00706B37"/>
    <w:rsid w:val="00715333"/>
    <w:rsid w:val="0072126A"/>
    <w:rsid w:val="00755A43"/>
    <w:rsid w:val="00761C3B"/>
    <w:rsid w:val="00765FE7"/>
    <w:rsid w:val="007762BB"/>
    <w:rsid w:val="00776ECC"/>
    <w:rsid w:val="00790E93"/>
    <w:rsid w:val="007A5EC7"/>
    <w:rsid w:val="007B05B4"/>
    <w:rsid w:val="007B16A1"/>
    <w:rsid w:val="007F2CBA"/>
    <w:rsid w:val="00821F96"/>
    <w:rsid w:val="008463CB"/>
    <w:rsid w:val="00847B7F"/>
    <w:rsid w:val="00847BEB"/>
    <w:rsid w:val="00867A61"/>
    <w:rsid w:val="00875BFA"/>
    <w:rsid w:val="00884229"/>
    <w:rsid w:val="00897C66"/>
    <w:rsid w:val="008A2095"/>
    <w:rsid w:val="008F6611"/>
    <w:rsid w:val="00902977"/>
    <w:rsid w:val="009239B3"/>
    <w:rsid w:val="00926466"/>
    <w:rsid w:val="0094115B"/>
    <w:rsid w:val="00954480"/>
    <w:rsid w:val="00966C49"/>
    <w:rsid w:val="00973E15"/>
    <w:rsid w:val="009865DA"/>
    <w:rsid w:val="009B3F6B"/>
    <w:rsid w:val="009C4686"/>
    <w:rsid w:val="009D2940"/>
    <w:rsid w:val="009E09DE"/>
    <w:rsid w:val="00A01D06"/>
    <w:rsid w:val="00A04CF2"/>
    <w:rsid w:val="00A41140"/>
    <w:rsid w:val="00A44054"/>
    <w:rsid w:val="00A612A7"/>
    <w:rsid w:val="00A767CA"/>
    <w:rsid w:val="00A9217A"/>
    <w:rsid w:val="00AB1862"/>
    <w:rsid w:val="00AC4650"/>
    <w:rsid w:val="00AC62D0"/>
    <w:rsid w:val="00AD054E"/>
    <w:rsid w:val="00AE153D"/>
    <w:rsid w:val="00AF504F"/>
    <w:rsid w:val="00B41A95"/>
    <w:rsid w:val="00B41EBE"/>
    <w:rsid w:val="00B441BA"/>
    <w:rsid w:val="00B5469B"/>
    <w:rsid w:val="00B73864"/>
    <w:rsid w:val="00B830AF"/>
    <w:rsid w:val="00BD1451"/>
    <w:rsid w:val="00BD3C2C"/>
    <w:rsid w:val="00BD7939"/>
    <w:rsid w:val="00C03ED1"/>
    <w:rsid w:val="00C27293"/>
    <w:rsid w:val="00C3172C"/>
    <w:rsid w:val="00C563B9"/>
    <w:rsid w:val="00C5655D"/>
    <w:rsid w:val="00C65974"/>
    <w:rsid w:val="00C65D26"/>
    <w:rsid w:val="00C7068F"/>
    <w:rsid w:val="00C82C39"/>
    <w:rsid w:val="00C83E14"/>
    <w:rsid w:val="00C86C4B"/>
    <w:rsid w:val="00C91391"/>
    <w:rsid w:val="00CC632C"/>
    <w:rsid w:val="00CE0B66"/>
    <w:rsid w:val="00D06A6B"/>
    <w:rsid w:val="00D42991"/>
    <w:rsid w:val="00D43D8B"/>
    <w:rsid w:val="00D44EFD"/>
    <w:rsid w:val="00D56CE8"/>
    <w:rsid w:val="00D753ED"/>
    <w:rsid w:val="00D9489E"/>
    <w:rsid w:val="00D94AF8"/>
    <w:rsid w:val="00DA5311"/>
    <w:rsid w:val="00DB52B2"/>
    <w:rsid w:val="00DB6B93"/>
    <w:rsid w:val="00DF6ED2"/>
    <w:rsid w:val="00E002C1"/>
    <w:rsid w:val="00E07FC5"/>
    <w:rsid w:val="00E27A70"/>
    <w:rsid w:val="00E40F65"/>
    <w:rsid w:val="00E52917"/>
    <w:rsid w:val="00E62188"/>
    <w:rsid w:val="00E64749"/>
    <w:rsid w:val="00E647EB"/>
    <w:rsid w:val="00E72C45"/>
    <w:rsid w:val="00EA345C"/>
    <w:rsid w:val="00EB0CBA"/>
    <w:rsid w:val="00EB1281"/>
    <w:rsid w:val="00EE07DB"/>
    <w:rsid w:val="00EF1591"/>
    <w:rsid w:val="00F11D2E"/>
    <w:rsid w:val="00F12802"/>
    <w:rsid w:val="00F15AC1"/>
    <w:rsid w:val="00F25B85"/>
    <w:rsid w:val="00F46E30"/>
    <w:rsid w:val="00F70669"/>
    <w:rsid w:val="00F73AEC"/>
    <w:rsid w:val="00F755B3"/>
    <w:rsid w:val="00F7731F"/>
    <w:rsid w:val="00FA3880"/>
    <w:rsid w:val="00FB47F0"/>
    <w:rsid w:val="00FC4D6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4D28"/>
  <w15:docId w15:val="{5632B14E-9144-4237-8B28-CCA978A7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0C2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22</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Acuity 1600 LED UV</TermName>
          <TermId xmlns="http://schemas.microsoft.com/office/infopath/2007/PartnerControls">6aa662b7-7754-44be-ad82-44d63c9a7af8</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3C77D425-D7B4-48EC-9B11-79B27706B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Acuity 1600 LED UV</cp:keywords>
  <cp:lastModifiedBy>Emily Fennell</cp:lastModifiedBy>
  <cp:revision>17</cp:revision>
  <cp:lastPrinted>2018-04-13T13:19:00Z</cp:lastPrinted>
  <dcterms:created xsi:type="dcterms:W3CDTF">2018-03-28T14:35:00Z</dcterms:created>
  <dcterms:modified xsi:type="dcterms:W3CDTF">2018-04-17T12:36:00Z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22;#Acuity 1600 LED UV|6aa662b7-7754-44be-ad82-44d63c9a7af8</vt:lpwstr>
  </property>
</Properties>
</file>