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CA94"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szCs w:val="22"/>
        </w:rPr>
        <w:t xml:space="preserve">                                                                     </w:t>
      </w:r>
    </w:p>
    <w:p w14:paraId="2B2B5FDE" w14:textId="77777777" w:rsidR="00992877" w:rsidRDefault="00992877" w:rsidP="005A0E48">
      <w:pPr>
        <w:keepNext/>
        <w:ind w:right="216"/>
        <w:outlineLvl w:val="0"/>
        <w:rPr>
          <w:rFonts w:ascii="Century Gothic" w:hAnsi="Century Gothic"/>
          <w:color w:val="FF0000"/>
          <w:sz w:val="22"/>
          <w:szCs w:val="22"/>
        </w:rPr>
      </w:pPr>
    </w:p>
    <w:p w14:paraId="3A0981CB" w14:textId="77777777" w:rsidR="006741E3" w:rsidRDefault="006741E3" w:rsidP="005A4EB1">
      <w:pPr>
        <w:rPr>
          <w:rFonts w:ascii="Century Gothic" w:hAnsi="Century Gothic"/>
          <w:b/>
          <w:sz w:val="32"/>
          <w:szCs w:val="32"/>
        </w:rPr>
      </w:pPr>
    </w:p>
    <w:p w14:paraId="19C520CA" w14:textId="77777777" w:rsidR="00594524" w:rsidRDefault="006F1FF2" w:rsidP="00044EF4">
      <w:pPr>
        <w:jc w:val="center"/>
        <w:rPr>
          <w:rFonts w:ascii="Century Gothic" w:hAnsi="Century Gothic"/>
          <w:b/>
          <w:sz w:val="32"/>
          <w:szCs w:val="32"/>
        </w:rPr>
      </w:pPr>
      <w:r>
        <w:rPr>
          <w:rFonts w:ascii="Century Gothic" w:hAnsi="Century Gothic"/>
          <w:b/>
          <w:sz w:val="32"/>
          <w:szCs w:val="32"/>
        </w:rPr>
        <w:t>Canon broadens applications c</w:t>
      </w:r>
      <w:r w:rsidRPr="006F1FF2">
        <w:rPr>
          <w:rFonts w:ascii="Century Gothic" w:hAnsi="Century Gothic"/>
          <w:b/>
          <w:sz w:val="32"/>
          <w:szCs w:val="32"/>
        </w:rPr>
        <w:t>ap</w:t>
      </w:r>
      <w:r>
        <w:rPr>
          <w:rFonts w:ascii="Century Gothic" w:hAnsi="Century Gothic"/>
          <w:b/>
          <w:sz w:val="32"/>
          <w:szCs w:val="32"/>
        </w:rPr>
        <w:t xml:space="preserve">ability of Océ VarioPrint i300 </w:t>
      </w:r>
      <w:proofErr w:type="spellStart"/>
      <w:r>
        <w:rPr>
          <w:rFonts w:ascii="Century Gothic" w:hAnsi="Century Gothic"/>
          <w:b/>
          <w:sz w:val="32"/>
          <w:szCs w:val="32"/>
        </w:rPr>
        <w:t>sheetfed</w:t>
      </w:r>
      <w:proofErr w:type="spellEnd"/>
      <w:r>
        <w:rPr>
          <w:rFonts w:ascii="Century Gothic" w:hAnsi="Century Gothic"/>
          <w:b/>
          <w:sz w:val="32"/>
          <w:szCs w:val="32"/>
        </w:rPr>
        <w:t xml:space="preserve"> inkjet press with innovations in media </w:t>
      </w:r>
      <w:r w:rsidR="00461EB6">
        <w:rPr>
          <w:rFonts w:ascii="Century Gothic" w:hAnsi="Century Gothic"/>
          <w:b/>
          <w:sz w:val="32"/>
          <w:szCs w:val="32"/>
        </w:rPr>
        <w:t>flexibility, colour quality and</w:t>
      </w:r>
      <w:r>
        <w:rPr>
          <w:rFonts w:ascii="Century Gothic" w:hAnsi="Century Gothic"/>
          <w:b/>
          <w:sz w:val="32"/>
          <w:szCs w:val="32"/>
        </w:rPr>
        <w:t xml:space="preserve"> f</w:t>
      </w:r>
      <w:r w:rsidRPr="006F1FF2">
        <w:rPr>
          <w:rFonts w:ascii="Century Gothic" w:hAnsi="Century Gothic"/>
          <w:b/>
          <w:sz w:val="32"/>
          <w:szCs w:val="32"/>
        </w:rPr>
        <w:t>inishing</w:t>
      </w:r>
      <w:r w:rsidR="00B971B5">
        <w:rPr>
          <w:rFonts w:ascii="Century Gothic" w:hAnsi="Century Gothic"/>
          <w:b/>
          <w:sz w:val="32"/>
          <w:szCs w:val="32"/>
        </w:rPr>
        <w:t xml:space="preserve"> </w:t>
      </w:r>
    </w:p>
    <w:p w14:paraId="3A87A945" w14:textId="77777777" w:rsidR="00044EF4" w:rsidRPr="001E7613" w:rsidRDefault="00044EF4" w:rsidP="006606B8">
      <w:pPr>
        <w:rPr>
          <w:rFonts w:ascii="Century Gothic" w:hAnsi="Century Gothic"/>
          <w:b/>
          <w:sz w:val="32"/>
          <w:szCs w:val="32"/>
        </w:rPr>
      </w:pPr>
    </w:p>
    <w:p w14:paraId="01758547" w14:textId="1BF66386" w:rsidR="00F1553D" w:rsidRPr="00F1553D" w:rsidRDefault="00F1553D" w:rsidP="00F1553D">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DÜSSELDORF, 1</w:t>
      </w:r>
      <w:r w:rsidRPr="00F1553D">
        <w:rPr>
          <w:rFonts w:ascii="Century Gothic" w:hAnsi="Century Gothic"/>
          <w:b/>
          <w:color w:val="000000"/>
          <w:sz w:val="22"/>
        </w:rPr>
        <w:t xml:space="preserve"> March 2016</w:t>
      </w:r>
      <w:r w:rsidR="00520792" w:rsidRPr="001E7613">
        <w:rPr>
          <w:rFonts w:ascii="Century Gothic" w:hAnsi="Century Gothic"/>
          <w:color w:val="000000"/>
          <w:sz w:val="22"/>
          <w:szCs w:val="22"/>
        </w:rPr>
        <w:t xml:space="preserve">– </w:t>
      </w:r>
      <w:r>
        <w:rPr>
          <w:rFonts w:ascii="Century Gothic" w:hAnsi="Century Gothic"/>
          <w:color w:val="000000"/>
          <w:sz w:val="22"/>
          <w:szCs w:val="22"/>
        </w:rPr>
        <w:t xml:space="preserve">At </w:t>
      </w:r>
      <w:r w:rsidRPr="00F1553D">
        <w:rPr>
          <w:rFonts w:ascii="Century Gothic" w:hAnsi="Century Gothic"/>
          <w:color w:val="000000"/>
          <w:sz w:val="22"/>
          <w:szCs w:val="22"/>
        </w:rPr>
        <w:t>drupa 2016 (</w:t>
      </w:r>
      <w:proofErr w:type="spellStart"/>
      <w:r w:rsidRPr="00F1553D">
        <w:rPr>
          <w:rFonts w:ascii="Century Gothic" w:hAnsi="Century Gothic"/>
          <w:color w:val="000000"/>
          <w:sz w:val="22"/>
          <w:szCs w:val="22"/>
        </w:rPr>
        <w:t>Messe</w:t>
      </w:r>
      <w:proofErr w:type="spellEnd"/>
      <w:r w:rsidRPr="00F1553D">
        <w:rPr>
          <w:rFonts w:ascii="Century Gothic" w:hAnsi="Century Gothic"/>
          <w:color w:val="000000"/>
          <w:sz w:val="22"/>
          <w:szCs w:val="22"/>
        </w:rPr>
        <w:t xml:space="preserve"> Düsseldorf, 31 May – 10 June 2016</w:t>
      </w:r>
      <w:r>
        <w:rPr>
          <w:rFonts w:ascii="Century Gothic" w:hAnsi="Century Gothic"/>
          <w:color w:val="000000"/>
          <w:sz w:val="22"/>
          <w:szCs w:val="22"/>
        </w:rPr>
        <w:t xml:space="preserve">, </w:t>
      </w:r>
      <w:r w:rsidRPr="003905CB">
        <w:rPr>
          <w:rFonts w:ascii="Century Gothic" w:hAnsi="Century Gothic"/>
          <w:b/>
          <w:color w:val="000000"/>
          <w:sz w:val="22"/>
          <w:szCs w:val="22"/>
        </w:rPr>
        <w:t xml:space="preserve">Hall 8a, Stand </w:t>
      </w:r>
      <w:r w:rsidR="00C1461B">
        <w:rPr>
          <w:rFonts w:ascii="Century Gothic" w:hAnsi="Century Gothic"/>
          <w:b/>
          <w:color w:val="000000"/>
          <w:sz w:val="22"/>
          <w:szCs w:val="22"/>
        </w:rPr>
        <w:t>B50</w:t>
      </w:r>
      <w:r w:rsidRPr="00D244BF">
        <w:rPr>
          <w:rFonts w:ascii="Century Gothic" w:hAnsi="Century Gothic"/>
          <w:color w:val="000000"/>
          <w:sz w:val="22"/>
          <w:szCs w:val="22"/>
        </w:rPr>
        <w:t>)</w:t>
      </w:r>
      <w:r w:rsidR="000163D2">
        <w:rPr>
          <w:rFonts w:ascii="Century Gothic" w:hAnsi="Century Gothic"/>
          <w:color w:val="000000"/>
          <w:sz w:val="22"/>
          <w:szCs w:val="22"/>
        </w:rPr>
        <w:t xml:space="preserve"> as </w:t>
      </w:r>
      <w:r w:rsidR="000D10D6">
        <w:rPr>
          <w:rFonts w:ascii="Century Gothic" w:hAnsi="Century Gothic"/>
          <w:color w:val="000000"/>
          <w:sz w:val="22"/>
          <w:szCs w:val="22"/>
        </w:rPr>
        <w:t xml:space="preserve">part of its focus on demonstrating productive, high quality </w:t>
      </w:r>
      <w:r w:rsidR="009F649D">
        <w:rPr>
          <w:rFonts w:ascii="Century Gothic" w:hAnsi="Century Gothic"/>
          <w:color w:val="000000"/>
          <w:sz w:val="22"/>
          <w:szCs w:val="22"/>
        </w:rPr>
        <w:t>technologies that will enable print service providers (PSPs) to unleash their business potential</w:t>
      </w:r>
      <w:r>
        <w:rPr>
          <w:rFonts w:ascii="Century Gothic" w:hAnsi="Century Gothic"/>
          <w:color w:val="000000"/>
          <w:sz w:val="22"/>
          <w:szCs w:val="22"/>
        </w:rPr>
        <w:t xml:space="preserve">, </w:t>
      </w:r>
      <w:hyperlink r:id="rId11" w:history="1">
        <w:r w:rsidR="001E7613" w:rsidRPr="001E7613">
          <w:rPr>
            <w:rStyle w:val="Hyperlink"/>
            <w:rFonts w:ascii="Century Gothic" w:hAnsi="Century Gothic"/>
            <w:sz w:val="22"/>
            <w:szCs w:val="22"/>
          </w:rPr>
          <w:t>Canon Europe</w:t>
        </w:r>
      </w:hyperlink>
      <w:r w:rsidR="00B65044">
        <w:rPr>
          <w:rStyle w:val="Hyperlink"/>
          <w:rFonts w:ascii="Century Gothic" w:hAnsi="Century Gothic"/>
          <w:sz w:val="22"/>
          <w:szCs w:val="22"/>
        </w:rPr>
        <w:t>,</w:t>
      </w:r>
      <w:r w:rsidR="00085F37">
        <w:rPr>
          <w:rStyle w:val="Hyperlink"/>
          <w:rFonts w:ascii="Century Gothic" w:hAnsi="Century Gothic"/>
          <w:color w:val="auto"/>
          <w:sz w:val="22"/>
          <w:szCs w:val="22"/>
          <w:u w:val="none"/>
        </w:rPr>
        <w:t xml:space="preserve"> world-leader</w:t>
      </w:r>
      <w:r w:rsidR="00B65044" w:rsidRPr="00A45862">
        <w:rPr>
          <w:rStyle w:val="Hyperlink"/>
          <w:rFonts w:ascii="Century Gothic" w:hAnsi="Century Gothic"/>
          <w:color w:val="auto"/>
          <w:sz w:val="22"/>
          <w:szCs w:val="22"/>
          <w:u w:val="none"/>
        </w:rPr>
        <w:t xml:space="preserve">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Pr>
          <w:rFonts w:ascii="Century Gothic" w:hAnsi="Century Gothic"/>
          <w:sz w:val="22"/>
          <w:szCs w:val="22"/>
        </w:rPr>
        <w:t>will offer</w:t>
      </w:r>
      <w:r w:rsidRPr="00F1553D">
        <w:rPr>
          <w:rFonts w:ascii="Century Gothic" w:hAnsi="Century Gothic"/>
          <w:sz w:val="22"/>
          <w:szCs w:val="22"/>
        </w:rPr>
        <w:t xml:space="preserve"> many </w:t>
      </w:r>
      <w:r w:rsidR="009F649D">
        <w:rPr>
          <w:rFonts w:ascii="Century Gothic" w:hAnsi="Century Gothic"/>
          <w:sz w:val="22"/>
          <w:szCs w:val="22"/>
        </w:rPr>
        <w:t>PSPs</w:t>
      </w:r>
      <w:r w:rsidRPr="00F1553D">
        <w:rPr>
          <w:rFonts w:ascii="Century Gothic" w:hAnsi="Century Gothic"/>
          <w:sz w:val="22"/>
          <w:szCs w:val="22"/>
        </w:rPr>
        <w:t xml:space="preserve"> </w:t>
      </w:r>
      <w:r>
        <w:rPr>
          <w:rFonts w:ascii="Century Gothic" w:hAnsi="Century Gothic"/>
          <w:sz w:val="22"/>
          <w:szCs w:val="22"/>
        </w:rPr>
        <w:t xml:space="preserve">their first opportunity </w:t>
      </w:r>
      <w:r w:rsidRPr="00F1553D">
        <w:rPr>
          <w:rFonts w:ascii="Century Gothic" w:hAnsi="Century Gothic"/>
          <w:sz w:val="22"/>
          <w:szCs w:val="22"/>
        </w:rPr>
        <w:t xml:space="preserve">to see the </w:t>
      </w:r>
      <w:r w:rsidR="00F57C38">
        <w:rPr>
          <w:rFonts w:ascii="Century Gothic" w:hAnsi="Century Gothic"/>
          <w:sz w:val="22"/>
          <w:szCs w:val="22"/>
        </w:rPr>
        <w:t xml:space="preserve">ground-breaking </w:t>
      </w:r>
      <w:r w:rsidRPr="00F1553D">
        <w:rPr>
          <w:rFonts w:ascii="Century Gothic" w:hAnsi="Century Gothic"/>
          <w:sz w:val="22"/>
          <w:szCs w:val="22"/>
        </w:rPr>
        <w:t>Océ VarioPrint i300 in action following its 2015 launch.</w:t>
      </w:r>
    </w:p>
    <w:p w14:paraId="16F55020" w14:textId="7C5CE00A" w:rsidR="00831C42" w:rsidRDefault="00C5180E" w:rsidP="00F1553D">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w:t>
      </w:r>
      <w:r w:rsidR="00397823">
        <w:rPr>
          <w:rFonts w:ascii="Century Gothic" w:hAnsi="Century Gothic"/>
          <w:sz w:val="22"/>
          <w:szCs w:val="22"/>
        </w:rPr>
        <w:t xml:space="preserve">ombining </w:t>
      </w:r>
      <w:r w:rsidR="00F57C38">
        <w:rPr>
          <w:rFonts w:ascii="Century Gothic" w:hAnsi="Century Gothic"/>
          <w:sz w:val="22"/>
          <w:szCs w:val="22"/>
        </w:rPr>
        <w:t xml:space="preserve">the </w:t>
      </w:r>
      <w:r w:rsidR="00397823">
        <w:rPr>
          <w:rFonts w:ascii="Century Gothic" w:hAnsi="Century Gothic"/>
          <w:sz w:val="22"/>
          <w:szCs w:val="22"/>
        </w:rPr>
        <w:t xml:space="preserve">key benefits of its highly successful </w:t>
      </w:r>
      <w:proofErr w:type="spellStart"/>
      <w:r>
        <w:rPr>
          <w:rFonts w:ascii="Century Gothic" w:hAnsi="Century Gothic"/>
          <w:sz w:val="22"/>
          <w:szCs w:val="22"/>
        </w:rPr>
        <w:t>ColorStream</w:t>
      </w:r>
      <w:proofErr w:type="spellEnd"/>
      <w:r>
        <w:rPr>
          <w:rFonts w:ascii="Century Gothic" w:hAnsi="Century Gothic"/>
          <w:sz w:val="22"/>
          <w:szCs w:val="22"/>
        </w:rPr>
        <w:t xml:space="preserve"> and </w:t>
      </w:r>
      <w:r w:rsidR="00936EE4">
        <w:rPr>
          <w:rFonts w:ascii="Century Gothic" w:hAnsi="Century Gothic"/>
          <w:sz w:val="22"/>
          <w:szCs w:val="22"/>
        </w:rPr>
        <w:t xml:space="preserve">VarioPrint 6000 </w:t>
      </w:r>
      <w:proofErr w:type="gramStart"/>
      <w:r w:rsidR="00397823">
        <w:rPr>
          <w:rFonts w:ascii="Century Gothic" w:hAnsi="Century Gothic"/>
          <w:sz w:val="22"/>
          <w:szCs w:val="22"/>
        </w:rPr>
        <w:t>technologies</w:t>
      </w:r>
      <w:proofErr w:type="gramEnd"/>
      <w:r w:rsidR="00397823">
        <w:rPr>
          <w:rFonts w:ascii="Century Gothic" w:hAnsi="Century Gothic"/>
          <w:sz w:val="22"/>
          <w:szCs w:val="22"/>
        </w:rPr>
        <w:t xml:space="preserve">, </w:t>
      </w:r>
      <w:r w:rsidR="00F1553D" w:rsidRPr="00F1553D">
        <w:rPr>
          <w:rFonts w:ascii="Century Gothic" w:hAnsi="Century Gothic"/>
          <w:sz w:val="22"/>
          <w:szCs w:val="22"/>
        </w:rPr>
        <w:t xml:space="preserve">Canon developed </w:t>
      </w:r>
      <w:r w:rsidR="00936EE4">
        <w:rPr>
          <w:rFonts w:ascii="Century Gothic" w:hAnsi="Century Gothic"/>
          <w:sz w:val="22"/>
          <w:szCs w:val="22"/>
        </w:rPr>
        <w:t xml:space="preserve">this </w:t>
      </w:r>
      <w:r w:rsidR="004261CA" w:rsidRPr="00F1553D">
        <w:rPr>
          <w:rFonts w:ascii="Century Gothic" w:hAnsi="Century Gothic"/>
          <w:sz w:val="22"/>
          <w:szCs w:val="22"/>
        </w:rPr>
        <w:t>high</w:t>
      </w:r>
      <w:r w:rsidR="006647D0">
        <w:rPr>
          <w:rFonts w:ascii="Century Gothic" w:hAnsi="Century Gothic"/>
          <w:sz w:val="22"/>
          <w:szCs w:val="22"/>
        </w:rPr>
        <w:t>-speed</w:t>
      </w:r>
      <w:r w:rsidR="00831C42">
        <w:rPr>
          <w:rFonts w:ascii="Century Gothic" w:hAnsi="Century Gothic"/>
          <w:sz w:val="22"/>
          <w:szCs w:val="22"/>
        </w:rPr>
        <w:t>,</w:t>
      </w:r>
      <w:r w:rsidR="006647D0">
        <w:rPr>
          <w:rFonts w:ascii="Century Gothic" w:hAnsi="Century Gothic"/>
          <w:sz w:val="22"/>
          <w:szCs w:val="22"/>
        </w:rPr>
        <w:t xml:space="preserve"> sheet-fed inkjet press</w:t>
      </w:r>
      <w:r w:rsidR="00936EE4">
        <w:rPr>
          <w:rFonts w:ascii="Century Gothic" w:hAnsi="Century Gothic"/>
          <w:sz w:val="22"/>
          <w:szCs w:val="22"/>
        </w:rPr>
        <w:t xml:space="preserve"> </w:t>
      </w:r>
      <w:r w:rsidR="0056777F">
        <w:rPr>
          <w:rFonts w:ascii="Century Gothic" w:hAnsi="Century Gothic"/>
          <w:sz w:val="22"/>
          <w:szCs w:val="22"/>
        </w:rPr>
        <w:t>to deliver</w:t>
      </w:r>
      <w:r w:rsidR="002A6156">
        <w:rPr>
          <w:rFonts w:ascii="Century Gothic" w:hAnsi="Century Gothic"/>
          <w:sz w:val="22"/>
          <w:szCs w:val="22"/>
        </w:rPr>
        <w:t xml:space="preserve"> in one device</w:t>
      </w:r>
      <w:r w:rsidR="0056777F">
        <w:rPr>
          <w:rFonts w:ascii="Century Gothic" w:hAnsi="Century Gothic"/>
          <w:sz w:val="22"/>
          <w:szCs w:val="22"/>
        </w:rPr>
        <w:t xml:space="preserve"> </w:t>
      </w:r>
      <w:r w:rsidR="00936EE4">
        <w:rPr>
          <w:rFonts w:ascii="Century Gothic" w:hAnsi="Century Gothic"/>
          <w:sz w:val="22"/>
          <w:szCs w:val="22"/>
        </w:rPr>
        <w:t xml:space="preserve">the productivity and quality </w:t>
      </w:r>
      <w:r>
        <w:rPr>
          <w:rFonts w:ascii="Century Gothic" w:hAnsi="Century Gothic"/>
          <w:sz w:val="22"/>
          <w:szCs w:val="22"/>
        </w:rPr>
        <w:t xml:space="preserve">of inkjet </w:t>
      </w:r>
      <w:r w:rsidR="002A6156">
        <w:rPr>
          <w:rFonts w:ascii="Century Gothic" w:hAnsi="Century Gothic"/>
          <w:sz w:val="22"/>
          <w:szCs w:val="22"/>
        </w:rPr>
        <w:t xml:space="preserve">and </w:t>
      </w:r>
      <w:r>
        <w:rPr>
          <w:rFonts w:ascii="Century Gothic" w:hAnsi="Century Gothic"/>
          <w:sz w:val="22"/>
          <w:szCs w:val="22"/>
        </w:rPr>
        <w:t>the versatility</w:t>
      </w:r>
      <w:r w:rsidR="00936EE4">
        <w:rPr>
          <w:rFonts w:ascii="Century Gothic" w:hAnsi="Century Gothic"/>
          <w:sz w:val="22"/>
          <w:szCs w:val="22"/>
        </w:rPr>
        <w:t xml:space="preserve"> and flexibility</w:t>
      </w:r>
      <w:r>
        <w:rPr>
          <w:rFonts w:ascii="Century Gothic" w:hAnsi="Century Gothic"/>
          <w:sz w:val="22"/>
          <w:szCs w:val="22"/>
        </w:rPr>
        <w:t xml:space="preserve"> of </w:t>
      </w:r>
      <w:r w:rsidR="00F1553D" w:rsidRPr="00F1553D">
        <w:rPr>
          <w:rFonts w:ascii="Century Gothic" w:hAnsi="Century Gothic"/>
          <w:sz w:val="22"/>
          <w:szCs w:val="22"/>
        </w:rPr>
        <w:t>high-end</w:t>
      </w:r>
      <w:r>
        <w:rPr>
          <w:rFonts w:ascii="Century Gothic" w:hAnsi="Century Gothic"/>
          <w:sz w:val="22"/>
          <w:szCs w:val="22"/>
        </w:rPr>
        <w:t>,</w:t>
      </w:r>
      <w:r w:rsidR="00F1553D" w:rsidRPr="00F1553D">
        <w:rPr>
          <w:rFonts w:ascii="Century Gothic" w:hAnsi="Century Gothic"/>
          <w:sz w:val="22"/>
          <w:szCs w:val="22"/>
        </w:rPr>
        <w:t xml:space="preserve"> toner-based </w:t>
      </w:r>
      <w:r w:rsidR="00F52514">
        <w:rPr>
          <w:rFonts w:ascii="Century Gothic" w:hAnsi="Century Gothic"/>
          <w:sz w:val="22"/>
          <w:szCs w:val="22"/>
        </w:rPr>
        <w:t>sheet-fed</w:t>
      </w:r>
      <w:r w:rsidR="00F1553D" w:rsidRPr="00F1553D">
        <w:rPr>
          <w:rFonts w:ascii="Century Gothic" w:hAnsi="Century Gothic"/>
          <w:sz w:val="22"/>
          <w:szCs w:val="22"/>
        </w:rPr>
        <w:t xml:space="preserve"> printers.</w:t>
      </w:r>
      <w:r w:rsidR="00CE79F2">
        <w:rPr>
          <w:rFonts w:ascii="Century Gothic" w:hAnsi="Century Gothic"/>
          <w:sz w:val="22"/>
          <w:szCs w:val="22"/>
        </w:rPr>
        <w:t xml:space="preserve"> </w:t>
      </w:r>
    </w:p>
    <w:p w14:paraId="148693AB" w14:textId="5C0FA13B" w:rsidR="00AE127C" w:rsidRDefault="00AE127C" w:rsidP="00F1553D">
      <w:pPr>
        <w:autoSpaceDE w:val="0"/>
        <w:autoSpaceDN w:val="0"/>
        <w:adjustRightInd w:val="0"/>
        <w:spacing w:after="280" w:line="360" w:lineRule="auto"/>
        <w:rPr>
          <w:rFonts w:ascii="Century Gothic" w:hAnsi="Century Gothic"/>
          <w:sz w:val="22"/>
          <w:szCs w:val="22"/>
        </w:rPr>
      </w:pPr>
      <w:r w:rsidRPr="00AE127C">
        <w:rPr>
          <w:rFonts w:ascii="Century Gothic" w:hAnsi="Century Gothic"/>
          <w:sz w:val="22"/>
          <w:szCs w:val="22"/>
        </w:rPr>
        <w:t>At drupa 2016, Canon will introduce a range of enhancements and extensions to the press, designed to further broaden its applications capability.</w:t>
      </w:r>
    </w:p>
    <w:p w14:paraId="09DBB44F" w14:textId="23AD6DCA" w:rsidR="008E198A" w:rsidRDefault="008E198A" w:rsidP="002F0DB9">
      <w:pPr>
        <w:autoSpaceDE w:val="0"/>
        <w:autoSpaceDN w:val="0"/>
        <w:adjustRightInd w:val="0"/>
        <w:spacing w:after="280" w:line="360" w:lineRule="auto"/>
        <w:rPr>
          <w:rFonts w:ascii="Century Gothic" w:hAnsi="Century Gothic"/>
          <w:b/>
          <w:sz w:val="22"/>
          <w:szCs w:val="22"/>
        </w:rPr>
      </w:pPr>
      <w:r w:rsidRPr="008E198A">
        <w:rPr>
          <w:rFonts w:ascii="Century Gothic" w:hAnsi="Century Gothic"/>
          <w:b/>
          <w:sz w:val="22"/>
          <w:szCs w:val="22"/>
        </w:rPr>
        <w:t>New</w:t>
      </w:r>
      <w:r w:rsidR="00F52514">
        <w:rPr>
          <w:rFonts w:ascii="Century Gothic" w:hAnsi="Century Gothic"/>
          <w:b/>
          <w:sz w:val="22"/>
          <w:szCs w:val="22"/>
        </w:rPr>
        <w:t xml:space="preserve"> ColorGrip option for</w:t>
      </w:r>
      <w:r w:rsidRPr="008E198A">
        <w:rPr>
          <w:rFonts w:ascii="Century Gothic" w:hAnsi="Century Gothic"/>
          <w:b/>
          <w:sz w:val="22"/>
          <w:szCs w:val="22"/>
        </w:rPr>
        <w:t xml:space="preserve"> Oc</w:t>
      </w:r>
      <w:r w:rsidR="005673F3">
        <w:rPr>
          <w:rFonts w:ascii="Century Gothic" w:hAnsi="Century Gothic"/>
          <w:b/>
          <w:sz w:val="22"/>
          <w:szCs w:val="22"/>
        </w:rPr>
        <w:t>é</w:t>
      </w:r>
      <w:r w:rsidRPr="008E198A">
        <w:rPr>
          <w:rFonts w:ascii="Century Gothic" w:hAnsi="Century Gothic"/>
          <w:b/>
          <w:sz w:val="22"/>
          <w:szCs w:val="22"/>
        </w:rPr>
        <w:t xml:space="preserve"> VarioPrint i300</w:t>
      </w:r>
    </w:p>
    <w:p w14:paraId="4CA0E79E" w14:textId="415F5182" w:rsidR="008E198A" w:rsidRPr="008E198A" w:rsidRDefault="008E198A" w:rsidP="008E198A">
      <w:pPr>
        <w:autoSpaceDE w:val="0"/>
        <w:autoSpaceDN w:val="0"/>
        <w:adjustRightInd w:val="0"/>
        <w:spacing w:after="280" w:line="360" w:lineRule="auto"/>
        <w:rPr>
          <w:rFonts w:ascii="Century Gothic" w:hAnsi="Century Gothic"/>
          <w:sz w:val="22"/>
          <w:szCs w:val="22"/>
        </w:rPr>
      </w:pPr>
      <w:r w:rsidRPr="008E198A">
        <w:rPr>
          <w:rFonts w:ascii="Century Gothic" w:hAnsi="Century Gothic"/>
          <w:sz w:val="22"/>
          <w:szCs w:val="22"/>
        </w:rPr>
        <w:t xml:space="preserve">Canon will use drupa 2016 to showcase the </w:t>
      </w:r>
      <w:r w:rsidR="00BD5C22" w:rsidRPr="00BD5C22">
        <w:rPr>
          <w:rFonts w:ascii="Century Gothic" w:hAnsi="Century Gothic"/>
          <w:sz w:val="22"/>
          <w:szCs w:val="22"/>
        </w:rPr>
        <w:t>VarioPrint i300</w:t>
      </w:r>
      <w:r w:rsidR="00BD5C22">
        <w:rPr>
          <w:rFonts w:ascii="Century Gothic" w:hAnsi="Century Gothic"/>
          <w:sz w:val="22"/>
          <w:szCs w:val="22"/>
        </w:rPr>
        <w:t xml:space="preserve">’s </w:t>
      </w:r>
      <w:r w:rsidRPr="008E198A">
        <w:rPr>
          <w:rFonts w:ascii="Century Gothic" w:hAnsi="Century Gothic"/>
          <w:sz w:val="22"/>
          <w:szCs w:val="22"/>
        </w:rPr>
        <w:t xml:space="preserve">new ‘ColorGrip’ </w:t>
      </w:r>
      <w:r w:rsidR="00BD5C22">
        <w:rPr>
          <w:rFonts w:ascii="Century Gothic" w:hAnsi="Century Gothic"/>
          <w:sz w:val="22"/>
          <w:szCs w:val="22"/>
        </w:rPr>
        <w:t>option</w:t>
      </w:r>
      <w:r w:rsidRPr="008E198A">
        <w:rPr>
          <w:rFonts w:ascii="Century Gothic" w:hAnsi="Century Gothic"/>
          <w:sz w:val="22"/>
          <w:szCs w:val="22"/>
        </w:rPr>
        <w:t xml:space="preserve">, </w:t>
      </w:r>
      <w:r w:rsidR="00BD5C22">
        <w:rPr>
          <w:rFonts w:ascii="Century Gothic" w:hAnsi="Century Gothic"/>
          <w:sz w:val="22"/>
          <w:szCs w:val="22"/>
        </w:rPr>
        <w:t xml:space="preserve">which has been </w:t>
      </w:r>
      <w:r w:rsidRPr="008E198A">
        <w:rPr>
          <w:rFonts w:ascii="Century Gothic" w:hAnsi="Century Gothic"/>
          <w:sz w:val="22"/>
          <w:szCs w:val="22"/>
        </w:rPr>
        <w:t xml:space="preserve">designed to extend the </w:t>
      </w:r>
      <w:r w:rsidR="00936EE4">
        <w:rPr>
          <w:rFonts w:ascii="Century Gothic" w:hAnsi="Century Gothic"/>
          <w:sz w:val="22"/>
          <w:szCs w:val="22"/>
        </w:rPr>
        <w:t>application spectrum</w:t>
      </w:r>
      <w:r w:rsidR="00936EE4" w:rsidRPr="008E198A">
        <w:rPr>
          <w:rFonts w:ascii="Century Gothic" w:hAnsi="Century Gothic"/>
          <w:sz w:val="22"/>
          <w:szCs w:val="22"/>
        </w:rPr>
        <w:t xml:space="preserve"> </w:t>
      </w:r>
      <w:r w:rsidRPr="008E198A">
        <w:rPr>
          <w:rFonts w:ascii="Century Gothic" w:hAnsi="Century Gothic"/>
          <w:sz w:val="22"/>
          <w:szCs w:val="22"/>
        </w:rPr>
        <w:t xml:space="preserve">of the press </w:t>
      </w:r>
      <w:r w:rsidR="00840E73">
        <w:rPr>
          <w:rFonts w:ascii="Century Gothic" w:hAnsi="Century Gothic"/>
          <w:sz w:val="22"/>
          <w:szCs w:val="22"/>
        </w:rPr>
        <w:t xml:space="preserve">and the </w:t>
      </w:r>
      <w:r w:rsidR="00840E73" w:rsidRPr="00840E73">
        <w:rPr>
          <w:rFonts w:ascii="Century Gothic" w:hAnsi="Century Gothic"/>
          <w:sz w:val="22"/>
          <w:szCs w:val="22"/>
        </w:rPr>
        <w:t xml:space="preserve">profitable </w:t>
      </w:r>
      <w:r w:rsidR="00840E73">
        <w:rPr>
          <w:rFonts w:ascii="Century Gothic" w:hAnsi="Century Gothic"/>
          <w:sz w:val="22"/>
          <w:szCs w:val="22"/>
        </w:rPr>
        <w:t>business opportunities for high-</w:t>
      </w:r>
      <w:r w:rsidR="00840E73" w:rsidRPr="00840E73">
        <w:rPr>
          <w:rFonts w:ascii="Century Gothic" w:hAnsi="Century Gothic"/>
          <w:sz w:val="22"/>
          <w:szCs w:val="22"/>
        </w:rPr>
        <w:t>quali</w:t>
      </w:r>
      <w:r w:rsidR="00840E73">
        <w:rPr>
          <w:rFonts w:ascii="Century Gothic" w:hAnsi="Century Gothic"/>
          <w:sz w:val="22"/>
          <w:szCs w:val="22"/>
        </w:rPr>
        <w:t>ty</w:t>
      </w:r>
      <w:r w:rsidR="00840E73" w:rsidRPr="00840E73">
        <w:rPr>
          <w:rFonts w:ascii="Century Gothic" w:hAnsi="Century Gothic"/>
          <w:sz w:val="22"/>
          <w:szCs w:val="22"/>
        </w:rPr>
        <w:t xml:space="preserve"> print across a wide range of printing applications – from transactional to promotional communication.</w:t>
      </w:r>
      <w:r w:rsidR="00840E73" w:rsidRPr="00840E73">
        <w:rPr>
          <w:rStyle w:val="CommentReference"/>
          <w:rFonts w:ascii="Century Gothic" w:hAnsi="Century Gothic"/>
          <w:sz w:val="22"/>
          <w:szCs w:val="22"/>
        </w:rPr>
        <w:t xml:space="preserve"> </w:t>
      </w:r>
    </w:p>
    <w:p w14:paraId="3807DDA2" w14:textId="2B81A56B" w:rsidR="00F95233" w:rsidRDefault="008E198A" w:rsidP="00C52891">
      <w:pPr>
        <w:autoSpaceDE w:val="0"/>
        <w:autoSpaceDN w:val="0"/>
        <w:adjustRightInd w:val="0"/>
        <w:spacing w:after="280" w:line="360" w:lineRule="auto"/>
        <w:rPr>
          <w:rFonts w:ascii="Century Gothic" w:hAnsi="Century Gothic"/>
          <w:sz w:val="22"/>
          <w:szCs w:val="22"/>
        </w:rPr>
      </w:pPr>
      <w:r w:rsidRPr="00352E36">
        <w:rPr>
          <w:rFonts w:ascii="Century Gothic" w:hAnsi="Century Gothic"/>
          <w:sz w:val="22"/>
          <w:szCs w:val="22"/>
        </w:rPr>
        <w:t xml:space="preserve">ColorGrip is an inline paper conditioning step </w:t>
      </w:r>
      <w:r w:rsidR="00164FEB">
        <w:rPr>
          <w:rFonts w:ascii="Century Gothic" w:hAnsi="Century Gothic"/>
          <w:sz w:val="22"/>
          <w:szCs w:val="22"/>
        </w:rPr>
        <w:t xml:space="preserve">that </w:t>
      </w:r>
      <w:r w:rsidRPr="00352E36">
        <w:rPr>
          <w:rFonts w:ascii="Century Gothic" w:hAnsi="Century Gothic"/>
          <w:sz w:val="22"/>
          <w:szCs w:val="22"/>
        </w:rPr>
        <w:t>ex</w:t>
      </w:r>
      <w:r w:rsidR="0020674C">
        <w:rPr>
          <w:rFonts w:ascii="Century Gothic" w:hAnsi="Century Gothic"/>
          <w:sz w:val="22"/>
          <w:szCs w:val="22"/>
        </w:rPr>
        <w:t>pa</w:t>
      </w:r>
      <w:r w:rsidRPr="00352E36">
        <w:rPr>
          <w:rFonts w:ascii="Century Gothic" w:hAnsi="Century Gothic"/>
          <w:sz w:val="22"/>
          <w:szCs w:val="22"/>
        </w:rPr>
        <w:t xml:space="preserve">nds </w:t>
      </w:r>
      <w:r w:rsidR="00164FEB">
        <w:rPr>
          <w:rFonts w:ascii="Century Gothic" w:hAnsi="Century Gothic"/>
          <w:sz w:val="22"/>
          <w:szCs w:val="22"/>
        </w:rPr>
        <w:t xml:space="preserve">the choice of </w:t>
      </w:r>
      <w:r w:rsidRPr="00352E36">
        <w:rPr>
          <w:rFonts w:ascii="Century Gothic" w:hAnsi="Century Gothic"/>
          <w:sz w:val="22"/>
          <w:szCs w:val="22"/>
        </w:rPr>
        <w:t xml:space="preserve">media, enabling high quality inkjet print on </w:t>
      </w:r>
      <w:r w:rsidR="00D156E2">
        <w:rPr>
          <w:rFonts w:ascii="Century Gothic" w:hAnsi="Century Gothic"/>
          <w:sz w:val="22"/>
          <w:szCs w:val="22"/>
        </w:rPr>
        <w:t>commodity</w:t>
      </w:r>
      <w:r w:rsidR="002B3AD4">
        <w:rPr>
          <w:rFonts w:ascii="Century Gothic" w:hAnsi="Century Gothic"/>
          <w:sz w:val="22"/>
          <w:szCs w:val="22"/>
        </w:rPr>
        <w:t xml:space="preserve"> stock, from light to heavy weight, which would otherwise deliver unacceptable print quality.</w:t>
      </w:r>
      <w:r w:rsidRPr="00352E36">
        <w:rPr>
          <w:rFonts w:ascii="Century Gothic" w:hAnsi="Century Gothic"/>
          <w:sz w:val="22"/>
          <w:szCs w:val="22"/>
        </w:rPr>
        <w:t xml:space="preserve"> </w:t>
      </w:r>
      <w:r w:rsidR="00164FEB">
        <w:rPr>
          <w:rFonts w:ascii="Century Gothic" w:hAnsi="Century Gothic"/>
          <w:sz w:val="22"/>
          <w:szCs w:val="22"/>
        </w:rPr>
        <w:t>T</w:t>
      </w:r>
      <w:r w:rsidR="00CE79F2" w:rsidRPr="00352E36">
        <w:rPr>
          <w:rFonts w:ascii="Century Gothic" w:hAnsi="Century Gothic"/>
          <w:sz w:val="22"/>
          <w:szCs w:val="22"/>
        </w:rPr>
        <w:t>he introduction of ColorGrip</w:t>
      </w:r>
      <w:r w:rsidR="00164FEB">
        <w:rPr>
          <w:rFonts w:ascii="Century Gothic" w:hAnsi="Century Gothic"/>
          <w:sz w:val="22"/>
          <w:szCs w:val="22"/>
        </w:rPr>
        <w:t xml:space="preserve"> allows</w:t>
      </w:r>
      <w:r w:rsidR="00CE79F2" w:rsidRPr="00352E36">
        <w:rPr>
          <w:rFonts w:ascii="Century Gothic" w:hAnsi="Century Gothic"/>
          <w:sz w:val="22"/>
          <w:szCs w:val="22"/>
        </w:rPr>
        <w:t xml:space="preserve"> print service providers</w:t>
      </w:r>
      <w:r w:rsidR="007457EC">
        <w:rPr>
          <w:rFonts w:ascii="Century Gothic" w:hAnsi="Century Gothic"/>
          <w:sz w:val="22"/>
          <w:szCs w:val="22"/>
        </w:rPr>
        <w:t xml:space="preserve"> (PSPs)</w:t>
      </w:r>
      <w:r w:rsidR="00CE79F2" w:rsidRPr="00352E36">
        <w:rPr>
          <w:rFonts w:ascii="Century Gothic" w:hAnsi="Century Gothic"/>
          <w:sz w:val="22"/>
          <w:szCs w:val="22"/>
        </w:rPr>
        <w:t xml:space="preserve"> </w:t>
      </w:r>
      <w:r w:rsidR="00164FEB">
        <w:rPr>
          <w:rFonts w:ascii="Century Gothic" w:hAnsi="Century Gothic"/>
          <w:sz w:val="22"/>
          <w:szCs w:val="22"/>
        </w:rPr>
        <w:t xml:space="preserve">to </w:t>
      </w:r>
      <w:r w:rsidR="0030368A" w:rsidRPr="00164FEB">
        <w:rPr>
          <w:rFonts w:ascii="Century Gothic" w:hAnsi="Century Gothic"/>
          <w:sz w:val="22"/>
          <w:szCs w:val="22"/>
        </w:rPr>
        <w:t>print on a wider variety of cost</w:t>
      </w:r>
      <w:r w:rsidR="00164FEB">
        <w:rPr>
          <w:rFonts w:ascii="Century Gothic" w:hAnsi="Century Gothic"/>
          <w:sz w:val="22"/>
          <w:szCs w:val="22"/>
        </w:rPr>
        <w:t>-</w:t>
      </w:r>
      <w:r w:rsidR="0030368A" w:rsidRPr="00164FEB">
        <w:rPr>
          <w:rFonts w:ascii="Century Gothic" w:hAnsi="Century Gothic"/>
          <w:sz w:val="22"/>
          <w:szCs w:val="22"/>
        </w:rPr>
        <w:t>effective papers</w:t>
      </w:r>
      <w:r w:rsidR="002B3AD4">
        <w:rPr>
          <w:rFonts w:ascii="Century Gothic" w:hAnsi="Century Gothic"/>
          <w:sz w:val="22"/>
          <w:szCs w:val="22"/>
        </w:rPr>
        <w:t>, including standard uncoated and offset coated media</w:t>
      </w:r>
      <w:r w:rsidR="00C52891">
        <w:rPr>
          <w:rFonts w:ascii="Century Gothic" w:hAnsi="Century Gothic"/>
          <w:sz w:val="22"/>
          <w:szCs w:val="22"/>
        </w:rPr>
        <w:t>,</w:t>
      </w:r>
      <w:r w:rsidR="007457EC">
        <w:rPr>
          <w:rFonts w:ascii="Century Gothic" w:hAnsi="Century Gothic"/>
          <w:sz w:val="22"/>
          <w:szCs w:val="22"/>
        </w:rPr>
        <w:t xml:space="preserve"> and </w:t>
      </w:r>
      <w:r w:rsidR="00C52891">
        <w:rPr>
          <w:rFonts w:ascii="Century Gothic" w:hAnsi="Century Gothic"/>
          <w:sz w:val="22"/>
          <w:szCs w:val="22"/>
        </w:rPr>
        <w:t xml:space="preserve">to comfortably manage </w:t>
      </w:r>
      <w:r w:rsidR="007457EC">
        <w:rPr>
          <w:rFonts w:ascii="Century Gothic" w:hAnsi="Century Gothic"/>
          <w:sz w:val="22"/>
          <w:szCs w:val="22"/>
        </w:rPr>
        <w:t>b</w:t>
      </w:r>
      <w:r w:rsidR="007457EC" w:rsidRPr="007457EC">
        <w:rPr>
          <w:rFonts w:ascii="Century Gothic" w:hAnsi="Century Gothic"/>
          <w:sz w:val="22"/>
          <w:szCs w:val="22"/>
        </w:rPr>
        <w:t>lended offset</w:t>
      </w:r>
      <w:r w:rsidR="005648A8">
        <w:rPr>
          <w:rFonts w:ascii="Century Gothic" w:hAnsi="Century Gothic"/>
          <w:sz w:val="22"/>
          <w:szCs w:val="22"/>
        </w:rPr>
        <w:t>, toner</w:t>
      </w:r>
      <w:r w:rsidR="007457EC" w:rsidRPr="007457EC">
        <w:rPr>
          <w:rFonts w:ascii="Century Gothic" w:hAnsi="Century Gothic"/>
          <w:sz w:val="22"/>
          <w:szCs w:val="22"/>
        </w:rPr>
        <w:t xml:space="preserve"> and inkjet produ</w:t>
      </w:r>
      <w:r w:rsidR="00C52891">
        <w:rPr>
          <w:rFonts w:ascii="Century Gothic" w:hAnsi="Century Gothic"/>
          <w:sz w:val="22"/>
          <w:szCs w:val="22"/>
        </w:rPr>
        <w:t>ction</w:t>
      </w:r>
      <w:r w:rsidR="007457EC" w:rsidRPr="007457EC">
        <w:rPr>
          <w:rFonts w:ascii="Century Gothic" w:hAnsi="Century Gothic"/>
          <w:sz w:val="22"/>
          <w:szCs w:val="22"/>
        </w:rPr>
        <w:t xml:space="preserve"> without the need </w:t>
      </w:r>
      <w:r w:rsidR="007457EC" w:rsidRPr="007457EC">
        <w:rPr>
          <w:rFonts w:ascii="Century Gothic" w:hAnsi="Century Gothic"/>
          <w:sz w:val="22"/>
          <w:szCs w:val="22"/>
        </w:rPr>
        <w:lastRenderedPageBreak/>
        <w:t xml:space="preserve">for different types of paper and without </w:t>
      </w:r>
      <w:r w:rsidR="007457EC" w:rsidRPr="00F95233">
        <w:rPr>
          <w:rFonts w:ascii="Century Gothic" w:hAnsi="Century Gothic"/>
          <w:sz w:val="22"/>
          <w:szCs w:val="22"/>
        </w:rPr>
        <w:t>compromising on quality</w:t>
      </w:r>
      <w:r w:rsidR="0030368A" w:rsidRPr="00F95233">
        <w:rPr>
          <w:rFonts w:ascii="Century Gothic" w:hAnsi="Century Gothic"/>
          <w:sz w:val="22"/>
          <w:szCs w:val="22"/>
        </w:rPr>
        <w:t>.</w:t>
      </w:r>
      <w:r w:rsidR="00F95233">
        <w:rPr>
          <w:rFonts w:ascii="Century Gothic" w:hAnsi="Century Gothic"/>
          <w:sz w:val="22"/>
          <w:szCs w:val="22"/>
        </w:rPr>
        <w:t xml:space="preserve"> </w:t>
      </w:r>
      <w:r w:rsidR="00C52891">
        <w:rPr>
          <w:rFonts w:ascii="Century Gothic" w:hAnsi="Century Gothic"/>
          <w:sz w:val="22"/>
          <w:szCs w:val="22"/>
        </w:rPr>
        <w:t>B</w:t>
      </w:r>
      <w:r w:rsidRPr="008E198A">
        <w:rPr>
          <w:rFonts w:ascii="Century Gothic" w:hAnsi="Century Gothic"/>
          <w:sz w:val="22"/>
          <w:szCs w:val="22"/>
        </w:rPr>
        <w:t>roaden</w:t>
      </w:r>
      <w:r w:rsidR="00C52891">
        <w:rPr>
          <w:rFonts w:ascii="Century Gothic" w:hAnsi="Century Gothic"/>
          <w:sz w:val="22"/>
          <w:szCs w:val="22"/>
        </w:rPr>
        <w:t>ing</w:t>
      </w:r>
      <w:r w:rsidRPr="008E198A">
        <w:rPr>
          <w:rFonts w:ascii="Century Gothic" w:hAnsi="Century Gothic"/>
          <w:sz w:val="22"/>
          <w:szCs w:val="22"/>
        </w:rPr>
        <w:t xml:space="preserve"> the applications scope of the </w:t>
      </w:r>
      <w:r w:rsidR="00EA1E2C">
        <w:rPr>
          <w:rFonts w:ascii="Century Gothic" w:hAnsi="Century Gothic"/>
          <w:sz w:val="22"/>
          <w:szCs w:val="22"/>
        </w:rPr>
        <w:t>press</w:t>
      </w:r>
      <w:r w:rsidRPr="008E198A">
        <w:rPr>
          <w:rFonts w:ascii="Century Gothic" w:hAnsi="Century Gothic"/>
          <w:sz w:val="22"/>
          <w:szCs w:val="22"/>
        </w:rPr>
        <w:t xml:space="preserve">, </w:t>
      </w:r>
      <w:r w:rsidR="00C52891" w:rsidRPr="00C52891">
        <w:rPr>
          <w:rFonts w:ascii="Century Gothic" w:hAnsi="Century Gothic"/>
          <w:sz w:val="22"/>
          <w:szCs w:val="22"/>
        </w:rPr>
        <w:t xml:space="preserve">ColorGrip technology </w:t>
      </w:r>
      <w:r w:rsidRPr="008E198A">
        <w:rPr>
          <w:rFonts w:ascii="Century Gothic" w:hAnsi="Century Gothic"/>
          <w:sz w:val="22"/>
          <w:szCs w:val="22"/>
        </w:rPr>
        <w:t>enabl</w:t>
      </w:r>
      <w:r w:rsidR="00C52891">
        <w:rPr>
          <w:rFonts w:ascii="Century Gothic" w:hAnsi="Century Gothic"/>
          <w:sz w:val="22"/>
          <w:szCs w:val="22"/>
        </w:rPr>
        <w:t>es</w:t>
      </w:r>
      <w:r w:rsidRPr="008E198A">
        <w:rPr>
          <w:rFonts w:ascii="Century Gothic" w:hAnsi="Century Gothic"/>
          <w:sz w:val="22"/>
          <w:szCs w:val="22"/>
        </w:rPr>
        <w:t xml:space="preserve"> </w:t>
      </w:r>
      <w:r w:rsidR="00C52891">
        <w:rPr>
          <w:rFonts w:ascii="Century Gothic" w:hAnsi="Century Gothic"/>
          <w:sz w:val="22"/>
          <w:szCs w:val="22"/>
        </w:rPr>
        <w:t>PSPs</w:t>
      </w:r>
      <w:r w:rsidRPr="008E198A">
        <w:rPr>
          <w:rFonts w:ascii="Century Gothic" w:hAnsi="Century Gothic"/>
          <w:sz w:val="22"/>
          <w:szCs w:val="22"/>
        </w:rPr>
        <w:t xml:space="preserve"> to increase</w:t>
      </w:r>
      <w:r w:rsidR="00F95233">
        <w:rPr>
          <w:rFonts w:ascii="Century Gothic" w:hAnsi="Century Gothic"/>
          <w:sz w:val="22"/>
          <w:szCs w:val="22"/>
        </w:rPr>
        <w:t xml:space="preserve"> </w:t>
      </w:r>
      <w:r w:rsidR="00C52891">
        <w:rPr>
          <w:rFonts w:ascii="Century Gothic" w:hAnsi="Century Gothic"/>
          <w:sz w:val="22"/>
          <w:szCs w:val="22"/>
        </w:rPr>
        <w:t xml:space="preserve">print </w:t>
      </w:r>
      <w:r w:rsidR="00F95233">
        <w:rPr>
          <w:rFonts w:ascii="Century Gothic" w:hAnsi="Century Gothic"/>
          <w:sz w:val="22"/>
          <w:szCs w:val="22"/>
        </w:rPr>
        <w:t>volume</w:t>
      </w:r>
      <w:r w:rsidR="00C52891">
        <w:rPr>
          <w:rFonts w:ascii="Century Gothic" w:hAnsi="Century Gothic"/>
          <w:sz w:val="22"/>
          <w:szCs w:val="22"/>
        </w:rPr>
        <w:t>s</w:t>
      </w:r>
      <w:r w:rsidR="00F95233">
        <w:rPr>
          <w:rFonts w:ascii="Century Gothic" w:hAnsi="Century Gothic"/>
          <w:sz w:val="22"/>
          <w:szCs w:val="22"/>
        </w:rPr>
        <w:t xml:space="preserve"> and</w:t>
      </w:r>
      <w:r w:rsidRPr="008E198A">
        <w:rPr>
          <w:rFonts w:ascii="Century Gothic" w:hAnsi="Century Gothic"/>
          <w:sz w:val="22"/>
          <w:szCs w:val="22"/>
        </w:rPr>
        <w:t xml:space="preserve"> </w:t>
      </w:r>
      <w:r w:rsidR="008E5717">
        <w:rPr>
          <w:rFonts w:ascii="Century Gothic" w:hAnsi="Century Gothic"/>
          <w:sz w:val="22"/>
          <w:szCs w:val="22"/>
        </w:rPr>
        <w:t>the range of jobs delivered</w:t>
      </w:r>
      <w:r w:rsidR="00F95233">
        <w:rPr>
          <w:rFonts w:ascii="Century Gothic" w:hAnsi="Century Gothic"/>
          <w:sz w:val="22"/>
          <w:szCs w:val="22"/>
        </w:rPr>
        <w:t xml:space="preserve"> on a single press platform</w:t>
      </w:r>
      <w:r w:rsidRPr="008E198A">
        <w:rPr>
          <w:rFonts w:ascii="Century Gothic" w:hAnsi="Century Gothic"/>
          <w:sz w:val="22"/>
          <w:szCs w:val="22"/>
        </w:rPr>
        <w:t xml:space="preserve">. </w:t>
      </w:r>
    </w:p>
    <w:p w14:paraId="19E810AD" w14:textId="17A153DD" w:rsidR="008E198A" w:rsidRDefault="008E198A" w:rsidP="008E198A">
      <w:pPr>
        <w:autoSpaceDE w:val="0"/>
        <w:autoSpaceDN w:val="0"/>
        <w:adjustRightInd w:val="0"/>
        <w:spacing w:after="280" w:line="360" w:lineRule="auto"/>
        <w:rPr>
          <w:rFonts w:ascii="Century Gothic" w:hAnsi="Century Gothic"/>
          <w:sz w:val="22"/>
          <w:szCs w:val="22"/>
        </w:rPr>
      </w:pPr>
      <w:r w:rsidRPr="008E198A">
        <w:rPr>
          <w:rFonts w:ascii="Century Gothic" w:hAnsi="Century Gothic"/>
          <w:sz w:val="22"/>
          <w:szCs w:val="22"/>
        </w:rPr>
        <w:t xml:space="preserve">From </w:t>
      </w:r>
      <w:r w:rsidR="00BE5641" w:rsidRPr="00936EE4">
        <w:rPr>
          <w:rFonts w:ascii="Century Gothic" w:hAnsi="Century Gothic"/>
          <w:sz w:val="22"/>
          <w:szCs w:val="22"/>
        </w:rPr>
        <w:t>May 2016</w:t>
      </w:r>
      <w:r w:rsidRPr="007457EC">
        <w:rPr>
          <w:rFonts w:ascii="Century Gothic" w:hAnsi="Century Gothic"/>
          <w:sz w:val="22"/>
          <w:szCs w:val="22"/>
        </w:rPr>
        <w:t>,</w:t>
      </w:r>
      <w:r w:rsidRPr="008E198A">
        <w:rPr>
          <w:rFonts w:ascii="Century Gothic" w:hAnsi="Century Gothic"/>
          <w:sz w:val="22"/>
          <w:szCs w:val="22"/>
        </w:rPr>
        <w:t xml:space="preserve"> Canon</w:t>
      </w:r>
      <w:r w:rsidR="00F95233">
        <w:rPr>
          <w:rFonts w:ascii="Century Gothic" w:hAnsi="Century Gothic"/>
          <w:sz w:val="22"/>
          <w:szCs w:val="22"/>
        </w:rPr>
        <w:t xml:space="preserve"> will offer </w:t>
      </w:r>
      <w:r w:rsidR="00874FFA">
        <w:rPr>
          <w:rFonts w:ascii="Century Gothic" w:hAnsi="Century Gothic"/>
          <w:sz w:val="22"/>
          <w:szCs w:val="22"/>
        </w:rPr>
        <w:t xml:space="preserve">the </w:t>
      </w:r>
      <w:r w:rsidRPr="008E198A">
        <w:rPr>
          <w:rFonts w:ascii="Century Gothic" w:hAnsi="Century Gothic"/>
          <w:sz w:val="22"/>
          <w:szCs w:val="22"/>
        </w:rPr>
        <w:t>VarioPrint i300</w:t>
      </w:r>
      <w:r w:rsidR="00B72DF7">
        <w:rPr>
          <w:rFonts w:ascii="Century Gothic" w:hAnsi="Century Gothic"/>
          <w:sz w:val="22"/>
          <w:szCs w:val="22"/>
        </w:rPr>
        <w:t xml:space="preserve"> with and</w:t>
      </w:r>
      <w:r w:rsidR="00F95233">
        <w:rPr>
          <w:rFonts w:ascii="Century Gothic" w:hAnsi="Century Gothic"/>
          <w:sz w:val="22"/>
          <w:szCs w:val="22"/>
        </w:rPr>
        <w:t xml:space="preserve"> without ColorGrip</w:t>
      </w:r>
      <w:r w:rsidRPr="008E198A">
        <w:rPr>
          <w:rFonts w:ascii="Century Gothic" w:hAnsi="Century Gothic"/>
          <w:sz w:val="22"/>
          <w:szCs w:val="22"/>
        </w:rPr>
        <w:t xml:space="preserve">, </w:t>
      </w:r>
      <w:r w:rsidR="00F95233">
        <w:rPr>
          <w:rFonts w:ascii="Century Gothic" w:hAnsi="Century Gothic"/>
          <w:sz w:val="22"/>
          <w:szCs w:val="22"/>
        </w:rPr>
        <w:t>giving</w:t>
      </w:r>
      <w:r w:rsidRPr="008E198A">
        <w:rPr>
          <w:rFonts w:ascii="Century Gothic" w:hAnsi="Century Gothic"/>
          <w:sz w:val="22"/>
          <w:szCs w:val="22"/>
        </w:rPr>
        <w:t xml:space="preserve"> </w:t>
      </w:r>
      <w:r w:rsidR="002F6D33">
        <w:rPr>
          <w:rFonts w:ascii="Century Gothic" w:hAnsi="Century Gothic"/>
          <w:sz w:val="22"/>
          <w:szCs w:val="22"/>
        </w:rPr>
        <w:t xml:space="preserve">customers </w:t>
      </w:r>
      <w:r w:rsidRPr="008E198A">
        <w:rPr>
          <w:rFonts w:ascii="Century Gothic" w:hAnsi="Century Gothic"/>
          <w:sz w:val="22"/>
          <w:szCs w:val="22"/>
        </w:rPr>
        <w:t>a choice of solutions optimised for their requirements.</w:t>
      </w:r>
      <w:r w:rsidR="000958B8">
        <w:rPr>
          <w:rFonts w:ascii="Century Gothic" w:hAnsi="Century Gothic"/>
          <w:sz w:val="22"/>
          <w:szCs w:val="22"/>
        </w:rPr>
        <w:t xml:space="preserve"> All existing VarioPrint i300 customers can upgrade their systems with the ColorGrip feature, protecting their existing investment.</w:t>
      </w:r>
    </w:p>
    <w:p w14:paraId="76D47497" w14:textId="77777777" w:rsidR="00772879" w:rsidRDefault="00772879" w:rsidP="00370D45">
      <w:pPr>
        <w:autoSpaceDE w:val="0"/>
        <w:autoSpaceDN w:val="0"/>
        <w:adjustRightInd w:val="0"/>
        <w:spacing w:after="280" w:line="360" w:lineRule="auto"/>
        <w:rPr>
          <w:rFonts w:ascii="Century Gothic" w:hAnsi="Century Gothic"/>
          <w:b/>
          <w:bCs/>
          <w:sz w:val="22"/>
          <w:szCs w:val="22"/>
        </w:rPr>
      </w:pPr>
      <w:r w:rsidRPr="00772879">
        <w:rPr>
          <w:rFonts w:ascii="Century Gothic" w:hAnsi="Century Gothic"/>
          <w:b/>
          <w:bCs/>
          <w:sz w:val="22"/>
          <w:szCs w:val="22"/>
        </w:rPr>
        <w:t>New ink set for VarioPrint i300</w:t>
      </w:r>
    </w:p>
    <w:p w14:paraId="4F89CA74" w14:textId="215E0547" w:rsidR="007B78E9" w:rsidRPr="007B78E9" w:rsidRDefault="007B78E9" w:rsidP="00370D45">
      <w:pPr>
        <w:autoSpaceDE w:val="0"/>
        <w:autoSpaceDN w:val="0"/>
        <w:adjustRightInd w:val="0"/>
        <w:spacing w:after="280" w:line="360" w:lineRule="auto"/>
        <w:rPr>
          <w:rFonts w:ascii="Century Gothic" w:hAnsi="Century Gothic"/>
          <w:bCs/>
          <w:sz w:val="22"/>
          <w:szCs w:val="22"/>
        </w:rPr>
      </w:pPr>
      <w:r w:rsidRPr="007B78E9">
        <w:rPr>
          <w:rFonts w:ascii="Century Gothic" w:hAnsi="Century Gothic"/>
          <w:bCs/>
          <w:sz w:val="22"/>
          <w:szCs w:val="22"/>
        </w:rPr>
        <w:t>Canon is also introducing</w:t>
      </w:r>
      <w:r w:rsidR="00874FFA">
        <w:rPr>
          <w:rFonts w:ascii="Century Gothic" w:hAnsi="Century Gothic"/>
          <w:bCs/>
          <w:sz w:val="22"/>
          <w:szCs w:val="22"/>
        </w:rPr>
        <w:t xml:space="preserve"> a new enhanced ink set for the</w:t>
      </w:r>
      <w:r w:rsidRPr="007B78E9">
        <w:rPr>
          <w:rFonts w:ascii="Century Gothic" w:hAnsi="Century Gothic"/>
          <w:bCs/>
          <w:sz w:val="22"/>
          <w:szCs w:val="22"/>
        </w:rPr>
        <w:t xml:space="preserve"> VarioPrint i300 to deliver outstanding colour gamut on a wide range of media.</w:t>
      </w:r>
      <w:r w:rsidR="00363811">
        <w:rPr>
          <w:rFonts w:ascii="Century Gothic" w:hAnsi="Century Gothic"/>
          <w:bCs/>
          <w:sz w:val="22"/>
          <w:szCs w:val="22"/>
        </w:rPr>
        <w:t xml:space="preserve"> </w:t>
      </w:r>
      <w:r w:rsidR="00EA1E2C">
        <w:rPr>
          <w:rFonts w:ascii="Century Gothic" w:hAnsi="Century Gothic"/>
          <w:bCs/>
          <w:sz w:val="22"/>
          <w:szCs w:val="22"/>
        </w:rPr>
        <w:t>This</w:t>
      </w:r>
      <w:r w:rsidRPr="007B78E9">
        <w:rPr>
          <w:rFonts w:ascii="Century Gothic" w:hAnsi="Century Gothic"/>
          <w:bCs/>
          <w:sz w:val="22"/>
          <w:szCs w:val="22"/>
        </w:rPr>
        <w:t xml:space="preserve"> is the result of Canon’s commitment to progressive innovation in ink for its inkjet systems and is also designed to optimise the colour reproduction achievable with the ColorGrip technology. The new generation inks will be</w:t>
      </w:r>
      <w:r w:rsidR="00874FFA">
        <w:rPr>
          <w:rFonts w:ascii="Century Gothic" w:hAnsi="Century Gothic"/>
          <w:bCs/>
          <w:sz w:val="22"/>
          <w:szCs w:val="22"/>
        </w:rPr>
        <w:t xml:space="preserve"> introduced across the existing </w:t>
      </w:r>
      <w:r w:rsidRPr="007B78E9">
        <w:rPr>
          <w:rFonts w:ascii="Century Gothic" w:hAnsi="Century Gothic"/>
          <w:bCs/>
          <w:sz w:val="22"/>
          <w:szCs w:val="22"/>
        </w:rPr>
        <w:t xml:space="preserve">VarioPrint i300 customer base, enabling all customers to benefit from the enhanced performance. </w:t>
      </w:r>
    </w:p>
    <w:p w14:paraId="742898E2" w14:textId="77777777" w:rsidR="00370D45" w:rsidRPr="00370D45" w:rsidRDefault="00173A6F" w:rsidP="00370D45">
      <w:pPr>
        <w:spacing w:after="280" w:line="360" w:lineRule="auto"/>
        <w:rPr>
          <w:rFonts w:ascii="Century Gothic" w:hAnsi="Century Gothic"/>
          <w:b/>
          <w:sz w:val="22"/>
          <w:szCs w:val="22"/>
        </w:rPr>
      </w:pPr>
      <w:r>
        <w:rPr>
          <w:rFonts w:ascii="Century Gothic" w:hAnsi="Century Gothic"/>
          <w:b/>
          <w:sz w:val="22"/>
          <w:szCs w:val="22"/>
        </w:rPr>
        <w:t xml:space="preserve">New </w:t>
      </w:r>
      <w:r w:rsidR="00370D45" w:rsidRPr="00370D45">
        <w:rPr>
          <w:rFonts w:ascii="Century Gothic" w:hAnsi="Century Gothic"/>
          <w:b/>
          <w:sz w:val="22"/>
          <w:szCs w:val="22"/>
        </w:rPr>
        <w:t>finishing options</w:t>
      </w:r>
    </w:p>
    <w:p w14:paraId="547E00A6" w14:textId="77777777" w:rsidR="00370D45" w:rsidRPr="00370D45" w:rsidRDefault="00370D45" w:rsidP="00370D45">
      <w:pPr>
        <w:spacing w:after="280" w:line="360" w:lineRule="auto"/>
        <w:rPr>
          <w:rFonts w:ascii="Century Gothic" w:hAnsi="Century Gothic"/>
          <w:sz w:val="22"/>
          <w:szCs w:val="22"/>
        </w:rPr>
      </w:pPr>
      <w:r w:rsidRPr="00370D45">
        <w:rPr>
          <w:rFonts w:ascii="Century Gothic" w:hAnsi="Century Gothic"/>
          <w:sz w:val="22"/>
          <w:szCs w:val="22"/>
        </w:rPr>
        <w:t xml:space="preserve">The applications scope of the </w:t>
      </w:r>
      <w:r w:rsidR="0018076E">
        <w:rPr>
          <w:rFonts w:ascii="Century Gothic" w:hAnsi="Century Gothic"/>
          <w:sz w:val="22"/>
          <w:szCs w:val="22"/>
        </w:rPr>
        <w:t>device</w:t>
      </w:r>
      <w:r w:rsidRPr="00370D45">
        <w:rPr>
          <w:rFonts w:ascii="Century Gothic" w:hAnsi="Century Gothic"/>
          <w:sz w:val="22"/>
          <w:szCs w:val="22"/>
        </w:rPr>
        <w:t xml:space="preserve"> is also being extended through the close integration of the inkjet engine with t</w:t>
      </w:r>
      <w:r w:rsidR="00173A6F">
        <w:rPr>
          <w:rFonts w:ascii="Century Gothic" w:hAnsi="Century Gothic"/>
          <w:sz w:val="22"/>
          <w:szCs w:val="22"/>
        </w:rPr>
        <w:t>wo</w:t>
      </w:r>
      <w:r w:rsidRPr="00370D45">
        <w:rPr>
          <w:rFonts w:ascii="Century Gothic" w:hAnsi="Century Gothic"/>
          <w:sz w:val="22"/>
          <w:szCs w:val="22"/>
        </w:rPr>
        <w:t xml:space="preserve"> new finishing options, supporting high-performance booklet-making and perforating. </w:t>
      </w:r>
    </w:p>
    <w:p w14:paraId="00EBC589" w14:textId="77777777" w:rsidR="00370D45" w:rsidRPr="00370D45" w:rsidRDefault="00370D45" w:rsidP="00370D45">
      <w:pPr>
        <w:spacing w:after="280" w:line="360" w:lineRule="auto"/>
        <w:rPr>
          <w:rFonts w:ascii="Century Gothic" w:hAnsi="Century Gothic"/>
          <w:sz w:val="22"/>
          <w:szCs w:val="22"/>
        </w:rPr>
      </w:pPr>
      <w:r w:rsidRPr="00370D45">
        <w:rPr>
          <w:rFonts w:ascii="Century Gothic" w:hAnsi="Century Gothic"/>
          <w:sz w:val="22"/>
          <w:szCs w:val="22"/>
        </w:rPr>
        <w:t xml:space="preserve">The </w:t>
      </w:r>
      <w:r w:rsidRPr="00370D45">
        <w:rPr>
          <w:rFonts w:ascii="Century Gothic" w:hAnsi="Century Gothic"/>
          <w:b/>
          <w:sz w:val="22"/>
          <w:szCs w:val="22"/>
        </w:rPr>
        <w:t>BLM600</w:t>
      </w:r>
      <w:r w:rsidRPr="00370D45">
        <w:rPr>
          <w:rFonts w:ascii="Century Gothic" w:hAnsi="Century Gothic"/>
          <w:sz w:val="22"/>
          <w:szCs w:val="22"/>
        </w:rPr>
        <w:t xml:space="preserve"> is a complete booklet-making system for digital print applications</w:t>
      </w:r>
      <w:r w:rsidR="002F7F7D">
        <w:rPr>
          <w:rFonts w:ascii="Century Gothic" w:hAnsi="Century Gothic"/>
          <w:sz w:val="22"/>
          <w:szCs w:val="22"/>
        </w:rPr>
        <w:t>,</w:t>
      </w:r>
      <w:r w:rsidRPr="00370D45">
        <w:rPr>
          <w:rFonts w:ascii="Century Gothic" w:hAnsi="Century Gothic"/>
          <w:sz w:val="22"/>
          <w:szCs w:val="22"/>
        </w:rPr>
        <w:t xml:space="preserve"> combin</w:t>
      </w:r>
      <w:r w:rsidR="00F34858">
        <w:rPr>
          <w:rFonts w:ascii="Century Gothic" w:hAnsi="Century Gothic"/>
          <w:sz w:val="22"/>
          <w:szCs w:val="22"/>
        </w:rPr>
        <w:t>ing</w:t>
      </w:r>
      <w:r w:rsidRPr="00370D45">
        <w:rPr>
          <w:rFonts w:ascii="Century Gothic" w:hAnsi="Century Gothic"/>
          <w:sz w:val="22"/>
          <w:szCs w:val="22"/>
        </w:rPr>
        <w:t xml:space="preserve"> stitching, folding, spine forming and trimming</w:t>
      </w:r>
      <w:r w:rsidR="00F34858">
        <w:rPr>
          <w:rFonts w:ascii="Century Gothic" w:hAnsi="Century Gothic"/>
          <w:sz w:val="22"/>
          <w:szCs w:val="22"/>
        </w:rPr>
        <w:t xml:space="preserve"> in a single machine </w:t>
      </w:r>
      <w:r w:rsidRPr="00370D45">
        <w:rPr>
          <w:rFonts w:ascii="Century Gothic" w:hAnsi="Century Gothic"/>
          <w:sz w:val="22"/>
          <w:szCs w:val="22"/>
        </w:rPr>
        <w:t>to produce square-back booklets up to 224 pages thick. It features fully automatic settings for different booklet sizes and paginations, including variable stitch-leg length for varying booklet thicknesses.</w:t>
      </w:r>
    </w:p>
    <w:p w14:paraId="7005DB74" w14:textId="71EB0FD3" w:rsidR="00367732" w:rsidRPr="00370D45" w:rsidRDefault="00370D45" w:rsidP="00370D45">
      <w:pPr>
        <w:spacing w:after="280" w:line="360" w:lineRule="auto"/>
        <w:rPr>
          <w:rFonts w:ascii="Century Gothic" w:hAnsi="Century Gothic"/>
          <w:sz w:val="22"/>
          <w:szCs w:val="22"/>
        </w:rPr>
      </w:pPr>
      <w:r w:rsidRPr="00370D45">
        <w:rPr>
          <w:rFonts w:ascii="Century Gothic" w:hAnsi="Century Gothic"/>
          <w:sz w:val="22"/>
          <w:szCs w:val="22"/>
        </w:rPr>
        <w:t>Printers whose job profile calls for flexible perforating capabilities will bene</w:t>
      </w:r>
      <w:r w:rsidR="00874FFA">
        <w:rPr>
          <w:rFonts w:ascii="Century Gothic" w:hAnsi="Century Gothic"/>
          <w:sz w:val="22"/>
          <w:szCs w:val="22"/>
        </w:rPr>
        <w:t>fit from the integration of the</w:t>
      </w:r>
      <w:r w:rsidRPr="00370D45">
        <w:rPr>
          <w:rFonts w:ascii="Century Gothic" w:hAnsi="Century Gothic"/>
          <w:sz w:val="22"/>
          <w:szCs w:val="22"/>
        </w:rPr>
        <w:t xml:space="preserve"> VarioPrint i300 with the </w:t>
      </w:r>
      <w:proofErr w:type="spellStart"/>
      <w:r w:rsidRPr="00370D45">
        <w:rPr>
          <w:rFonts w:ascii="Century Gothic" w:hAnsi="Century Gothic"/>
          <w:b/>
          <w:sz w:val="22"/>
          <w:szCs w:val="22"/>
        </w:rPr>
        <w:t>Tecnau</w:t>
      </w:r>
      <w:proofErr w:type="spellEnd"/>
      <w:r w:rsidRPr="00370D45">
        <w:rPr>
          <w:rFonts w:ascii="Century Gothic" w:hAnsi="Century Gothic"/>
          <w:b/>
          <w:sz w:val="22"/>
          <w:szCs w:val="22"/>
        </w:rPr>
        <w:t xml:space="preserve"> TC1530 Dynamic Cut Sheet Perforator</w:t>
      </w:r>
      <w:r w:rsidRPr="00370D45">
        <w:rPr>
          <w:rFonts w:ascii="Century Gothic" w:hAnsi="Century Gothic"/>
          <w:sz w:val="22"/>
          <w:szCs w:val="22"/>
        </w:rPr>
        <w:t xml:space="preserve">. This device </w:t>
      </w:r>
      <w:r w:rsidR="00130CB5">
        <w:rPr>
          <w:rFonts w:ascii="Century Gothic" w:hAnsi="Century Gothic"/>
          <w:sz w:val="22"/>
          <w:szCs w:val="22"/>
        </w:rPr>
        <w:t xml:space="preserve">dynamically </w:t>
      </w:r>
      <w:r w:rsidRPr="00370D45">
        <w:rPr>
          <w:rFonts w:ascii="Century Gothic" w:hAnsi="Century Gothic"/>
          <w:sz w:val="22"/>
          <w:szCs w:val="22"/>
        </w:rPr>
        <w:t>creates horizontal and vertical micro perforations</w:t>
      </w:r>
      <w:r w:rsidR="00130CB5">
        <w:rPr>
          <w:rFonts w:ascii="Century Gothic" w:hAnsi="Century Gothic"/>
          <w:sz w:val="22"/>
          <w:szCs w:val="22"/>
        </w:rPr>
        <w:t>, allowing the perforation pattern to</w:t>
      </w:r>
      <w:r w:rsidR="00B72DF7">
        <w:rPr>
          <w:rFonts w:ascii="Century Gothic" w:hAnsi="Century Gothic"/>
          <w:sz w:val="22"/>
          <w:szCs w:val="22"/>
        </w:rPr>
        <w:t xml:space="preserve"> be turned on and off on a page-</w:t>
      </w:r>
      <w:r w:rsidR="00B72DF7">
        <w:rPr>
          <w:rFonts w:ascii="Century Gothic" w:hAnsi="Century Gothic"/>
          <w:sz w:val="22"/>
          <w:szCs w:val="22"/>
        </w:rPr>
        <w:lastRenderedPageBreak/>
        <w:t>by-</w:t>
      </w:r>
      <w:r w:rsidR="00130CB5">
        <w:rPr>
          <w:rFonts w:ascii="Century Gothic" w:hAnsi="Century Gothic"/>
          <w:sz w:val="22"/>
          <w:szCs w:val="22"/>
        </w:rPr>
        <w:t>page basis</w:t>
      </w:r>
      <w:r w:rsidR="00B72DF7">
        <w:rPr>
          <w:rFonts w:ascii="Century Gothic" w:hAnsi="Century Gothic"/>
          <w:sz w:val="22"/>
          <w:szCs w:val="22"/>
        </w:rPr>
        <w:t>,</w:t>
      </w:r>
      <w:r w:rsidRPr="00370D45">
        <w:rPr>
          <w:rFonts w:ascii="Century Gothic" w:hAnsi="Century Gothic"/>
          <w:sz w:val="22"/>
          <w:szCs w:val="22"/>
        </w:rPr>
        <w:t xml:space="preserve"> </w:t>
      </w:r>
      <w:r w:rsidR="00130CB5">
        <w:rPr>
          <w:rFonts w:ascii="Century Gothic" w:hAnsi="Century Gothic"/>
          <w:sz w:val="22"/>
          <w:szCs w:val="22"/>
        </w:rPr>
        <w:t xml:space="preserve">and </w:t>
      </w:r>
      <w:r w:rsidRPr="00370D45">
        <w:rPr>
          <w:rFonts w:ascii="Century Gothic" w:hAnsi="Century Gothic"/>
          <w:sz w:val="22"/>
          <w:szCs w:val="22"/>
        </w:rPr>
        <w:t>offer</w:t>
      </w:r>
      <w:r w:rsidR="00130CB5">
        <w:rPr>
          <w:rFonts w:ascii="Century Gothic" w:hAnsi="Century Gothic"/>
          <w:sz w:val="22"/>
          <w:szCs w:val="22"/>
        </w:rPr>
        <w:t>s</w:t>
      </w:r>
      <w:r w:rsidRPr="00370D45">
        <w:rPr>
          <w:rFonts w:ascii="Century Gothic" w:hAnsi="Century Gothic"/>
          <w:sz w:val="22"/>
          <w:szCs w:val="22"/>
        </w:rPr>
        <w:t xml:space="preserve"> a broad range of perforation patterns and wide application flexibility in transactional, direct mail and graphic arts applications. </w:t>
      </w:r>
    </w:p>
    <w:p w14:paraId="2BC0E44F" w14:textId="519E53FB" w:rsidR="00370D45" w:rsidRPr="00370D45" w:rsidRDefault="000958B8" w:rsidP="00370D45">
      <w:pPr>
        <w:spacing w:after="280" w:line="360" w:lineRule="auto"/>
        <w:rPr>
          <w:rFonts w:ascii="Century Gothic" w:hAnsi="Century Gothic"/>
          <w:sz w:val="22"/>
          <w:szCs w:val="22"/>
        </w:rPr>
      </w:pPr>
      <w:r>
        <w:rPr>
          <w:rFonts w:ascii="Century Gothic" w:hAnsi="Century Gothic"/>
          <w:sz w:val="22"/>
          <w:szCs w:val="22"/>
        </w:rPr>
        <w:t xml:space="preserve">These two finishing options make it even easier to integrate the VarioPrint i300 into environments with </w:t>
      </w:r>
      <w:proofErr w:type="spellStart"/>
      <w:r>
        <w:rPr>
          <w:rFonts w:ascii="Century Gothic" w:hAnsi="Century Gothic"/>
          <w:sz w:val="22"/>
          <w:szCs w:val="22"/>
        </w:rPr>
        <w:t>ColorStream</w:t>
      </w:r>
      <w:proofErr w:type="spellEnd"/>
      <w:r>
        <w:rPr>
          <w:rFonts w:ascii="Century Gothic" w:hAnsi="Century Gothic"/>
          <w:sz w:val="22"/>
          <w:szCs w:val="22"/>
        </w:rPr>
        <w:t xml:space="preserve">, </w:t>
      </w:r>
      <w:proofErr w:type="spellStart"/>
      <w:r>
        <w:rPr>
          <w:rFonts w:ascii="Century Gothic" w:hAnsi="Century Gothic"/>
          <w:sz w:val="22"/>
          <w:szCs w:val="22"/>
        </w:rPr>
        <w:t>JetStream</w:t>
      </w:r>
      <w:proofErr w:type="spellEnd"/>
      <w:r>
        <w:rPr>
          <w:rFonts w:ascii="Century Gothic" w:hAnsi="Century Gothic"/>
          <w:sz w:val="22"/>
          <w:szCs w:val="22"/>
        </w:rPr>
        <w:t xml:space="preserve">, VarioPrint and imagePRESS systems, and to move jobs seamlessly between the various devices. </w:t>
      </w:r>
      <w:r w:rsidR="00370D45" w:rsidRPr="00370D45">
        <w:rPr>
          <w:rFonts w:ascii="Century Gothic" w:hAnsi="Century Gothic"/>
          <w:sz w:val="22"/>
          <w:szCs w:val="22"/>
        </w:rPr>
        <w:t xml:space="preserve">Both </w:t>
      </w:r>
      <w:r>
        <w:rPr>
          <w:rFonts w:ascii="Century Gothic" w:hAnsi="Century Gothic"/>
          <w:sz w:val="22"/>
          <w:szCs w:val="22"/>
        </w:rPr>
        <w:t xml:space="preserve">finishing </w:t>
      </w:r>
      <w:r w:rsidR="00370D45" w:rsidRPr="00370D45">
        <w:rPr>
          <w:rFonts w:ascii="Century Gothic" w:hAnsi="Century Gothic"/>
          <w:sz w:val="22"/>
          <w:szCs w:val="22"/>
        </w:rPr>
        <w:t>solutions will be demonstrated in conjunction with the VarioPrint i300 at drupa 2016.</w:t>
      </w:r>
    </w:p>
    <w:p w14:paraId="220370C2" w14:textId="74459C95" w:rsidR="00370D45" w:rsidRPr="00370D45" w:rsidRDefault="00370D45" w:rsidP="00370D45">
      <w:pPr>
        <w:spacing w:after="280" w:line="360" w:lineRule="auto"/>
        <w:rPr>
          <w:rFonts w:ascii="Century Gothic" w:hAnsi="Century Gothic"/>
          <w:sz w:val="22"/>
          <w:szCs w:val="22"/>
        </w:rPr>
      </w:pPr>
      <w:r w:rsidRPr="00370D45">
        <w:rPr>
          <w:rFonts w:ascii="Century Gothic" w:hAnsi="Century Gothic"/>
          <w:sz w:val="22"/>
          <w:szCs w:val="22"/>
        </w:rPr>
        <w:t>Peter Wolff, Director, Canon Commercial Print Group comments: “Continuous product development is central to</w:t>
      </w:r>
      <w:r w:rsidR="00874FFA">
        <w:rPr>
          <w:rFonts w:ascii="Century Gothic" w:hAnsi="Century Gothic"/>
          <w:sz w:val="22"/>
          <w:szCs w:val="22"/>
        </w:rPr>
        <w:t xml:space="preserve"> our philosophy towards the Océ </w:t>
      </w:r>
      <w:r w:rsidRPr="00370D45">
        <w:rPr>
          <w:rFonts w:ascii="Century Gothic" w:hAnsi="Century Gothic"/>
          <w:sz w:val="22"/>
          <w:szCs w:val="22"/>
        </w:rPr>
        <w:t>VarioPrint i300</w:t>
      </w:r>
      <w:r w:rsidR="00CB62D2">
        <w:rPr>
          <w:rFonts w:ascii="Century Gothic" w:hAnsi="Century Gothic"/>
          <w:sz w:val="22"/>
          <w:szCs w:val="22"/>
        </w:rPr>
        <w:t>, which</w:t>
      </w:r>
      <w:r w:rsidR="00531250">
        <w:rPr>
          <w:rFonts w:ascii="Century Gothic" w:hAnsi="Century Gothic"/>
          <w:sz w:val="22"/>
          <w:szCs w:val="22"/>
        </w:rPr>
        <w:t xml:space="preserve"> in its first year</w:t>
      </w:r>
      <w:r w:rsidR="00CB62D2">
        <w:rPr>
          <w:rFonts w:ascii="Century Gothic" w:hAnsi="Century Gothic"/>
          <w:sz w:val="22"/>
          <w:szCs w:val="22"/>
        </w:rPr>
        <w:t xml:space="preserve"> has already proved its productivity and reliability in customer environments and achieved the leading position in the sheet-fed inkjet market</w:t>
      </w:r>
      <w:r w:rsidRPr="00370D45">
        <w:rPr>
          <w:rFonts w:ascii="Century Gothic" w:hAnsi="Century Gothic"/>
          <w:sz w:val="22"/>
          <w:szCs w:val="22"/>
        </w:rPr>
        <w:t>. We brought the press to market in early 2015, knowing it to be a ground-breaking approach to sheet</w:t>
      </w:r>
      <w:r w:rsidR="000D0636">
        <w:rPr>
          <w:rFonts w:ascii="Century Gothic" w:hAnsi="Century Gothic"/>
          <w:sz w:val="22"/>
          <w:szCs w:val="22"/>
        </w:rPr>
        <w:t>-</w:t>
      </w:r>
      <w:r w:rsidRPr="00370D45">
        <w:rPr>
          <w:rFonts w:ascii="Century Gothic" w:hAnsi="Century Gothic"/>
          <w:sz w:val="22"/>
          <w:szCs w:val="22"/>
        </w:rPr>
        <w:t>fed inkjet that would enable customers to mix multiple media streams for the ultimate in fast, flexible digital print production.</w:t>
      </w:r>
      <w:r w:rsidR="00F0586C">
        <w:rPr>
          <w:rFonts w:ascii="Century Gothic" w:hAnsi="Century Gothic"/>
          <w:sz w:val="22"/>
          <w:szCs w:val="22"/>
        </w:rPr>
        <w:t xml:space="preserve"> W</w:t>
      </w:r>
      <w:r w:rsidR="00B72DF7">
        <w:rPr>
          <w:rFonts w:ascii="Century Gothic" w:hAnsi="Century Gothic"/>
          <w:sz w:val="22"/>
          <w:szCs w:val="22"/>
        </w:rPr>
        <w:t>ith PRISMA workflow</w:t>
      </w:r>
      <w:r w:rsidR="00F0586C" w:rsidRPr="00F0586C">
        <w:rPr>
          <w:rFonts w:ascii="Century Gothic" w:hAnsi="Century Gothic"/>
          <w:sz w:val="22"/>
          <w:szCs w:val="22"/>
        </w:rPr>
        <w:t xml:space="preserve"> and finishing integrated into the system, the VarioPrint i300 is a unique end-to-end solution that allows the printing of customised and personalised jobs on multiple stocks with full job recovery. Customers can integrate multiple stocks and finishing into a job, allowing them to expand their business into new applications and new markets.</w:t>
      </w:r>
      <w:r w:rsidR="0024786C">
        <w:rPr>
          <w:rFonts w:ascii="Century Gothic" w:hAnsi="Century Gothic"/>
          <w:sz w:val="22"/>
          <w:szCs w:val="22"/>
        </w:rPr>
        <w:t>”</w:t>
      </w:r>
    </w:p>
    <w:p w14:paraId="790995F2" w14:textId="02DDEBEF" w:rsidR="00370D45" w:rsidRDefault="00370D45" w:rsidP="00370D45">
      <w:pPr>
        <w:spacing w:after="280" w:line="360" w:lineRule="auto"/>
        <w:rPr>
          <w:rFonts w:ascii="Century Gothic" w:hAnsi="Century Gothic"/>
          <w:sz w:val="22"/>
          <w:szCs w:val="22"/>
        </w:rPr>
      </w:pPr>
      <w:r w:rsidRPr="00370D45">
        <w:rPr>
          <w:rFonts w:ascii="Century Gothic" w:hAnsi="Century Gothic"/>
          <w:sz w:val="22"/>
          <w:szCs w:val="22"/>
        </w:rPr>
        <w:t>Wolff continues: “It was always our intention to build on this strong foundation with backward</w:t>
      </w:r>
      <w:r w:rsidR="000D0636">
        <w:rPr>
          <w:rFonts w:ascii="Century Gothic" w:hAnsi="Century Gothic"/>
          <w:sz w:val="22"/>
          <w:szCs w:val="22"/>
        </w:rPr>
        <w:t>s</w:t>
      </w:r>
      <w:r w:rsidRPr="00370D45">
        <w:rPr>
          <w:rFonts w:ascii="Century Gothic" w:hAnsi="Century Gothic"/>
          <w:sz w:val="22"/>
          <w:szCs w:val="22"/>
        </w:rPr>
        <w:t xml:space="preserve">-compatible product enhancements and finishing options that would make the VarioPrint i300 a compelling solution for all types of print production environment, to replace or complement offset, digital toner or continuous inkjet solutions. </w:t>
      </w:r>
      <w:r w:rsidR="00F0586C">
        <w:rPr>
          <w:rFonts w:ascii="Century Gothic" w:hAnsi="Century Gothic"/>
          <w:sz w:val="22"/>
          <w:szCs w:val="22"/>
        </w:rPr>
        <w:t>As customers across Europe have</w:t>
      </w:r>
      <w:r w:rsidR="00F0586C" w:rsidRPr="00F0586C">
        <w:rPr>
          <w:rFonts w:ascii="Century Gothic" w:hAnsi="Century Gothic"/>
          <w:sz w:val="22"/>
          <w:szCs w:val="22"/>
        </w:rPr>
        <w:t xml:space="preserve"> already </w:t>
      </w:r>
      <w:r w:rsidR="00F0586C">
        <w:rPr>
          <w:rFonts w:ascii="Century Gothic" w:hAnsi="Century Gothic"/>
          <w:sz w:val="22"/>
          <w:szCs w:val="22"/>
        </w:rPr>
        <w:t xml:space="preserve">been </w:t>
      </w:r>
      <w:r w:rsidR="00F0586C" w:rsidRPr="00F0586C">
        <w:rPr>
          <w:rFonts w:ascii="Century Gothic" w:hAnsi="Century Gothic"/>
          <w:sz w:val="22"/>
          <w:szCs w:val="22"/>
        </w:rPr>
        <w:t>reaping</w:t>
      </w:r>
      <w:r w:rsidR="00F0586C">
        <w:rPr>
          <w:rFonts w:ascii="Century Gothic" w:hAnsi="Century Gothic"/>
          <w:sz w:val="22"/>
          <w:szCs w:val="22"/>
        </w:rPr>
        <w:t xml:space="preserve"> the benefits of this innovative technology, t</w:t>
      </w:r>
      <w:r w:rsidRPr="00370D45">
        <w:rPr>
          <w:rFonts w:ascii="Century Gothic" w:hAnsi="Century Gothic"/>
          <w:sz w:val="22"/>
          <w:szCs w:val="22"/>
        </w:rPr>
        <w:t>he positive feedback and requests for additional functionality have fuelled our ongoing development of the product, resulting in the significant enhancements and additions we are delivering at drupa 2016.”</w:t>
      </w:r>
    </w:p>
    <w:p w14:paraId="7A640519" w14:textId="77777777" w:rsidR="00874FFA" w:rsidRPr="00370D45" w:rsidRDefault="00874FFA" w:rsidP="00370D45">
      <w:pPr>
        <w:spacing w:after="280" w:line="360" w:lineRule="auto"/>
        <w:rPr>
          <w:rFonts w:ascii="Century Gothic" w:hAnsi="Century Gothic"/>
          <w:sz w:val="22"/>
          <w:szCs w:val="22"/>
        </w:rPr>
      </w:pPr>
    </w:p>
    <w:p w14:paraId="7FCA4C16"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0ED5ECD8" w14:textId="77777777" w:rsidR="00A62F03" w:rsidRDefault="00A62F03" w:rsidP="00A51E51">
      <w:pPr>
        <w:autoSpaceDE w:val="0"/>
        <w:autoSpaceDN w:val="0"/>
        <w:adjustRightInd w:val="0"/>
        <w:spacing w:after="280" w:line="360" w:lineRule="auto"/>
        <w:rPr>
          <w:rFonts w:ascii="Century Gothic" w:hAnsi="Century Gothic"/>
          <w:sz w:val="22"/>
          <w:szCs w:val="22"/>
        </w:rPr>
      </w:pPr>
    </w:p>
    <w:p w14:paraId="3FEBCFE5" w14:textId="77777777" w:rsidR="00F20E8C" w:rsidRPr="006373C9" w:rsidRDefault="00836166" w:rsidP="006373C9">
      <w:pPr>
        <w:spacing w:before="280" w:after="120"/>
        <w:ind w:right="508"/>
        <w:rPr>
          <w:rFonts w:ascii="Century Gothic" w:hAnsi="Century Gothic" w:cs="Calibri"/>
          <w:b/>
          <w:sz w:val="22"/>
          <w:szCs w:val="22"/>
        </w:rPr>
      </w:pPr>
      <w:r w:rsidRPr="001E7613">
        <w:rPr>
          <w:rFonts w:ascii="Century Gothic" w:hAnsi="Century Gothic" w:cs="Arial"/>
          <w:b/>
          <w:bCs/>
          <w:sz w:val="20"/>
          <w:szCs w:val="20"/>
          <w:lang w:val="en-US"/>
        </w:rPr>
        <w:lastRenderedPageBreak/>
        <w:t>Media enquiries,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1E7613" w14:paraId="2DE0B4AC" w14:textId="77777777" w:rsidTr="008E4620">
        <w:trPr>
          <w:trHeight w:val="1194"/>
        </w:trPr>
        <w:tc>
          <w:tcPr>
            <w:tcW w:w="4572" w:type="dxa"/>
          </w:tcPr>
          <w:p w14:paraId="54934B39" w14:textId="77777777" w:rsidR="00162538" w:rsidRDefault="00162538" w:rsidP="006373C9">
            <w:pPr>
              <w:tabs>
                <w:tab w:val="left" w:pos="3960"/>
              </w:tabs>
              <w:ind w:right="216"/>
              <w:rPr>
                <w:rFonts w:ascii="Century Gothic" w:hAnsi="Century Gothic" w:cs="Arial"/>
                <w:b/>
                <w:sz w:val="20"/>
                <w:szCs w:val="20"/>
                <w:lang w:val="fr-FR"/>
              </w:rPr>
            </w:pPr>
          </w:p>
          <w:p w14:paraId="31B9AB0A" w14:textId="77777777" w:rsidR="00836166" w:rsidRPr="0016447C" w:rsidRDefault="00417EA8" w:rsidP="006373C9">
            <w:pPr>
              <w:tabs>
                <w:tab w:val="left" w:pos="3960"/>
              </w:tabs>
              <w:ind w:right="216"/>
              <w:rPr>
                <w:rFonts w:ascii="Century Gothic" w:hAnsi="Century Gothic" w:cs="Arial"/>
                <w:b/>
                <w:sz w:val="20"/>
                <w:szCs w:val="20"/>
                <w:lang w:val="fr-FR"/>
              </w:rPr>
            </w:pPr>
            <w:r w:rsidRPr="0016447C">
              <w:rPr>
                <w:rFonts w:ascii="Century Gothic" w:hAnsi="Century Gothic" w:cs="Arial"/>
                <w:b/>
                <w:sz w:val="20"/>
                <w:szCs w:val="20"/>
                <w:lang w:val="fr-FR"/>
              </w:rPr>
              <w:t>Canon Europe</w:t>
            </w:r>
            <w:r w:rsidR="00836166" w:rsidRPr="0016447C">
              <w:rPr>
                <w:rFonts w:ascii="Century Gothic" w:hAnsi="Century Gothic" w:cs="Arial"/>
                <w:b/>
                <w:sz w:val="20"/>
                <w:szCs w:val="20"/>
                <w:lang w:val="fr-FR"/>
              </w:rPr>
              <w:tab/>
              <w:t xml:space="preserve"> </w:t>
            </w:r>
          </w:p>
          <w:p w14:paraId="3AE37699" w14:textId="77777777" w:rsidR="00836166" w:rsidRPr="0016447C" w:rsidRDefault="003D1A3B" w:rsidP="006373C9">
            <w:pPr>
              <w:tabs>
                <w:tab w:val="left" w:pos="3960"/>
              </w:tabs>
              <w:ind w:right="216"/>
              <w:rPr>
                <w:rFonts w:ascii="Century Gothic" w:hAnsi="Century Gothic" w:cs="Arial"/>
                <w:color w:val="000000"/>
                <w:sz w:val="20"/>
                <w:szCs w:val="20"/>
                <w:lang w:val="fr-FR"/>
              </w:rPr>
            </w:pPr>
            <w:r w:rsidRPr="0016447C">
              <w:rPr>
                <w:rFonts w:ascii="Century Gothic" w:hAnsi="Century Gothic" w:cs="Arial"/>
                <w:sz w:val="20"/>
                <w:szCs w:val="20"/>
                <w:lang w:val="fr-FR"/>
              </w:rPr>
              <w:t>Rosie Harri</w:t>
            </w:r>
            <w:r w:rsidR="0015158E" w:rsidRPr="0016447C">
              <w:rPr>
                <w:rFonts w:ascii="Century Gothic" w:hAnsi="Century Gothic" w:cs="Arial"/>
                <w:sz w:val="20"/>
                <w:szCs w:val="20"/>
                <w:lang w:val="fr-FR"/>
              </w:rPr>
              <w:t>e</w:t>
            </w:r>
            <w:r w:rsidRPr="0016447C">
              <w:rPr>
                <w:rFonts w:ascii="Century Gothic" w:hAnsi="Century Gothic" w:cs="Arial"/>
                <w:sz w:val="20"/>
                <w:szCs w:val="20"/>
                <w:lang w:val="fr-FR"/>
              </w:rPr>
              <w:t>s</w:t>
            </w:r>
            <w:r w:rsidR="00836166" w:rsidRPr="0016447C">
              <w:rPr>
                <w:rFonts w:ascii="Century Gothic" w:hAnsi="Century Gothic" w:cs="Arial"/>
                <w:sz w:val="20"/>
                <w:szCs w:val="20"/>
                <w:lang w:val="fr-FR"/>
              </w:rPr>
              <w:tab/>
              <w:t xml:space="preserve"> </w:t>
            </w:r>
          </w:p>
          <w:p w14:paraId="4349AEDD" w14:textId="77777777" w:rsidR="00636E90" w:rsidRPr="0016447C" w:rsidRDefault="00636E90"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Senior </w:t>
            </w:r>
            <w:proofErr w:type="spellStart"/>
            <w:r w:rsidRPr="0016447C">
              <w:rPr>
                <w:rFonts w:ascii="Century Gothic" w:hAnsi="Century Gothic" w:cs="Arial"/>
                <w:sz w:val="20"/>
                <w:szCs w:val="20"/>
                <w:lang w:val="fr-FR"/>
              </w:rPr>
              <w:t>European</w:t>
            </w:r>
            <w:proofErr w:type="spellEnd"/>
            <w:r w:rsidRPr="0016447C">
              <w:rPr>
                <w:rFonts w:ascii="Century Gothic" w:hAnsi="Century Gothic" w:cs="Arial"/>
                <w:sz w:val="20"/>
                <w:szCs w:val="20"/>
                <w:lang w:val="fr-FR"/>
              </w:rPr>
              <w:t xml:space="preserve"> PR Professional </w:t>
            </w:r>
          </w:p>
          <w:p w14:paraId="7CC6219C" w14:textId="77777777" w:rsidR="00836166" w:rsidRPr="0016447C" w:rsidRDefault="00836166"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t. </w:t>
            </w:r>
            <w:r w:rsidR="00636E90" w:rsidRPr="0016447C">
              <w:rPr>
                <w:rFonts w:ascii="Century Gothic" w:hAnsi="Century Gothic" w:cs="Arial"/>
                <w:sz w:val="20"/>
                <w:szCs w:val="20"/>
                <w:lang w:val="fr-FR"/>
              </w:rPr>
              <w:t>+44 (0) 208 588 8748</w:t>
            </w:r>
            <w:r w:rsidRPr="0016447C">
              <w:rPr>
                <w:rFonts w:ascii="Century Gothic" w:hAnsi="Century Gothic" w:cs="Arial"/>
                <w:sz w:val="20"/>
                <w:szCs w:val="20"/>
                <w:lang w:val="fr-FR"/>
              </w:rPr>
              <w:tab/>
            </w:r>
            <w:r w:rsidRPr="0016447C">
              <w:rPr>
                <w:rFonts w:ascii="Century Gothic" w:hAnsi="Century Gothic" w:cs="Tahoma"/>
                <w:sz w:val="20"/>
                <w:szCs w:val="20"/>
                <w:lang w:val="fr-FR"/>
              </w:rPr>
              <w:t xml:space="preserve"> </w:t>
            </w:r>
          </w:p>
          <w:p w14:paraId="580448E5" w14:textId="6B5C8FD1" w:rsidR="00836166" w:rsidRPr="0016447C" w:rsidRDefault="00836166" w:rsidP="006373C9">
            <w:pPr>
              <w:pStyle w:val="Contact"/>
              <w:tabs>
                <w:tab w:val="left" w:pos="3960"/>
              </w:tabs>
              <w:spacing w:line="240" w:lineRule="auto"/>
              <w:ind w:right="216"/>
              <w:rPr>
                <w:rFonts w:ascii="Century Gothic" w:hAnsi="Century Gothic"/>
                <w:lang w:val="fr-FR"/>
              </w:rPr>
            </w:pPr>
            <w:r w:rsidRPr="0016447C">
              <w:rPr>
                <w:rFonts w:ascii="Century Gothic" w:hAnsi="Century Gothic" w:cs="Arial"/>
                <w:lang w:val="fr-FR"/>
              </w:rPr>
              <w:t xml:space="preserve">e. </w:t>
            </w:r>
            <w:hyperlink r:id="rId12" w:history="1">
              <w:r w:rsidR="00856FAB" w:rsidRPr="00B76660">
                <w:rPr>
                  <w:rStyle w:val="Hyperlink"/>
                  <w:rFonts w:ascii="Century Gothic" w:hAnsi="Century Gothic" w:cs="Arial"/>
                  <w:lang w:val="fr-FR"/>
                </w:rPr>
                <w:t>rosie.harries@canon-europe.com</w:t>
              </w:r>
            </w:hyperlink>
            <w:r w:rsidR="00856FAB">
              <w:rPr>
                <w:rFonts w:ascii="Century Gothic" w:hAnsi="Century Gothic" w:cs="Arial"/>
                <w:lang w:val="fr-FR"/>
              </w:rPr>
              <w:t xml:space="preserve"> </w:t>
            </w:r>
          </w:p>
        </w:tc>
        <w:tc>
          <w:tcPr>
            <w:tcW w:w="4572" w:type="dxa"/>
          </w:tcPr>
          <w:p w14:paraId="376D5055" w14:textId="77777777" w:rsidR="00162538" w:rsidRPr="00936EE4" w:rsidRDefault="00162538" w:rsidP="00417EA8">
            <w:pPr>
              <w:tabs>
                <w:tab w:val="left" w:pos="3960"/>
              </w:tabs>
              <w:ind w:right="216"/>
              <w:rPr>
                <w:rFonts w:ascii="Century Gothic" w:hAnsi="Century Gothic" w:cs="Arial"/>
                <w:b/>
                <w:sz w:val="20"/>
                <w:szCs w:val="20"/>
                <w:lang w:val="fr-FR"/>
              </w:rPr>
            </w:pPr>
          </w:p>
          <w:p w14:paraId="77AFB03B" w14:textId="77777777" w:rsidR="00417EA8" w:rsidRPr="001E7613" w:rsidRDefault="001E7613" w:rsidP="00417EA8">
            <w:pPr>
              <w:tabs>
                <w:tab w:val="left" w:pos="3960"/>
              </w:tabs>
              <w:ind w:right="216"/>
              <w:rPr>
                <w:rFonts w:ascii="Century Gothic" w:hAnsi="Century Gothic" w:cs="Arial"/>
                <w:b/>
                <w:sz w:val="20"/>
                <w:szCs w:val="20"/>
                <w:highlight w:val="yellow"/>
              </w:rPr>
            </w:pPr>
            <w:r w:rsidRPr="001E7613">
              <w:rPr>
                <w:rFonts w:ascii="Century Gothic" w:hAnsi="Century Gothic" w:cs="Arial"/>
                <w:b/>
                <w:sz w:val="20"/>
                <w:szCs w:val="20"/>
              </w:rPr>
              <w:t>AD Communications</w:t>
            </w:r>
            <w:r w:rsidR="00417EA8" w:rsidRPr="001E7613">
              <w:rPr>
                <w:rFonts w:ascii="Century Gothic" w:hAnsi="Century Gothic" w:cs="Arial"/>
                <w:b/>
                <w:sz w:val="20"/>
                <w:szCs w:val="20"/>
              </w:rPr>
              <w:tab/>
            </w:r>
            <w:r w:rsidR="00417EA8" w:rsidRPr="001E7613">
              <w:rPr>
                <w:rFonts w:ascii="Century Gothic" w:hAnsi="Century Gothic" w:cs="Arial"/>
                <w:b/>
                <w:sz w:val="20"/>
                <w:szCs w:val="20"/>
                <w:highlight w:val="yellow"/>
              </w:rPr>
              <w:t xml:space="preserve"> </w:t>
            </w:r>
          </w:p>
          <w:p w14:paraId="2A08C218" w14:textId="77777777" w:rsidR="00417EA8" w:rsidRPr="001E7613" w:rsidRDefault="00370D45" w:rsidP="00417EA8">
            <w:pPr>
              <w:tabs>
                <w:tab w:val="left" w:pos="3960"/>
              </w:tabs>
              <w:ind w:right="216"/>
              <w:rPr>
                <w:rFonts w:ascii="Century Gothic" w:hAnsi="Century Gothic" w:cs="Arial"/>
                <w:color w:val="000000"/>
                <w:sz w:val="20"/>
                <w:szCs w:val="20"/>
              </w:rPr>
            </w:pPr>
            <w:r>
              <w:rPr>
                <w:rFonts w:ascii="Century Gothic" w:hAnsi="Century Gothic" w:cs="Arial"/>
                <w:sz w:val="20"/>
                <w:szCs w:val="20"/>
              </w:rPr>
              <w:t>Greg</w:t>
            </w:r>
            <w:r w:rsidR="00594524">
              <w:rPr>
                <w:rFonts w:ascii="Century Gothic" w:hAnsi="Century Gothic" w:cs="Arial"/>
                <w:sz w:val="20"/>
                <w:szCs w:val="20"/>
              </w:rPr>
              <w:t xml:space="preserve"> Mills</w:t>
            </w:r>
            <w:r w:rsidR="00417EA8" w:rsidRPr="001E7613">
              <w:rPr>
                <w:rFonts w:ascii="Century Gothic" w:hAnsi="Century Gothic" w:cs="Arial"/>
                <w:sz w:val="20"/>
                <w:szCs w:val="20"/>
              </w:rPr>
              <w:tab/>
              <w:t xml:space="preserve"> </w:t>
            </w:r>
          </w:p>
          <w:p w14:paraId="2D0AD389" w14:textId="77777777" w:rsidR="00417EA8" w:rsidRPr="001E7613" w:rsidRDefault="00417EA8" w:rsidP="00417EA8">
            <w:pPr>
              <w:tabs>
                <w:tab w:val="left" w:pos="3960"/>
              </w:tabs>
              <w:ind w:right="216"/>
              <w:rPr>
                <w:rFonts w:ascii="Century Gothic" w:hAnsi="Century Gothic" w:cs="Arial"/>
                <w:sz w:val="20"/>
                <w:szCs w:val="20"/>
              </w:rPr>
            </w:pPr>
            <w:r w:rsidRPr="001E7613">
              <w:rPr>
                <w:rFonts w:ascii="Century Gothic" w:hAnsi="Century Gothic" w:cs="Arial"/>
                <w:sz w:val="20"/>
                <w:szCs w:val="20"/>
              </w:rPr>
              <w:t xml:space="preserve">t. </w:t>
            </w:r>
            <w:r w:rsidR="001E7613">
              <w:rPr>
                <w:rFonts w:ascii="Century Gothic" w:hAnsi="Century Gothic" w:cs="Arial"/>
                <w:sz w:val="20"/>
                <w:szCs w:val="20"/>
              </w:rPr>
              <w:t>+44 (0) 1372 464 470</w:t>
            </w:r>
            <w:r w:rsidRPr="001E7613">
              <w:rPr>
                <w:rFonts w:ascii="Century Gothic" w:hAnsi="Century Gothic" w:cs="Arial"/>
                <w:sz w:val="20"/>
                <w:szCs w:val="20"/>
              </w:rPr>
              <w:tab/>
            </w:r>
            <w:r w:rsidRPr="001E7613">
              <w:rPr>
                <w:rFonts w:ascii="Century Gothic" w:hAnsi="Century Gothic" w:cs="Tahoma"/>
                <w:sz w:val="20"/>
                <w:szCs w:val="20"/>
              </w:rPr>
              <w:t xml:space="preserve"> </w:t>
            </w:r>
          </w:p>
          <w:p w14:paraId="1361E6D2" w14:textId="77777777" w:rsidR="00836166" w:rsidRPr="001E7613" w:rsidRDefault="00417EA8" w:rsidP="001E7613">
            <w:pPr>
              <w:pStyle w:val="Contact"/>
              <w:tabs>
                <w:tab w:val="left" w:pos="3960"/>
              </w:tabs>
              <w:spacing w:line="240" w:lineRule="auto"/>
              <w:ind w:right="216"/>
              <w:rPr>
                <w:rFonts w:ascii="Century Gothic" w:hAnsi="Century Gothic"/>
              </w:rPr>
            </w:pPr>
            <w:r w:rsidRPr="001E7613">
              <w:rPr>
                <w:rFonts w:ascii="Century Gothic" w:hAnsi="Century Gothic" w:cs="Arial"/>
              </w:rPr>
              <w:t xml:space="preserve">e. </w:t>
            </w:r>
            <w:hyperlink r:id="rId13" w:history="1">
              <w:r w:rsidR="001E7613" w:rsidRPr="00A3676F">
                <w:rPr>
                  <w:rStyle w:val="Hyperlink"/>
                  <w:rFonts w:ascii="Century Gothic" w:hAnsi="Century Gothic"/>
                </w:rPr>
                <w:t>canonproprint@adcomms.co.uk</w:t>
              </w:r>
            </w:hyperlink>
            <w:r w:rsidR="001E7613">
              <w:rPr>
                <w:rFonts w:ascii="Century Gothic" w:hAnsi="Century Gothic"/>
              </w:rPr>
              <w:t xml:space="preserve"> </w:t>
            </w:r>
          </w:p>
        </w:tc>
      </w:tr>
    </w:tbl>
    <w:p w14:paraId="207FEEAC" w14:textId="77777777" w:rsidR="00DC2C5F" w:rsidRDefault="00DC2C5F" w:rsidP="00CA5F27">
      <w:pPr>
        <w:spacing w:before="280" w:after="120"/>
        <w:ind w:right="508"/>
        <w:rPr>
          <w:rFonts w:ascii="Century Gothic" w:eastAsia="MS Mincho" w:hAnsi="Century Gothic"/>
          <w:color w:val="666666"/>
          <w:sz w:val="20"/>
          <w:szCs w:val="20"/>
        </w:rPr>
      </w:pPr>
    </w:p>
    <w:p w14:paraId="38F8AEA4" w14:textId="77777777" w:rsidR="00316117" w:rsidRPr="001E7613" w:rsidRDefault="00316117" w:rsidP="00BF694C">
      <w:pPr>
        <w:spacing w:after="280"/>
        <w:ind w:right="510"/>
        <w:rPr>
          <w:rFonts w:ascii="Century Gothic" w:eastAsia="MS Mincho" w:hAnsi="Century Gothic"/>
          <w:color w:val="666666"/>
          <w:sz w:val="20"/>
          <w:szCs w:val="20"/>
        </w:rPr>
      </w:pPr>
      <w:r w:rsidRPr="001E7613">
        <w:rPr>
          <w:rFonts w:ascii="Century Gothic" w:eastAsia="MS Mincho" w:hAnsi="Century Gothic"/>
          <w:color w:val="666666"/>
          <w:sz w:val="20"/>
          <w:szCs w:val="20"/>
        </w:rPr>
        <w:t>About Canon Europe</w:t>
      </w:r>
    </w:p>
    <w:p w14:paraId="37509E9F" w14:textId="111E5834" w:rsidR="00316117" w:rsidRPr="001E7613" w:rsidRDefault="00316117" w:rsidP="00BF694C">
      <w:pPr>
        <w:spacing w:after="280"/>
        <w:ind w:right="510"/>
        <w:rPr>
          <w:rFonts w:ascii="Century Gothic" w:eastAsia="MS Mincho" w:hAnsi="Century Gothic"/>
          <w:sz w:val="20"/>
          <w:szCs w:val="20"/>
        </w:rPr>
      </w:pPr>
      <w:r w:rsidRPr="001E7613">
        <w:rPr>
          <w:rFonts w:ascii="Century Gothic" w:eastAsia="MS Mincho" w:hAnsi="Century Gothic"/>
          <w:sz w:val="20"/>
          <w:szCs w:val="20"/>
        </w:rPr>
        <w:t>Canon Europe is the regional sales and marketing operation for Canon Inc., represented in 116 countries and employing 1</w:t>
      </w:r>
      <w:r w:rsidR="00762EF2">
        <w:rPr>
          <w:rFonts w:ascii="Century Gothic" w:eastAsia="MS Mincho" w:hAnsi="Century Gothic"/>
          <w:sz w:val="20"/>
          <w:szCs w:val="20"/>
        </w:rPr>
        <w:t>9</w:t>
      </w:r>
      <w:r w:rsidRPr="001E7613">
        <w:rPr>
          <w:rFonts w:ascii="Century Gothic" w:eastAsia="MS Mincho" w:hAnsi="Century Gothic"/>
          <w:sz w:val="20"/>
          <w:szCs w:val="20"/>
        </w:rPr>
        <w:t xml:space="preserve">,000 people across Europe, the Middle East and Africa (EMEA). </w:t>
      </w:r>
    </w:p>
    <w:p w14:paraId="2AE219D2" w14:textId="77777777" w:rsidR="00316117" w:rsidRPr="001E7613" w:rsidRDefault="00316117" w:rsidP="00BF694C">
      <w:pPr>
        <w:spacing w:after="280"/>
        <w:ind w:right="510"/>
        <w:rPr>
          <w:rFonts w:ascii="Century Gothic" w:eastAsia="MS Mincho" w:hAnsi="Century Gothic"/>
          <w:sz w:val="20"/>
          <w:szCs w:val="20"/>
        </w:rPr>
      </w:pPr>
      <w:r w:rsidRPr="001E7613">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3F0561E2" w14:textId="77777777" w:rsidR="004D4A28" w:rsidRDefault="00316117" w:rsidP="00BF694C">
      <w:pPr>
        <w:spacing w:after="280"/>
        <w:ind w:right="510"/>
        <w:rPr>
          <w:rFonts w:ascii="Century Gothic" w:eastAsia="MS Mincho" w:hAnsi="Century Gothic"/>
          <w:sz w:val="20"/>
          <w:szCs w:val="20"/>
        </w:rPr>
      </w:pPr>
      <w:r w:rsidRPr="001E7613">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4C88F7B6" w14:textId="77777777" w:rsidR="00F20E8C" w:rsidRPr="001E7613" w:rsidRDefault="00316117" w:rsidP="00BF694C">
      <w:pPr>
        <w:spacing w:after="280"/>
        <w:ind w:right="510"/>
        <w:rPr>
          <w:rFonts w:ascii="Century Gothic" w:eastAsia="MS Mincho" w:hAnsi="Century Gothic"/>
          <w:sz w:val="20"/>
          <w:szCs w:val="20"/>
        </w:rPr>
      </w:pPr>
      <w:r w:rsidRPr="001E7613">
        <w:rPr>
          <w:rFonts w:ascii="Century Gothic" w:eastAsia="MS Mincho" w:hAnsi="Century Gothic"/>
          <w:sz w:val="20"/>
          <w:szCs w:val="20"/>
        </w:rPr>
        <w:t xml:space="preserve">Canon’s corporate philosophy is </w:t>
      </w:r>
      <w:hyperlink r:id="rId14" w:history="1">
        <w:proofErr w:type="spellStart"/>
        <w:r w:rsidRPr="001E7613">
          <w:rPr>
            <w:rFonts w:ascii="Century Gothic" w:eastAsia="MS Mincho" w:hAnsi="Century Gothic"/>
            <w:color w:val="0000FF"/>
            <w:sz w:val="20"/>
            <w:szCs w:val="20"/>
            <w:u w:val="single"/>
          </w:rPr>
          <w:t>Kyosei</w:t>
        </w:r>
        <w:proofErr w:type="spellEnd"/>
      </w:hyperlink>
      <w:r w:rsidRPr="001E7613">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w:t>
      </w:r>
      <w:bookmarkStart w:id="0" w:name="_GoBack"/>
      <w:bookmarkEnd w:id="0"/>
      <w:r w:rsidRPr="001E7613">
        <w:rPr>
          <w:rFonts w:ascii="Century Gothic" w:eastAsia="MS Mincho" w:hAnsi="Century Gothic"/>
          <w:sz w:val="20"/>
          <w:szCs w:val="20"/>
        </w:rPr>
        <w:t xml:space="preserve">mers to reduce theirs using Canon’s products, solutions and services. Canon has achieved global certification to ISO 14001, demonstrating a world-class environmental management standard. </w:t>
      </w:r>
    </w:p>
    <w:p w14:paraId="3D93EE70" w14:textId="77777777" w:rsidR="00873AF0" w:rsidRDefault="00316117" w:rsidP="00BF694C">
      <w:pPr>
        <w:spacing w:after="280"/>
        <w:ind w:right="510"/>
        <w:rPr>
          <w:rFonts w:ascii="Century Gothic" w:eastAsia="MS Mincho" w:hAnsi="Century Gothic"/>
          <w:color w:val="666666"/>
          <w:sz w:val="20"/>
          <w:szCs w:val="20"/>
        </w:rPr>
      </w:pPr>
      <w:r w:rsidRPr="001E7613">
        <w:rPr>
          <w:rFonts w:ascii="Century Gothic" w:eastAsia="MS Mincho" w:hAnsi="Century Gothic"/>
          <w:sz w:val="20"/>
          <w:szCs w:val="20"/>
        </w:rPr>
        <w:t xml:space="preserve">Further information about Canon Europe is available at: </w:t>
      </w:r>
      <w:hyperlink r:id="rId15" w:history="1">
        <w:r w:rsidRPr="001E7613">
          <w:rPr>
            <w:rFonts w:ascii="Century Gothic" w:eastAsia="MS Mincho" w:hAnsi="Century Gothic"/>
            <w:color w:val="0000FF"/>
            <w:sz w:val="20"/>
            <w:szCs w:val="20"/>
            <w:u w:val="single"/>
          </w:rPr>
          <w:t>www.canon-europe.com</w:t>
        </w:r>
      </w:hyperlink>
      <w:r w:rsidRPr="001E7613">
        <w:rPr>
          <w:rFonts w:ascii="Century Gothic" w:eastAsia="MS Mincho" w:hAnsi="Century Gothic"/>
          <w:color w:val="666666"/>
          <w:sz w:val="20"/>
          <w:szCs w:val="20"/>
        </w:rPr>
        <w:t xml:space="preserve"> </w:t>
      </w:r>
    </w:p>
    <w:p w14:paraId="6F2F190C" w14:textId="77777777" w:rsidR="003905CB" w:rsidRDefault="003905CB" w:rsidP="00BF694C">
      <w:pPr>
        <w:spacing w:after="280"/>
        <w:ind w:right="510"/>
        <w:rPr>
          <w:rFonts w:ascii="Century Gothic" w:eastAsia="MS Mincho" w:hAnsi="Century Gothic"/>
          <w:color w:val="666666"/>
          <w:sz w:val="20"/>
          <w:szCs w:val="20"/>
        </w:rPr>
      </w:pPr>
    </w:p>
    <w:p w14:paraId="7CE0E3CE" w14:textId="77777777" w:rsidR="003905CB" w:rsidRDefault="003905CB" w:rsidP="00BF694C">
      <w:pPr>
        <w:spacing w:after="280"/>
        <w:ind w:right="510"/>
        <w:rPr>
          <w:rFonts w:ascii="Century Gothic" w:eastAsia="MS Mincho" w:hAnsi="Century Gothic"/>
          <w:color w:val="666666"/>
          <w:sz w:val="20"/>
          <w:szCs w:val="20"/>
        </w:rPr>
      </w:pPr>
    </w:p>
    <w:p w14:paraId="5A905F2E" w14:textId="77777777" w:rsidR="003905CB" w:rsidRDefault="003905CB" w:rsidP="00BF694C">
      <w:pPr>
        <w:spacing w:after="280"/>
        <w:ind w:right="510"/>
        <w:rPr>
          <w:rFonts w:ascii="Century Gothic" w:eastAsia="MS Mincho" w:hAnsi="Century Gothic"/>
          <w:color w:val="666666"/>
          <w:sz w:val="20"/>
          <w:szCs w:val="20"/>
        </w:rPr>
      </w:pPr>
    </w:p>
    <w:p w14:paraId="6FA03F99" w14:textId="77777777" w:rsidR="003905CB" w:rsidRDefault="003905CB" w:rsidP="00BF694C">
      <w:pPr>
        <w:spacing w:after="280"/>
        <w:ind w:right="510"/>
        <w:rPr>
          <w:rFonts w:ascii="Century Gothic" w:eastAsia="MS Mincho" w:hAnsi="Century Gothic"/>
          <w:color w:val="666666"/>
          <w:sz w:val="20"/>
          <w:szCs w:val="20"/>
        </w:rPr>
      </w:pPr>
    </w:p>
    <w:p w14:paraId="71B4D341" w14:textId="77777777" w:rsidR="003905CB" w:rsidRDefault="003905CB" w:rsidP="00BF694C">
      <w:pPr>
        <w:spacing w:after="280"/>
        <w:ind w:right="510"/>
        <w:rPr>
          <w:rFonts w:ascii="Century Gothic" w:eastAsia="MS Mincho" w:hAnsi="Century Gothic"/>
          <w:color w:val="666666"/>
          <w:sz w:val="20"/>
          <w:szCs w:val="20"/>
        </w:rPr>
      </w:pPr>
    </w:p>
    <w:p w14:paraId="41195C6D" w14:textId="77777777" w:rsidR="003905CB" w:rsidRDefault="003905CB" w:rsidP="00445571">
      <w:pPr>
        <w:ind w:right="508"/>
        <w:rPr>
          <w:rFonts w:ascii="Century Gothic" w:eastAsia="MS Mincho" w:hAnsi="Century Gothic"/>
          <w:color w:val="666666"/>
          <w:sz w:val="20"/>
          <w:szCs w:val="20"/>
        </w:rPr>
      </w:pPr>
    </w:p>
    <w:p w14:paraId="04FB8629" w14:textId="77777777" w:rsidR="003905CB" w:rsidRDefault="003905CB" w:rsidP="00445571">
      <w:pPr>
        <w:ind w:right="508"/>
        <w:rPr>
          <w:rFonts w:ascii="Century Gothic" w:eastAsia="MS Mincho" w:hAnsi="Century Gothic"/>
          <w:color w:val="666666"/>
          <w:sz w:val="20"/>
          <w:szCs w:val="20"/>
        </w:rPr>
      </w:pPr>
    </w:p>
    <w:p w14:paraId="40568E17" w14:textId="77777777" w:rsidR="003905CB" w:rsidRDefault="003905CB" w:rsidP="00445571">
      <w:pPr>
        <w:ind w:right="508"/>
        <w:rPr>
          <w:rFonts w:ascii="Century Gothic" w:eastAsia="MS Mincho" w:hAnsi="Century Gothic"/>
          <w:color w:val="666666"/>
          <w:sz w:val="20"/>
          <w:szCs w:val="20"/>
        </w:rPr>
      </w:pPr>
    </w:p>
    <w:p w14:paraId="5395CEDD" w14:textId="77777777" w:rsidR="003905CB" w:rsidRDefault="003905CB" w:rsidP="00445571">
      <w:pPr>
        <w:ind w:right="508"/>
        <w:rPr>
          <w:rFonts w:ascii="Century Gothic" w:eastAsia="MS Mincho" w:hAnsi="Century Gothic"/>
          <w:color w:val="666666"/>
          <w:sz w:val="20"/>
          <w:szCs w:val="20"/>
        </w:rPr>
      </w:pPr>
    </w:p>
    <w:p w14:paraId="38D95857" w14:textId="28F81380" w:rsidR="003905CB" w:rsidRPr="004709BA" w:rsidRDefault="003905CB" w:rsidP="004709BA">
      <w:pPr>
        <w:rPr>
          <w:rFonts w:ascii="Century Gothic" w:eastAsia="Calibri" w:hAnsi="Century Gothic"/>
          <w:b/>
          <w:sz w:val="22"/>
          <w:szCs w:val="22"/>
        </w:rPr>
      </w:pPr>
    </w:p>
    <w:sectPr w:rsidR="003905CB" w:rsidRPr="004709BA" w:rsidSect="00541EC6">
      <w:headerReference w:type="default" r:id="rId16"/>
      <w:footerReference w:type="default" r:id="rId17"/>
      <w:headerReference w:type="first" r:id="rId18"/>
      <w:footerReference w:type="first" r:id="rId19"/>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31BC9" w14:textId="77777777" w:rsidR="00DC1053" w:rsidRDefault="00DC1053">
      <w:r>
        <w:separator/>
      </w:r>
    </w:p>
  </w:endnote>
  <w:endnote w:type="continuationSeparator" w:id="0">
    <w:p w14:paraId="405A68B3" w14:textId="77777777" w:rsidR="00DC1053" w:rsidRDefault="00DC1053">
      <w:r>
        <w:continuationSeparator/>
      </w:r>
    </w:p>
  </w:endnote>
  <w:endnote w:type="continuationNotice" w:id="1">
    <w:p w14:paraId="37DAF1BB" w14:textId="77777777" w:rsidR="00DC1053" w:rsidRDefault="00DC1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6AAB" w14:textId="77777777" w:rsidR="00B41D85" w:rsidRDefault="00B41D85">
    <w:pPr>
      <w:pStyle w:val="Footer"/>
      <w:jc w:val="right"/>
    </w:pPr>
    <w:r w:rsidRPr="00BA28DA">
      <w:sym w:font="Symbol" w:char="F0B7"/>
    </w:r>
    <w:r>
      <w:t xml:space="preserve"> </w:t>
    </w:r>
    <w:r w:rsidR="00921A8F">
      <w:fldChar w:fldCharType="begin"/>
    </w:r>
    <w:r>
      <w:instrText xml:space="preserve"> PAGE   \* MERGEFORMAT </w:instrText>
    </w:r>
    <w:r w:rsidR="00921A8F">
      <w:fldChar w:fldCharType="separate"/>
    </w:r>
    <w:r w:rsidR="00BF694C">
      <w:rPr>
        <w:noProof/>
      </w:rPr>
      <w:t>3</w:t>
    </w:r>
    <w:r w:rsidR="00921A8F">
      <w:rPr>
        <w:noProof/>
      </w:rPr>
      <w:fldChar w:fldCharType="end"/>
    </w:r>
  </w:p>
  <w:p w14:paraId="6C9A1356"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1B3" w14:textId="77777777" w:rsidR="00B41D85" w:rsidRDefault="00B41D85">
    <w:pPr>
      <w:pStyle w:val="Footer"/>
      <w:jc w:val="right"/>
    </w:pPr>
    <w:r w:rsidRPr="00BA28DA">
      <w:t xml:space="preserve"> </w:t>
    </w:r>
    <w:r w:rsidRPr="00BA28DA">
      <w:sym w:font="Symbol" w:char="F0B7"/>
    </w:r>
    <w:r>
      <w:rPr>
        <w:color w:val="FF0000"/>
      </w:rPr>
      <w:t xml:space="preserve"> </w:t>
    </w:r>
    <w:r w:rsidR="00921A8F">
      <w:fldChar w:fldCharType="begin"/>
    </w:r>
    <w:r>
      <w:instrText xml:space="preserve"> PAGE   \* MERGEFORMAT </w:instrText>
    </w:r>
    <w:r w:rsidR="00921A8F">
      <w:fldChar w:fldCharType="separate"/>
    </w:r>
    <w:r w:rsidR="00BF694C">
      <w:rPr>
        <w:noProof/>
      </w:rPr>
      <w:t>1</w:t>
    </w:r>
    <w:r w:rsidR="00921A8F">
      <w:rPr>
        <w:noProof/>
      </w:rPr>
      <w:fldChar w:fldCharType="end"/>
    </w:r>
  </w:p>
  <w:p w14:paraId="68FEDBE3"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4DF3" w14:textId="77777777" w:rsidR="00DC1053" w:rsidRDefault="00DC1053">
      <w:r>
        <w:separator/>
      </w:r>
    </w:p>
  </w:footnote>
  <w:footnote w:type="continuationSeparator" w:id="0">
    <w:p w14:paraId="25D19081" w14:textId="77777777" w:rsidR="00DC1053" w:rsidRDefault="00DC1053">
      <w:r>
        <w:continuationSeparator/>
      </w:r>
    </w:p>
  </w:footnote>
  <w:footnote w:type="continuationNotice" w:id="1">
    <w:p w14:paraId="1178DFC1" w14:textId="77777777" w:rsidR="00DC1053" w:rsidRDefault="00DC1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EECE" w14:textId="77777777" w:rsidR="00B41D85" w:rsidRDefault="00B41D85" w:rsidP="00CE1993">
    <w:pPr>
      <w:pStyle w:val="Header"/>
      <w:jc w:val="right"/>
    </w:pPr>
    <w:r>
      <w:rPr>
        <w:noProof/>
      </w:rPr>
      <w:drawing>
        <wp:inline distT="0" distB="0" distL="0" distR="0" wp14:anchorId="50636269" wp14:editId="0FC335FB">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358907A3"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ECDA" w14:textId="72298CBC" w:rsidR="00B41D85" w:rsidRDefault="00762EF2"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4EFA9DDF" wp14:editId="2B5EE2A5">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FD1BB2"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Pr>
        <w:noProof/>
      </w:rPr>
      <mc:AlternateContent>
        <mc:Choice Requires="wps">
          <w:drawing>
            <wp:anchor distT="0" distB="0" distL="114300" distR="114300" simplePos="0" relativeHeight="251658241" behindDoc="0" locked="0" layoutInCell="1" allowOverlap="1" wp14:anchorId="7F875CFC" wp14:editId="002926F0">
              <wp:simplePos x="0" y="0"/>
              <wp:positionH relativeFrom="column">
                <wp:posOffset>58420</wp:posOffset>
              </wp:positionH>
              <wp:positionV relativeFrom="paragraph">
                <wp:posOffset>303530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8959D2"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75CFC"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058959D2"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B41D85">
      <w:rPr>
        <w:noProof/>
      </w:rPr>
      <w:drawing>
        <wp:inline distT="0" distB="0" distL="0" distR="0" wp14:anchorId="07071BBF" wp14:editId="36C02CF4">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4B058CD"/>
    <w:multiLevelType w:val="hybridMultilevel"/>
    <w:tmpl w:val="D23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18"/>
  </w:num>
  <w:num w:numId="5">
    <w:abstractNumId w:val="14"/>
  </w:num>
  <w:num w:numId="6">
    <w:abstractNumId w:val="1"/>
  </w:num>
  <w:num w:numId="7">
    <w:abstractNumId w:val="11"/>
  </w:num>
  <w:num w:numId="8">
    <w:abstractNumId w:val="3"/>
  </w:num>
  <w:num w:numId="9">
    <w:abstractNumId w:val="5"/>
  </w:num>
  <w:num w:numId="10">
    <w:abstractNumId w:val="0"/>
  </w:num>
  <w:num w:numId="11">
    <w:abstractNumId w:val="10"/>
  </w:num>
  <w:num w:numId="12">
    <w:abstractNumId w:val="13"/>
  </w:num>
  <w:num w:numId="13">
    <w:abstractNumId w:val="19"/>
  </w:num>
  <w:num w:numId="14">
    <w:abstractNumId w:val="4"/>
  </w:num>
  <w:num w:numId="15">
    <w:abstractNumId w:val="12"/>
  </w:num>
  <w:num w:numId="16">
    <w:abstractNumId w:val="6"/>
  </w:num>
  <w:num w:numId="17">
    <w:abstractNumId w:val="15"/>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4337">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57F2"/>
    <w:rsid w:val="000067B1"/>
    <w:rsid w:val="000077A2"/>
    <w:rsid w:val="00007EA4"/>
    <w:rsid w:val="00013A58"/>
    <w:rsid w:val="00014517"/>
    <w:rsid w:val="00014E94"/>
    <w:rsid w:val="00015030"/>
    <w:rsid w:val="000153BE"/>
    <w:rsid w:val="00015ABE"/>
    <w:rsid w:val="000163D2"/>
    <w:rsid w:val="00016E94"/>
    <w:rsid w:val="00020118"/>
    <w:rsid w:val="00020C72"/>
    <w:rsid w:val="0002348C"/>
    <w:rsid w:val="00023EBB"/>
    <w:rsid w:val="00025F58"/>
    <w:rsid w:val="00026942"/>
    <w:rsid w:val="00027458"/>
    <w:rsid w:val="000306BF"/>
    <w:rsid w:val="00030FE9"/>
    <w:rsid w:val="00031ED1"/>
    <w:rsid w:val="0003213D"/>
    <w:rsid w:val="000335CB"/>
    <w:rsid w:val="00035F89"/>
    <w:rsid w:val="0003615C"/>
    <w:rsid w:val="000362DE"/>
    <w:rsid w:val="000376E1"/>
    <w:rsid w:val="00037926"/>
    <w:rsid w:val="0004019F"/>
    <w:rsid w:val="000414C0"/>
    <w:rsid w:val="000417DA"/>
    <w:rsid w:val="00041E43"/>
    <w:rsid w:val="00042D16"/>
    <w:rsid w:val="000443AD"/>
    <w:rsid w:val="00044EF4"/>
    <w:rsid w:val="00047B12"/>
    <w:rsid w:val="00050775"/>
    <w:rsid w:val="0005115F"/>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8B8"/>
    <w:rsid w:val="00095CB3"/>
    <w:rsid w:val="00096501"/>
    <w:rsid w:val="0009687F"/>
    <w:rsid w:val="0009761C"/>
    <w:rsid w:val="000A2797"/>
    <w:rsid w:val="000A3725"/>
    <w:rsid w:val="000A3740"/>
    <w:rsid w:val="000A4B9D"/>
    <w:rsid w:val="000A65E5"/>
    <w:rsid w:val="000B03AF"/>
    <w:rsid w:val="000B1398"/>
    <w:rsid w:val="000B1A8B"/>
    <w:rsid w:val="000B4840"/>
    <w:rsid w:val="000C1216"/>
    <w:rsid w:val="000C202F"/>
    <w:rsid w:val="000C210C"/>
    <w:rsid w:val="000C2B20"/>
    <w:rsid w:val="000C35F3"/>
    <w:rsid w:val="000C3846"/>
    <w:rsid w:val="000C7312"/>
    <w:rsid w:val="000C7722"/>
    <w:rsid w:val="000D0636"/>
    <w:rsid w:val="000D10D6"/>
    <w:rsid w:val="000D1498"/>
    <w:rsid w:val="000D2A33"/>
    <w:rsid w:val="000D31BC"/>
    <w:rsid w:val="000D333A"/>
    <w:rsid w:val="000D4044"/>
    <w:rsid w:val="000D5F2E"/>
    <w:rsid w:val="000E0031"/>
    <w:rsid w:val="000E1502"/>
    <w:rsid w:val="000E1AA2"/>
    <w:rsid w:val="000E217F"/>
    <w:rsid w:val="000E49FD"/>
    <w:rsid w:val="000E579D"/>
    <w:rsid w:val="000E5D39"/>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0CB5"/>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538"/>
    <w:rsid w:val="00162F23"/>
    <w:rsid w:val="0016447C"/>
    <w:rsid w:val="00164FEB"/>
    <w:rsid w:val="001662BC"/>
    <w:rsid w:val="00167B29"/>
    <w:rsid w:val="00171102"/>
    <w:rsid w:val="001717B3"/>
    <w:rsid w:val="00171952"/>
    <w:rsid w:val="00172A1D"/>
    <w:rsid w:val="00173A6F"/>
    <w:rsid w:val="00174774"/>
    <w:rsid w:val="001752F2"/>
    <w:rsid w:val="0017566F"/>
    <w:rsid w:val="001757B3"/>
    <w:rsid w:val="00175842"/>
    <w:rsid w:val="0017618D"/>
    <w:rsid w:val="00177B5F"/>
    <w:rsid w:val="00180226"/>
    <w:rsid w:val="0018076E"/>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45F"/>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674C"/>
    <w:rsid w:val="00207419"/>
    <w:rsid w:val="00207C1E"/>
    <w:rsid w:val="002127AC"/>
    <w:rsid w:val="0021291C"/>
    <w:rsid w:val="00213E4D"/>
    <w:rsid w:val="00213F94"/>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36CDD"/>
    <w:rsid w:val="00240E41"/>
    <w:rsid w:val="00241239"/>
    <w:rsid w:val="0024216E"/>
    <w:rsid w:val="002426EC"/>
    <w:rsid w:val="00243136"/>
    <w:rsid w:val="00243BC3"/>
    <w:rsid w:val="00245B59"/>
    <w:rsid w:val="00246224"/>
    <w:rsid w:val="002475F3"/>
    <w:rsid w:val="0024786C"/>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1E5F"/>
    <w:rsid w:val="002A3086"/>
    <w:rsid w:val="002A4218"/>
    <w:rsid w:val="002A468F"/>
    <w:rsid w:val="002A5969"/>
    <w:rsid w:val="002A6156"/>
    <w:rsid w:val="002A65EB"/>
    <w:rsid w:val="002A6B8A"/>
    <w:rsid w:val="002B173E"/>
    <w:rsid w:val="002B276F"/>
    <w:rsid w:val="002B2924"/>
    <w:rsid w:val="002B3AD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50"/>
    <w:rsid w:val="002F64EB"/>
    <w:rsid w:val="002F694A"/>
    <w:rsid w:val="002F6D33"/>
    <w:rsid w:val="002F7F7D"/>
    <w:rsid w:val="0030009A"/>
    <w:rsid w:val="003017E0"/>
    <w:rsid w:val="00301F2A"/>
    <w:rsid w:val="00302422"/>
    <w:rsid w:val="0030368A"/>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2E36"/>
    <w:rsid w:val="00353AAB"/>
    <w:rsid w:val="00357B20"/>
    <w:rsid w:val="00357CDD"/>
    <w:rsid w:val="00361B99"/>
    <w:rsid w:val="00362063"/>
    <w:rsid w:val="00363512"/>
    <w:rsid w:val="00363811"/>
    <w:rsid w:val="00366F3D"/>
    <w:rsid w:val="00367732"/>
    <w:rsid w:val="003679A0"/>
    <w:rsid w:val="00367A8D"/>
    <w:rsid w:val="00367AFA"/>
    <w:rsid w:val="00370D45"/>
    <w:rsid w:val="00370E86"/>
    <w:rsid w:val="00372499"/>
    <w:rsid w:val="00373072"/>
    <w:rsid w:val="00373484"/>
    <w:rsid w:val="0037356B"/>
    <w:rsid w:val="00376239"/>
    <w:rsid w:val="00376B46"/>
    <w:rsid w:val="00377F89"/>
    <w:rsid w:val="003848FE"/>
    <w:rsid w:val="003854B5"/>
    <w:rsid w:val="003878D7"/>
    <w:rsid w:val="00390027"/>
    <w:rsid w:val="003905CB"/>
    <w:rsid w:val="00392BFD"/>
    <w:rsid w:val="00392EF6"/>
    <w:rsid w:val="00393733"/>
    <w:rsid w:val="00393C08"/>
    <w:rsid w:val="0039513C"/>
    <w:rsid w:val="00395421"/>
    <w:rsid w:val="0039589E"/>
    <w:rsid w:val="00396298"/>
    <w:rsid w:val="00397823"/>
    <w:rsid w:val="003A0901"/>
    <w:rsid w:val="003A1123"/>
    <w:rsid w:val="003A1540"/>
    <w:rsid w:val="003A1CAB"/>
    <w:rsid w:val="003A452E"/>
    <w:rsid w:val="003A7105"/>
    <w:rsid w:val="003A7681"/>
    <w:rsid w:val="003B07F1"/>
    <w:rsid w:val="003B1A16"/>
    <w:rsid w:val="003B2682"/>
    <w:rsid w:val="003B2D5F"/>
    <w:rsid w:val="003B3207"/>
    <w:rsid w:val="003B3A7D"/>
    <w:rsid w:val="003B4ACC"/>
    <w:rsid w:val="003B5FE9"/>
    <w:rsid w:val="003B69F9"/>
    <w:rsid w:val="003B747F"/>
    <w:rsid w:val="003B7851"/>
    <w:rsid w:val="003B7861"/>
    <w:rsid w:val="003C0373"/>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3F6F13"/>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CA"/>
    <w:rsid w:val="004261FC"/>
    <w:rsid w:val="004325C9"/>
    <w:rsid w:val="004326AD"/>
    <w:rsid w:val="0043332B"/>
    <w:rsid w:val="00435DDC"/>
    <w:rsid w:val="00441FA3"/>
    <w:rsid w:val="004436B5"/>
    <w:rsid w:val="00443DF9"/>
    <w:rsid w:val="00444D22"/>
    <w:rsid w:val="00444E13"/>
    <w:rsid w:val="00445571"/>
    <w:rsid w:val="0044680F"/>
    <w:rsid w:val="00447A14"/>
    <w:rsid w:val="00450F01"/>
    <w:rsid w:val="0045105F"/>
    <w:rsid w:val="004542B2"/>
    <w:rsid w:val="00454332"/>
    <w:rsid w:val="00454CFA"/>
    <w:rsid w:val="00456787"/>
    <w:rsid w:val="00457975"/>
    <w:rsid w:val="004606D3"/>
    <w:rsid w:val="00461EB6"/>
    <w:rsid w:val="00461F62"/>
    <w:rsid w:val="004625B5"/>
    <w:rsid w:val="00462C98"/>
    <w:rsid w:val="004634CB"/>
    <w:rsid w:val="0046370F"/>
    <w:rsid w:val="00463E32"/>
    <w:rsid w:val="00463FE9"/>
    <w:rsid w:val="00464420"/>
    <w:rsid w:val="00464C43"/>
    <w:rsid w:val="0046569C"/>
    <w:rsid w:val="00465F9F"/>
    <w:rsid w:val="00467489"/>
    <w:rsid w:val="004709BA"/>
    <w:rsid w:val="00472D24"/>
    <w:rsid w:val="00476091"/>
    <w:rsid w:val="0047659F"/>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250"/>
    <w:rsid w:val="00531FB4"/>
    <w:rsid w:val="00532BCE"/>
    <w:rsid w:val="00532C9E"/>
    <w:rsid w:val="00534E9E"/>
    <w:rsid w:val="00535FA3"/>
    <w:rsid w:val="0053605F"/>
    <w:rsid w:val="0053670C"/>
    <w:rsid w:val="00541EC6"/>
    <w:rsid w:val="00546B07"/>
    <w:rsid w:val="00546C8A"/>
    <w:rsid w:val="00547238"/>
    <w:rsid w:val="005507EA"/>
    <w:rsid w:val="00553B65"/>
    <w:rsid w:val="00554FC2"/>
    <w:rsid w:val="0055527F"/>
    <w:rsid w:val="00555D08"/>
    <w:rsid w:val="00560052"/>
    <w:rsid w:val="0056296B"/>
    <w:rsid w:val="00563798"/>
    <w:rsid w:val="00564394"/>
    <w:rsid w:val="005648A8"/>
    <w:rsid w:val="00565ACA"/>
    <w:rsid w:val="00566645"/>
    <w:rsid w:val="0056681E"/>
    <w:rsid w:val="005673F3"/>
    <w:rsid w:val="0056777F"/>
    <w:rsid w:val="0057055E"/>
    <w:rsid w:val="00570F03"/>
    <w:rsid w:val="005716AF"/>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41A1"/>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3600"/>
    <w:rsid w:val="00605700"/>
    <w:rsid w:val="0060593C"/>
    <w:rsid w:val="006059BD"/>
    <w:rsid w:val="00605D11"/>
    <w:rsid w:val="006079B0"/>
    <w:rsid w:val="00610849"/>
    <w:rsid w:val="006110E7"/>
    <w:rsid w:val="00612F0F"/>
    <w:rsid w:val="00616D22"/>
    <w:rsid w:val="00617E42"/>
    <w:rsid w:val="0062072A"/>
    <w:rsid w:val="00620A11"/>
    <w:rsid w:val="00622D8F"/>
    <w:rsid w:val="00623026"/>
    <w:rsid w:val="00623D45"/>
    <w:rsid w:val="00623FBB"/>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7D0"/>
    <w:rsid w:val="00664C75"/>
    <w:rsid w:val="00665C3B"/>
    <w:rsid w:val="006678F0"/>
    <w:rsid w:val="00671601"/>
    <w:rsid w:val="00671B2D"/>
    <w:rsid w:val="00672A76"/>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6F7A"/>
    <w:rsid w:val="006C7339"/>
    <w:rsid w:val="006C7598"/>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1FF2"/>
    <w:rsid w:val="006F3984"/>
    <w:rsid w:val="006F4854"/>
    <w:rsid w:val="006F4DC5"/>
    <w:rsid w:val="006F5C48"/>
    <w:rsid w:val="006F7BEC"/>
    <w:rsid w:val="006F7DD6"/>
    <w:rsid w:val="00700227"/>
    <w:rsid w:val="00701E1A"/>
    <w:rsid w:val="00707BFB"/>
    <w:rsid w:val="007100AD"/>
    <w:rsid w:val="00710D2C"/>
    <w:rsid w:val="0071116B"/>
    <w:rsid w:val="00711D1A"/>
    <w:rsid w:val="0071371C"/>
    <w:rsid w:val="00716819"/>
    <w:rsid w:val="00717154"/>
    <w:rsid w:val="00717B43"/>
    <w:rsid w:val="00717FCA"/>
    <w:rsid w:val="007207DB"/>
    <w:rsid w:val="0072134E"/>
    <w:rsid w:val="007263E2"/>
    <w:rsid w:val="007305D4"/>
    <w:rsid w:val="00730D1B"/>
    <w:rsid w:val="00730FA6"/>
    <w:rsid w:val="00733C45"/>
    <w:rsid w:val="007351A9"/>
    <w:rsid w:val="0073542A"/>
    <w:rsid w:val="00735CE8"/>
    <w:rsid w:val="00741DC4"/>
    <w:rsid w:val="00742774"/>
    <w:rsid w:val="00744E62"/>
    <w:rsid w:val="007457EC"/>
    <w:rsid w:val="00745E2F"/>
    <w:rsid w:val="00751BB6"/>
    <w:rsid w:val="00751DD4"/>
    <w:rsid w:val="007523DA"/>
    <w:rsid w:val="00752526"/>
    <w:rsid w:val="00752ED3"/>
    <w:rsid w:val="00756058"/>
    <w:rsid w:val="007564E9"/>
    <w:rsid w:val="00756E66"/>
    <w:rsid w:val="0075788C"/>
    <w:rsid w:val="00760E39"/>
    <w:rsid w:val="00761456"/>
    <w:rsid w:val="007626E2"/>
    <w:rsid w:val="00762741"/>
    <w:rsid w:val="00762EF2"/>
    <w:rsid w:val="007637E5"/>
    <w:rsid w:val="00766744"/>
    <w:rsid w:val="00766892"/>
    <w:rsid w:val="00767E9D"/>
    <w:rsid w:val="00770DCD"/>
    <w:rsid w:val="00772879"/>
    <w:rsid w:val="00775099"/>
    <w:rsid w:val="0077700B"/>
    <w:rsid w:val="00777838"/>
    <w:rsid w:val="00780152"/>
    <w:rsid w:val="00780FFF"/>
    <w:rsid w:val="00781909"/>
    <w:rsid w:val="00783BEA"/>
    <w:rsid w:val="0078410D"/>
    <w:rsid w:val="007849C3"/>
    <w:rsid w:val="00784C6F"/>
    <w:rsid w:val="007854EC"/>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8E9"/>
    <w:rsid w:val="007B7CDD"/>
    <w:rsid w:val="007C01D6"/>
    <w:rsid w:val="007C235B"/>
    <w:rsid w:val="007C2DB2"/>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1C42"/>
    <w:rsid w:val="00836166"/>
    <w:rsid w:val="00837755"/>
    <w:rsid w:val="008378B8"/>
    <w:rsid w:val="00840AED"/>
    <w:rsid w:val="00840E73"/>
    <w:rsid w:val="008411CC"/>
    <w:rsid w:val="00845CA0"/>
    <w:rsid w:val="0084654D"/>
    <w:rsid w:val="00846735"/>
    <w:rsid w:val="00846A8E"/>
    <w:rsid w:val="008509E5"/>
    <w:rsid w:val="0085153D"/>
    <w:rsid w:val="00852454"/>
    <w:rsid w:val="00852CC4"/>
    <w:rsid w:val="00853A68"/>
    <w:rsid w:val="00854DF2"/>
    <w:rsid w:val="008565D6"/>
    <w:rsid w:val="00856ECD"/>
    <w:rsid w:val="00856FAB"/>
    <w:rsid w:val="00860055"/>
    <w:rsid w:val="00860F03"/>
    <w:rsid w:val="00862663"/>
    <w:rsid w:val="00866084"/>
    <w:rsid w:val="00867A46"/>
    <w:rsid w:val="00867F0D"/>
    <w:rsid w:val="00870629"/>
    <w:rsid w:val="0087218F"/>
    <w:rsid w:val="00872B4D"/>
    <w:rsid w:val="00873AF0"/>
    <w:rsid w:val="00874FFA"/>
    <w:rsid w:val="00875899"/>
    <w:rsid w:val="00875A98"/>
    <w:rsid w:val="00877F8C"/>
    <w:rsid w:val="0088027A"/>
    <w:rsid w:val="008804CB"/>
    <w:rsid w:val="00880983"/>
    <w:rsid w:val="00880CF8"/>
    <w:rsid w:val="00881AB1"/>
    <w:rsid w:val="00882462"/>
    <w:rsid w:val="00882583"/>
    <w:rsid w:val="008842DC"/>
    <w:rsid w:val="008864C6"/>
    <w:rsid w:val="0088691D"/>
    <w:rsid w:val="00886DA1"/>
    <w:rsid w:val="00886DE7"/>
    <w:rsid w:val="00890251"/>
    <w:rsid w:val="00890964"/>
    <w:rsid w:val="008919AF"/>
    <w:rsid w:val="00892C23"/>
    <w:rsid w:val="00892F2A"/>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98A"/>
    <w:rsid w:val="008E1D69"/>
    <w:rsid w:val="008E4502"/>
    <w:rsid w:val="008E4620"/>
    <w:rsid w:val="008E4DF9"/>
    <w:rsid w:val="008E4E52"/>
    <w:rsid w:val="008E5171"/>
    <w:rsid w:val="008E5717"/>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0786F"/>
    <w:rsid w:val="00912501"/>
    <w:rsid w:val="0091297F"/>
    <w:rsid w:val="009169D3"/>
    <w:rsid w:val="00917029"/>
    <w:rsid w:val="009175F1"/>
    <w:rsid w:val="0092084D"/>
    <w:rsid w:val="0092159A"/>
    <w:rsid w:val="00921A8F"/>
    <w:rsid w:val="00921AB5"/>
    <w:rsid w:val="009225BD"/>
    <w:rsid w:val="0092272E"/>
    <w:rsid w:val="00925BB6"/>
    <w:rsid w:val="00925DF4"/>
    <w:rsid w:val="009305D9"/>
    <w:rsid w:val="00930CB4"/>
    <w:rsid w:val="0093152C"/>
    <w:rsid w:val="00936A07"/>
    <w:rsid w:val="00936EE4"/>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55D2"/>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0230"/>
    <w:rsid w:val="009A12F9"/>
    <w:rsid w:val="009A15AE"/>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0C34"/>
    <w:rsid w:val="009E1DD3"/>
    <w:rsid w:val="009E5BFA"/>
    <w:rsid w:val="009E5E14"/>
    <w:rsid w:val="009E5EB1"/>
    <w:rsid w:val="009F0247"/>
    <w:rsid w:val="009F03C4"/>
    <w:rsid w:val="009F0BFE"/>
    <w:rsid w:val="009F14CA"/>
    <w:rsid w:val="009F15BE"/>
    <w:rsid w:val="009F41CD"/>
    <w:rsid w:val="009F45DA"/>
    <w:rsid w:val="009F649D"/>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1B4B"/>
    <w:rsid w:val="00A22382"/>
    <w:rsid w:val="00A23747"/>
    <w:rsid w:val="00A23816"/>
    <w:rsid w:val="00A24B59"/>
    <w:rsid w:val="00A26D9C"/>
    <w:rsid w:val="00A308EE"/>
    <w:rsid w:val="00A30BA0"/>
    <w:rsid w:val="00A3202D"/>
    <w:rsid w:val="00A3417E"/>
    <w:rsid w:val="00A36A9F"/>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4D7"/>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2CE"/>
    <w:rsid w:val="00AA3302"/>
    <w:rsid w:val="00AA50C4"/>
    <w:rsid w:val="00AA53B0"/>
    <w:rsid w:val="00AB2574"/>
    <w:rsid w:val="00AB2B6A"/>
    <w:rsid w:val="00AB504E"/>
    <w:rsid w:val="00AB5D69"/>
    <w:rsid w:val="00AC026E"/>
    <w:rsid w:val="00AC2C32"/>
    <w:rsid w:val="00AC3E35"/>
    <w:rsid w:val="00AC46A9"/>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127C"/>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39E6"/>
    <w:rsid w:val="00B256E3"/>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DF7"/>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5C22"/>
    <w:rsid w:val="00BD69C4"/>
    <w:rsid w:val="00BD7762"/>
    <w:rsid w:val="00BD7AA5"/>
    <w:rsid w:val="00BE0168"/>
    <w:rsid w:val="00BE0E78"/>
    <w:rsid w:val="00BE2A45"/>
    <w:rsid w:val="00BE33A6"/>
    <w:rsid w:val="00BE4704"/>
    <w:rsid w:val="00BE5641"/>
    <w:rsid w:val="00BE630B"/>
    <w:rsid w:val="00BF1600"/>
    <w:rsid w:val="00BF1B30"/>
    <w:rsid w:val="00BF1C7D"/>
    <w:rsid w:val="00BF2B94"/>
    <w:rsid w:val="00BF3050"/>
    <w:rsid w:val="00BF3CB5"/>
    <w:rsid w:val="00BF412D"/>
    <w:rsid w:val="00BF4BB4"/>
    <w:rsid w:val="00BF694C"/>
    <w:rsid w:val="00BF6991"/>
    <w:rsid w:val="00C008CE"/>
    <w:rsid w:val="00C04BBF"/>
    <w:rsid w:val="00C05833"/>
    <w:rsid w:val="00C069AA"/>
    <w:rsid w:val="00C06DA2"/>
    <w:rsid w:val="00C06FC8"/>
    <w:rsid w:val="00C0733D"/>
    <w:rsid w:val="00C13B08"/>
    <w:rsid w:val="00C1461B"/>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6F4D"/>
    <w:rsid w:val="00C47679"/>
    <w:rsid w:val="00C47A3D"/>
    <w:rsid w:val="00C47C74"/>
    <w:rsid w:val="00C502FC"/>
    <w:rsid w:val="00C504AE"/>
    <w:rsid w:val="00C50A37"/>
    <w:rsid w:val="00C5180E"/>
    <w:rsid w:val="00C5185F"/>
    <w:rsid w:val="00C52891"/>
    <w:rsid w:val="00C53EC0"/>
    <w:rsid w:val="00C62384"/>
    <w:rsid w:val="00C630FF"/>
    <w:rsid w:val="00C65903"/>
    <w:rsid w:val="00C65C6F"/>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B62D2"/>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E79F2"/>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28ED"/>
    <w:rsid w:val="00D12CEB"/>
    <w:rsid w:val="00D14D86"/>
    <w:rsid w:val="00D1558B"/>
    <w:rsid w:val="00D156E2"/>
    <w:rsid w:val="00D16B64"/>
    <w:rsid w:val="00D171EC"/>
    <w:rsid w:val="00D1725E"/>
    <w:rsid w:val="00D2001D"/>
    <w:rsid w:val="00D20156"/>
    <w:rsid w:val="00D21990"/>
    <w:rsid w:val="00D24145"/>
    <w:rsid w:val="00D244BF"/>
    <w:rsid w:val="00D2635E"/>
    <w:rsid w:val="00D26C63"/>
    <w:rsid w:val="00D27E8E"/>
    <w:rsid w:val="00D30ACE"/>
    <w:rsid w:val="00D30F7F"/>
    <w:rsid w:val="00D344AC"/>
    <w:rsid w:val="00D34B93"/>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C92"/>
    <w:rsid w:val="00D77DB5"/>
    <w:rsid w:val="00D821B0"/>
    <w:rsid w:val="00D845A2"/>
    <w:rsid w:val="00D86BA6"/>
    <w:rsid w:val="00D86F40"/>
    <w:rsid w:val="00D91055"/>
    <w:rsid w:val="00D91A9C"/>
    <w:rsid w:val="00D942AD"/>
    <w:rsid w:val="00D96DBD"/>
    <w:rsid w:val="00DA0FED"/>
    <w:rsid w:val="00DA4703"/>
    <w:rsid w:val="00DA48DD"/>
    <w:rsid w:val="00DB2749"/>
    <w:rsid w:val="00DB2C6B"/>
    <w:rsid w:val="00DB2D3C"/>
    <w:rsid w:val="00DB4AE7"/>
    <w:rsid w:val="00DB5600"/>
    <w:rsid w:val="00DB5A75"/>
    <w:rsid w:val="00DB5EA5"/>
    <w:rsid w:val="00DB6076"/>
    <w:rsid w:val="00DC0D5E"/>
    <w:rsid w:val="00DC1053"/>
    <w:rsid w:val="00DC1D52"/>
    <w:rsid w:val="00DC2B64"/>
    <w:rsid w:val="00DC2C5F"/>
    <w:rsid w:val="00DC307B"/>
    <w:rsid w:val="00DC37A5"/>
    <w:rsid w:val="00DC43AC"/>
    <w:rsid w:val="00DC4DF7"/>
    <w:rsid w:val="00DC530A"/>
    <w:rsid w:val="00DC59E7"/>
    <w:rsid w:val="00DC6165"/>
    <w:rsid w:val="00DC6C52"/>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6343"/>
    <w:rsid w:val="00E4059E"/>
    <w:rsid w:val="00E40F28"/>
    <w:rsid w:val="00E410FD"/>
    <w:rsid w:val="00E41E0C"/>
    <w:rsid w:val="00E42A39"/>
    <w:rsid w:val="00E436FE"/>
    <w:rsid w:val="00E46E2C"/>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1E2C"/>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586C"/>
    <w:rsid w:val="00F0693E"/>
    <w:rsid w:val="00F0746A"/>
    <w:rsid w:val="00F10E85"/>
    <w:rsid w:val="00F110F6"/>
    <w:rsid w:val="00F11208"/>
    <w:rsid w:val="00F11258"/>
    <w:rsid w:val="00F13AA7"/>
    <w:rsid w:val="00F13C66"/>
    <w:rsid w:val="00F148C8"/>
    <w:rsid w:val="00F1553D"/>
    <w:rsid w:val="00F16392"/>
    <w:rsid w:val="00F16A86"/>
    <w:rsid w:val="00F17B0A"/>
    <w:rsid w:val="00F202B5"/>
    <w:rsid w:val="00F20E8C"/>
    <w:rsid w:val="00F226A5"/>
    <w:rsid w:val="00F23122"/>
    <w:rsid w:val="00F242C9"/>
    <w:rsid w:val="00F24E5B"/>
    <w:rsid w:val="00F2758E"/>
    <w:rsid w:val="00F27EA6"/>
    <w:rsid w:val="00F34858"/>
    <w:rsid w:val="00F35CB0"/>
    <w:rsid w:val="00F369C8"/>
    <w:rsid w:val="00F42A1E"/>
    <w:rsid w:val="00F42D12"/>
    <w:rsid w:val="00F44488"/>
    <w:rsid w:val="00F44AB8"/>
    <w:rsid w:val="00F46FF3"/>
    <w:rsid w:val="00F47091"/>
    <w:rsid w:val="00F50E01"/>
    <w:rsid w:val="00F522FD"/>
    <w:rsid w:val="00F52514"/>
    <w:rsid w:val="00F526A1"/>
    <w:rsid w:val="00F52A98"/>
    <w:rsid w:val="00F53DAE"/>
    <w:rsid w:val="00F54293"/>
    <w:rsid w:val="00F545AA"/>
    <w:rsid w:val="00F54ACE"/>
    <w:rsid w:val="00F55ADF"/>
    <w:rsid w:val="00F55CB1"/>
    <w:rsid w:val="00F570CA"/>
    <w:rsid w:val="00F57C38"/>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48DF"/>
    <w:rsid w:val="00F859B6"/>
    <w:rsid w:val="00F85A3C"/>
    <w:rsid w:val="00F85CD3"/>
    <w:rsid w:val="00F9009F"/>
    <w:rsid w:val="00F91254"/>
    <w:rsid w:val="00F92FE3"/>
    <w:rsid w:val="00F930C7"/>
    <w:rsid w:val="00F945E0"/>
    <w:rsid w:val="00F95233"/>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00"/>
    </o:shapedefaults>
    <o:shapelayout v:ext="edit">
      <o:idmap v:ext="edit" data="1"/>
    </o:shapelayout>
  </w:shapeDefaults>
  <w:doNotEmbedSmartTags/>
  <w:decimalSymbol w:val="."/>
  <w:listSeparator w:val=","/>
  <w14:docId w14:val="226E5442"/>
  <w15:docId w15:val="{2494BAB2-B82D-4B1A-B78A-3D7A3033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F"/>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 w:type="table" w:customStyle="1" w:styleId="TableGrid1">
    <w:name w:val="Table Grid1"/>
    <w:basedOn w:val="TableNormal"/>
    <w:next w:val="TableGrid"/>
    <w:uiPriority w:val="39"/>
    <w:rsid w:val="00390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6476067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288778942">
      <w:bodyDiv w:val="1"/>
      <w:marLeft w:val="0"/>
      <w:marRight w:val="0"/>
      <w:marTop w:val="0"/>
      <w:marBottom w:val="0"/>
      <w:divBdr>
        <w:top w:val="none" w:sz="0" w:space="0" w:color="auto"/>
        <w:left w:val="none" w:sz="0" w:space="0" w:color="auto"/>
        <w:bottom w:val="none" w:sz="0" w:space="0" w:color="auto"/>
        <w:right w:val="none" w:sz="0" w:space="0" w:color="auto"/>
      </w:divBdr>
    </w:div>
    <w:div w:id="430513030">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853424174">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sie.harries@canon-europ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yperlink" Target="http://www.canon-europ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About_Us/About_Canon/Philosophy/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63273-2BC4-4EAD-91F3-079DCD7A7B66}"/>
</file>

<file path=customXml/itemProps2.xml><?xml version="1.0" encoding="utf-8"?>
<ds:datastoreItem xmlns:ds="http://schemas.openxmlformats.org/officeDocument/2006/customXml" ds:itemID="{DDEA38FD-A1EA-4326-A06A-23A4AD2200DD}"/>
</file>

<file path=customXml/itemProps3.xml><?xml version="1.0" encoding="utf-8"?>
<ds:datastoreItem xmlns:ds="http://schemas.openxmlformats.org/officeDocument/2006/customXml" ds:itemID="{420EBF38-BAFD-42FA-879D-144C71CFAF1B}"/>
</file>

<file path=customXml/itemProps4.xml><?xml version="1.0" encoding="utf-8"?>
<ds:datastoreItem xmlns:ds="http://schemas.openxmlformats.org/officeDocument/2006/customXml" ds:itemID="{95F4CE0F-CFB3-49B6-BAAF-81C975F8F236}"/>
</file>

<file path=docProps/app.xml><?xml version="1.0" encoding="utf-8"?>
<Properties xmlns="http://schemas.openxmlformats.org/officeDocument/2006/extended-properties" xmlns:vt="http://schemas.openxmlformats.org/officeDocument/2006/docPropsVTypes">
  <Template>Corporate Press Release Template</Template>
  <TotalTime>2</TotalTime>
  <Pages>4</Pages>
  <Words>1101</Words>
  <Characters>6871</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Canon launches PRISMAdirect, an advanced workflow management system that optimises the entire production print process</vt:lpstr>
      <vt:lpstr>Canon launches PRISMAdirect, an advanced workflow management system that optimises the entire production print process</vt:lpstr>
    </vt:vector>
  </TitlesOfParts>
  <Company>Canon</Company>
  <LinksUpToDate>false</LinksUpToDate>
  <CharactersWithSpaces>7957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launches PRISMAdirect, an advanced workflow management system that optimises the entire production print process</dc:title>
  <dc:subject>Canon Europe</dc:subject>
  <dc:creator>AD Communications</dc:creator>
  <cp:keywords>PRISMAdirect, print production workflow</cp:keywords>
  <cp:lastModifiedBy>Greg Mills</cp:lastModifiedBy>
  <cp:revision>7</cp:revision>
  <cp:lastPrinted>2015-09-02T08:22:00Z</cp:lastPrinted>
  <dcterms:created xsi:type="dcterms:W3CDTF">2016-02-24T11:15:00Z</dcterms:created>
  <dcterms:modified xsi:type="dcterms:W3CDTF">2016-02-29T16:42:00Z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