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1BC99A" w14:textId="77777777" w:rsidR="00FA2B71" w:rsidRDefault="00FA2B71" w:rsidP="00AD2727">
      <w:pPr>
        <w:spacing w:line="360" w:lineRule="auto"/>
        <w:jc w:val="both"/>
        <w:rPr>
          <w:b/>
        </w:rPr>
      </w:pPr>
    </w:p>
    <w:p w14:paraId="2E7BA1F9" w14:textId="77777777" w:rsidR="00FA2B71" w:rsidRDefault="00FA2B71" w:rsidP="00AD2727">
      <w:pPr>
        <w:spacing w:line="360" w:lineRule="auto"/>
        <w:jc w:val="both"/>
        <w:rPr>
          <w:b/>
        </w:rPr>
      </w:pPr>
    </w:p>
    <w:p w14:paraId="45544422" w14:textId="691AC5E6" w:rsidR="00AD2727" w:rsidRPr="007B2A7C" w:rsidRDefault="0078218E" w:rsidP="00CB5734">
      <w:pPr>
        <w:spacing w:line="360" w:lineRule="auto"/>
        <w:jc w:val="both"/>
        <w:outlineLvl w:val="0"/>
        <w:rPr>
          <w:b/>
          <w:lang w:val="es-ES"/>
        </w:rPr>
      </w:pPr>
      <w:r>
        <w:rPr>
          <w:b/>
          <w:lang w:val="es-ES" w:bidi="es-ES"/>
        </w:rPr>
        <w:t>15</w:t>
      </w:r>
      <w:r w:rsidR="00A30BBD" w:rsidRPr="00E8240F">
        <w:rPr>
          <w:b/>
          <w:lang w:val="es-ES" w:bidi="es-ES"/>
        </w:rPr>
        <w:t xml:space="preserve"> de noviembre de 2018</w:t>
      </w:r>
    </w:p>
    <w:p w14:paraId="4CC69E3F" w14:textId="77777777" w:rsidR="003E3273" w:rsidRPr="007B2A7C" w:rsidRDefault="003E3273" w:rsidP="00071F87">
      <w:pPr>
        <w:spacing w:line="360" w:lineRule="auto"/>
        <w:jc w:val="both"/>
        <w:rPr>
          <w:b/>
          <w:lang w:val="es-ES"/>
        </w:rPr>
      </w:pPr>
      <w:bookmarkStart w:id="0" w:name="_GoBack"/>
      <w:bookmarkEnd w:id="0"/>
    </w:p>
    <w:p w14:paraId="338AC6E7" w14:textId="1BE57E42" w:rsidR="00A45479" w:rsidRPr="007B2A7C" w:rsidRDefault="00545EE2" w:rsidP="002B4FDE">
      <w:pPr>
        <w:spacing w:before="240" w:line="360" w:lineRule="auto"/>
        <w:rPr>
          <w:b/>
          <w:sz w:val="24"/>
          <w:lang w:val="es-ES"/>
        </w:rPr>
      </w:pPr>
      <w:r>
        <w:rPr>
          <w:b/>
          <w:sz w:val="24"/>
          <w:lang w:val="es-ES" w:bidi="es-ES"/>
        </w:rPr>
        <w:t xml:space="preserve">Fujifilm lanza la aplicación XMF </w:t>
      </w:r>
      <w:proofErr w:type="spellStart"/>
      <w:r>
        <w:rPr>
          <w:b/>
          <w:sz w:val="24"/>
          <w:lang w:val="es-ES" w:bidi="es-ES"/>
        </w:rPr>
        <w:t>ColorPath</w:t>
      </w:r>
      <w:proofErr w:type="spellEnd"/>
      <w:r>
        <w:rPr>
          <w:b/>
          <w:sz w:val="24"/>
          <w:lang w:val="es-ES" w:bidi="es-ES"/>
        </w:rPr>
        <w:t xml:space="preserve"> Brand Color </w:t>
      </w:r>
      <w:proofErr w:type="spellStart"/>
      <w:r>
        <w:rPr>
          <w:b/>
          <w:sz w:val="24"/>
          <w:lang w:val="es-ES" w:bidi="es-ES"/>
        </w:rPr>
        <w:t>Optimizer</w:t>
      </w:r>
      <w:proofErr w:type="spellEnd"/>
    </w:p>
    <w:p w14:paraId="1421F1CD" w14:textId="70052F89" w:rsidR="00F6539B" w:rsidRPr="007B2A7C" w:rsidRDefault="00374A3A" w:rsidP="00A45479">
      <w:pPr>
        <w:tabs>
          <w:tab w:val="left" w:pos="6120"/>
        </w:tabs>
        <w:jc w:val="both"/>
        <w:rPr>
          <w:i/>
          <w:lang w:val="es-ES"/>
        </w:rPr>
      </w:pPr>
      <w:r>
        <w:rPr>
          <w:i/>
          <w:lang w:val="es-ES" w:bidi="es-ES"/>
        </w:rPr>
        <w:t xml:space="preserve">La Nueva Suite XMF </w:t>
      </w:r>
      <w:r w:rsidR="00DE0FA8">
        <w:rPr>
          <w:i/>
          <w:lang w:val="es-ES" w:bidi="es-ES"/>
        </w:rPr>
        <w:t xml:space="preserve">de gestión del color </w:t>
      </w:r>
      <w:r>
        <w:rPr>
          <w:i/>
          <w:lang w:val="es-ES" w:bidi="es-ES"/>
        </w:rPr>
        <w:t xml:space="preserve">Basados </w:t>
      </w:r>
      <w:r w:rsidR="00DE0FA8">
        <w:rPr>
          <w:i/>
          <w:lang w:val="es-ES" w:bidi="es-ES"/>
        </w:rPr>
        <w:t>en la nube de Fujifilm permite imprimir colores corporativos con una precisión y uniformidad sin igual.</w:t>
      </w:r>
    </w:p>
    <w:p w14:paraId="7309EF36" w14:textId="77777777" w:rsidR="00486AB7" w:rsidRPr="007B2A7C" w:rsidRDefault="00486AB7" w:rsidP="00A45479">
      <w:pPr>
        <w:tabs>
          <w:tab w:val="left" w:pos="6120"/>
        </w:tabs>
        <w:jc w:val="both"/>
        <w:rPr>
          <w:lang w:val="es-ES"/>
        </w:rPr>
      </w:pPr>
    </w:p>
    <w:p w14:paraId="307BD227" w14:textId="77777777" w:rsidR="00A45479" w:rsidRPr="007B2A7C" w:rsidRDefault="00A45479" w:rsidP="00A45479">
      <w:pPr>
        <w:tabs>
          <w:tab w:val="left" w:pos="6120"/>
        </w:tabs>
        <w:jc w:val="both"/>
        <w:rPr>
          <w:lang w:val="es-ES"/>
        </w:rPr>
      </w:pPr>
    </w:p>
    <w:p w14:paraId="53B9FC38" w14:textId="514DD271" w:rsidR="00873FA7" w:rsidRPr="007B2A7C" w:rsidRDefault="00545EE2" w:rsidP="00717F52">
      <w:pPr>
        <w:tabs>
          <w:tab w:val="left" w:pos="6120"/>
        </w:tabs>
        <w:spacing w:line="360" w:lineRule="auto"/>
        <w:jc w:val="both"/>
        <w:rPr>
          <w:lang w:val="es-ES"/>
        </w:rPr>
      </w:pPr>
      <w:r>
        <w:rPr>
          <w:lang w:val="es-ES" w:bidi="es-ES"/>
        </w:rPr>
        <w:t xml:space="preserve">Conforme el mercado de la impresión sigue digitalizándose, la necesidad de que las impresoras digitales reproduzcan los colores directos y corporativos con fidelidad es cada vez más importante. En la impresión offset, se suelen añadir colores directos para complementar los canales de cuatricromía y así reproducir con más precisión colores muy definidos como son los de las marcas, algo que no siempre es práctico, o siquiera posible, con máquinas digitales. </w:t>
      </w:r>
    </w:p>
    <w:p w14:paraId="2A6E318D" w14:textId="77777777" w:rsidR="00873FA7" w:rsidRPr="007B2A7C" w:rsidRDefault="00873FA7" w:rsidP="00717F52">
      <w:pPr>
        <w:tabs>
          <w:tab w:val="left" w:pos="6120"/>
        </w:tabs>
        <w:spacing w:line="360" w:lineRule="auto"/>
        <w:jc w:val="both"/>
        <w:rPr>
          <w:lang w:val="es-ES"/>
        </w:rPr>
      </w:pPr>
    </w:p>
    <w:p w14:paraId="68083156" w14:textId="6D76EBFE" w:rsidR="00A45479" w:rsidRPr="007B2A7C" w:rsidRDefault="00562A0F" w:rsidP="00717F52">
      <w:pPr>
        <w:tabs>
          <w:tab w:val="left" w:pos="6120"/>
        </w:tabs>
        <w:spacing w:line="360" w:lineRule="auto"/>
        <w:jc w:val="both"/>
        <w:rPr>
          <w:lang w:val="es-ES"/>
        </w:rPr>
      </w:pPr>
      <w:r>
        <w:rPr>
          <w:lang w:val="es-ES" w:bidi="es-ES"/>
        </w:rPr>
        <w:t xml:space="preserve">Para superar este obstáculo, XMF </w:t>
      </w:r>
      <w:proofErr w:type="spellStart"/>
      <w:r>
        <w:rPr>
          <w:lang w:val="es-ES" w:bidi="es-ES"/>
        </w:rPr>
        <w:t>ColorPath</w:t>
      </w:r>
      <w:proofErr w:type="spellEnd"/>
      <w:r>
        <w:rPr>
          <w:lang w:val="es-ES" w:bidi="es-ES"/>
        </w:rPr>
        <w:t xml:space="preserve"> Brand Color </w:t>
      </w:r>
      <w:proofErr w:type="spellStart"/>
      <w:r>
        <w:rPr>
          <w:lang w:val="es-ES" w:bidi="es-ES"/>
        </w:rPr>
        <w:t>Optimizer</w:t>
      </w:r>
      <w:proofErr w:type="spellEnd"/>
      <w:r>
        <w:rPr>
          <w:lang w:val="es-ES" w:bidi="es-ES"/>
        </w:rPr>
        <w:t xml:space="preserve"> aprovecha la amplia gama cromática que ofrece la Jet Press para reproducir todos los colores directos con la máxima exactitud posible. Brand Color </w:t>
      </w:r>
      <w:proofErr w:type="spellStart"/>
      <w:r>
        <w:rPr>
          <w:lang w:val="es-ES" w:bidi="es-ES"/>
        </w:rPr>
        <w:t>Optimizer</w:t>
      </w:r>
      <w:proofErr w:type="spellEnd"/>
      <w:r>
        <w:rPr>
          <w:lang w:val="es-ES" w:bidi="es-ES"/>
        </w:rPr>
        <w:t xml:space="preserve"> sirve para optimizar cualquier biblioteca de colores, como </w:t>
      </w:r>
      <w:proofErr w:type="spellStart"/>
      <w:r>
        <w:rPr>
          <w:lang w:val="es-ES" w:bidi="es-ES"/>
        </w:rPr>
        <w:t>Pantone</w:t>
      </w:r>
      <w:proofErr w:type="spellEnd"/>
      <w:r>
        <w:rPr>
          <w:lang w:val="es-ES" w:bidi="es-ES"/>
        </w:rPr>
        <w:t xml:space="preserve">, HKS y </w:t>
      </w:r>
      <w:proofErr w:type="spellStart"/>
      <w:r>
        <w:rPr>
          <w:lang w:val="es-ES" w:bidi="es-ES"/>
        </w:rPr>
        <w:t>Toyo</w:t>
      </w:r>
      <w:proofErr w:type="spellEnd"/>
      <w:r>
        <w:rPr>
          <w:lang w:val="es-ES" w:bidi="es-ES"/>
        </w:rPr>
        <w:t>, por citar solo algunas.</w:t>
      </w:r>
    </w:p>
    <w:p w14:paraId="1D598BCF" w14:textId="77777777" w:rsidR="00A45479" w:rsidRPr="007B2A7C" w:rsidRDefault="00A45479" w:rsidP="00717F52">
      <w:pPr>
        <w:tabs>
          <w:tab w:val="left" w:pos="6120"/>
        </w:tabs>
        <w:spacing w:line="360" w:lineRule="auto"/>
        <w:jc w:val="both"/>
        <w:rPr>
          <w:lang w:val="es-ES"/>
        </w:rPr>
      </w:pPr>
    </w:p>
    <w:p w14:paraId="0F553654" w14:textId="2202F73F" w:rsidR="00A45479" w:rsidRPr="007B2A7C" w:rsidRDefault="00094643" w:rsidP="00717F52">
      <w:pPr>
        <w:tabs>
          <w:tab w:val="left" w:pos="6120"/>
        </w:tabs>
        <w:spacing w:line="360" w:lineRule="auto"/>
        <w:jc w:val="both"/>
        <w:rPr>
          <w:lang w:val="es-ES"/>
        </w:rPr>
      </w:pPr>
      <w:r>
        <w:rPr>
          <w:lang w:val="es-ES" w:bidi="es-ES"/>
        </w:rPr>
        <w:t>Destaca también la rapidez del proceso de calibración, capaz de calibrar los 1872 colores de la biblioteca Pantone en menos de una hora.</w:t>
      </w:r>
      <w:r w:rsidR="00CB5734">
        <w:rPr>
          <w:lang w:val="es-ES" w:bidi="es-ES"/>
        </w:rPr>
        <w:t xml:space="preserve"> </w:t>
      </w:r>
      <w:r>
        <w:rPr>
          <w:lang w:val="es-ES" w:bidi="es-ES"/>
        </w:rPr>
        <w:t xml:space="preserve">Además, Brand Color </w:t>
      </w:r>
      <w:proofErr w:type="spellStart"/>
      <w:r>
        <w:rPr>
          <w:lang w:val="es-ES" w:bidi="es-ES"/>
        </w:rPr>
        <w:t>Optimizer</w:t>
      </w:r>
      <w:proofErr w:type="spellEnd"/>
      <w:r>
        <w:rPr>
          <w:lang w:val="es-ES" w:bidi="es-ES"/>
        </w:rPr>
        <w:t xml:space="preserve"> no se basa en equivalencias visuales ni en suposiciones matemáticas, sino que mide y optimiza cada uno de los colores de la biblioteca. </w:t>
      </w:r>
    </w:p>
    <w:p w14:paraId="5311FBD9" w14:textId="77777777" w:rsidR="00A45479" w:rsidRPr="007B2A7C" w:rsidRDefault="00A45479" w:rsidP="00717F52">
      <w:pPr>
        <w:tabs>
          <w:tab w:val="left" w:pos="6120"/>
        </w:tabs>
        <w:spacing w:line="360" w:lineRule="auto"/>
        <w:jc w:val="both"/>
        <w:rPr>
          <w:lang w:val="es-ES"/>
        </w:rPr>
      </w:pPr>
    </w:p>
    <w:p w14:paraId="73F78AAC" w14:textId="6740A32F" w:rsidR="00A45479" w:rsidRPr="007B2A7C" w:rsidRDefault="00A45479" w:rsidP="00717F52">
      <w:pPr>
        <w:tabs>
          <w:tab w:val="left" w:pos="6120"/>
        </w:tabs>
        <w:spacing w:line="360" w:lineRule="auto"/>
        <w:jc w:val="both"/>
        <w:rPr>
          <w:lang w:val="es-ES"/>
        </w:rPr>
      </w:pPr>
      <w:r w:rsidRPr="00A45479">
        <w:rPr>
          <w:lang w:val="es-ES" w:bidi="es-ES"/>
        </w:rPr>
        <w:t xml:space="preserve">Así, la Jet Press amplía los tipos de impresión en color que puede efectuar: </w:t>
      </w:r>
    </w:p>
    <w:p w14:paraId="7A8FD653" w14:textId="77777777" w:rsidR="00A45479" w:rsidRPr="007B2A7C" w:rsidRDefault="00A45479" w:rsidP="00717F52">
      <w:pPr>
        <w:tabs>
          <w:tab w:val="left" w:pos="6120"/>
        </w:tabs>
        <w:spacing w:line="360" w:lineRule="auto"/>
        <w:jc w:val="both"/>
        <w:rPr>
          <w:lang w:val="es-ES"/>
        </w:rPr>
      </w:pPr>
    </w:p>
    <w:p w14:paraId="665D3916" w14:textId="6C9B3B89" w:rsidR="00A45479" w:rsidRDefault="00A45479" w:rsidP="00717F52">
      <w:pPr>
        <w:pStyle w:val="ListParagraph"/>
        <w:numPr>
          <w:ilvl w:val="0"/>
          <w:numId w:val="14"/>
        </w:numPr>
        <w:tabs>
          <w:tab w:val="left" w:pos="6120"/>
        </w:tabs>
        <w:spacing w:line="360" w:lineRule="auto"/>
        <w:ind w:leftChars="0"/>
        <w:rPr>
          <w:lang w:val="en-US"/>
        </w:rPr>
      </w:pPr>
      <w:r w:rsidRPr="00F6539B">
        <w:rPr>
          <w:lang w:val="es-ES" w:bidi="es-ES"/>
        </w:rPr>
        <w:t>Impresión ISO 12647-2</w:t>
      </w:r>
    </w:p>
    <w:p w14:paraId="1071480E" w14:textId="55F73EE9" w:rsidR="00DE0FA8" w:rsidRPr="00F6539B" w:rsidRDefault="00DE0FA8" w:rsidP="00717F52">
      <w:pPr>
        <w:pStyle w:val="ListParagraph"/>
        <w:numPr>
          <w:ilvl w:val="0"/>
          <w:numId w:val="14"/>
        </w:numPr>
        <w:tabs>
          <w:tab w:val="left" w:pos="6120"/>
        </w:tabs>
        <w:spacing w:line="360" w:lineRule="auto"/>
        <w:ind w:leftChars="0"/>
        <w:rPr>
          <w:lang w:val="en-US"/>
        </w:rPr>
      </w:pPr>
      <w:r w:rsidRPr="00F6539B">
        <w:rPr>
          <w:lang w:val="es-ES" w:bidi="es-ES"/>
        </w:rPr>
        <w:t>Impresión ISO 12647-2 + colores directos</w:t>
      </w:r>
    </w:p>
    <w:p w14:paraId="5B929D90" w14:textId="7027DF3B" w:rsidR="00DE0FA8" w:rsidRPr="00DE0FA8" w:rsidRDefault="00DE0FA8" w:rsidP="00717F52">
      <w:pPr>
        <w:pStyle w:val="ListParagraph"/>
        <w:numPr>
          <w:ilvl w:val="0"/>
          <w:numId w:val="14"/>
        </w:numPr>
        <w:tabs>
          <w:tab w:val="left" w:pos="6120"/>
        </w:tabs>
        <w:spacing w:line="360" w:lineRule="auto"/>
        <w:ind w:leftChars="0"/>
        <w:rPr>
          <w:lang w:val="en-US"/>
        </w:rPr>
      </w:pPr>
      <w:r w:rsidRPr="00F6539B">
        <w:rPr>
          <w:lang w:val="es-ES" w:bidi="es-ES"/>
        </w:rPr>
        <w:t>Impresión de gama cromática amplia</w:t>
      </w:r>
    </w:p>
    <w:p w14:paraId="2163E327" w14:textId="77777777" w:rsidR="00A45479" w:rsidRPr="00A45479" w:rsidRDefault="00A45479" w:rsidP="00717F52">
      <w:pPr>
        <w:tabs>
          <w:tab w:val="left" w:pos="6120"/>
        </w:tabs>
        <w:spacing w:line="360" w:lineRule="auto"/>
        <w:jc w:val="both"/>
        <w:rPr>
          <w:lang w:val="en-US"/>
        </w:rPr>
      </w:pPr>
    </w:p>
    <w:p w14:paraId="100E00B3" w14:textId="44ABC030" w:rsidR="00A45479" w:rsidRPr="007B2A7C" w:rsidRDefault="00A45479" w:rsidP="00717F52">
      <w:pPr>
        <w:tabs>
          <w:tab w:val="left" w:pos="6120"/>
        </w:tabs>
        <w:spacing w:line="360" w:lineRule="auto"/>
        <w:jc w:val="both"/>
        <w:rPr>
          <w:lang w:val="es-ES"/>
        </w:rPr>
      </w:pPr>
      <w:r w:rsidRPr="00A45479">
        <w:rPr>
          <w:lang w:val="es-ES" w:bidi="es-ES"/>
        </w:rPr>
        <w:lastRenderedPageBreak/>
        <w:t>Como la gestión de los colores directos se realiza de manera independiente a la de la cuatricromía, es fácil cumplir las condiciones de la norma ISO tanto para los colores Pantone como para CMYK en un mismo trabajo. Además, gracias a la amplia gama cromática de la Jet Press, es posible reproducir hasta el 90 % de la biblioteca Pantone con un valor delta E inferior a 3, lo cual reduce el coste y las complicaciones logísticas de tener que adquirir y manejar tintas adicionales.</w:t>
      </w:r>
    </w:p>
    <w:p w14:paraId="043D88FB" w14:textId="77777777" w:rsidR="00A45479" w:rsidRPr="007B2A7C" w:rsidRDefault="00A45479" w:rsidP="00717F52">
      <w:pPr>
        <w:tabs>
          <w:tab w:val="left" w:pos="6120"/>
        </w:tabs>
        <w:spacing w:line="360" w:lineRule="auto"/>
        <w:jc w:val="both"/>
        <w:rPr>
          <w:lang w:val="es-ES"/>
        </w:rPr>
      </w:pPr>
    </w:p>
    <w:p w14:paraId="47BCB044" w14:textId="1D8E158F" w:rsidR="00A45479" w:rsidRPr="007B2A7C" w:rsidRDefault="00A32514" w:rsidP="00717F52">
      <w:pPr>
        <w:tabs>
          <w:tab w:val="left" w:pos="6120"/>
        </w:tabs>
        <w:spacing w:line="360" w:lineRule="auto"/>
        <w:jc w:val="both"/>
        <w:rPr>
          <w:lang w:val="es-ES"/>
        </w:rPr>
      </w:pPr>
      <w:r>
        <w:rPr>
          <w:lang w:val="es-ES" w:bidi="es-ES"/>
        </w:rPr>
        <w:t xml:space="preserve">Pero por si algo destaca XMF </w:t>
      </w:r>
      <w:proofErr w:type="spellStart"/>
      <w:r>
        <w:rPr>
          <w:lang w:val="es-ES" w:bidi="es-ES"/>
        </w:rPr>
        <w:t>ColorPath</w:t>
      </w:r>
      <w:proofErr w:type="spellEnd"/>
      <w:r>
        <w:rPr>
          <w:lang w:val="es-ES" w:bidi="es-ES"/>
        </w:rPr>
        <w:t xml:space="preserve"> Brand Color </w:t>
      </w:r>
      <w:proofErr w:type="spellStart"/>
      <w:r>
        <w:rPr>
          <w:lang w:val="es-ES" w:bidi="es-ES"/>
        </w:rPr>
        <w:t>Optimizer</w:t>
      </w:r>
      <w:proofErr w:type="spellEnd"/>
      <w:r>
        <w:rPr>
          <w:lang w:val="es-ES" w:bidi="es-ES"/>
        </w:rPr>
        <w:t xml:space="preserve"> es por su capacidad de predecir qué combinación de impresora, tinta y soportes es la más adecuada para imprimir los colores Pantone con la máxima precisión. En los casos infrecuentes en que un color no pueda reproducirse, el usuario lo sabe antes de perder tiempo y malgastar recursos haciendo pruebas de impresión.</w:t>
      </w:r>
    </w:p>
    <w:p w14:paraId="2CC30B8D" w14:textId="77777777" w:rsidR="00A45479" w:rsidRPr="007B2A7C" w:rsidRDefault="00A45479" w:rsidP="00717F52">
      <w:pPr>
        <w:tabs>
          <w:tab w:val="left" w:pos="6120"/>
        </w:tabs>
        <w:spacing w:line="360" w:lineRule="auto"/>
        <w:jc w:val="both"/>
        <w:rPr>
          <w:lang w:val="es-ES"/>
        </w:rPr>
      </w:pPr>
    </w:p>
    <w:p w14:paraId="519EFACF" w14:textId="463F6E80" w:rsidR="00A45479" w:rsidRPr="007B2A7C" w:rsidRDefault="009B05A2" w:rsidP="00717F52">
      <w:pPr>
        <w:tabs>
          <w:tab w:val="left" w:pos="6120"/>
        </w:tabs>
        <w:spacing w:line="360" w:lineRule="auto"/>
        <w:jc w:val="both"/>
        <w:rPr>
          <w:lang w:val="es-ES"/>
        </w:rPr>
      </w:pPr>
      <w:r>
        <w:rPr>
          <w:lang w:val="es-ES" w:bidi="es-ES"/>
        </w:rPr>
        <w:t xml:space="preserve">“XMF </w:t>
      </w:r>
      <w:proofErr w:type="spellStart"/>
      <w:r>
        <w:rPr>
          <w:lang w:val="es-ES" w:bidi="es-ES"/>
        </w:rPr>
        <w:t>ColorPath</w:t>
      </w:r>
      <w:proofErr w:type="spellEnd"/>
      <w:r>
        <w:rPr>
          <w:lang w:val="es-ES" w:bidi="es-ES"/>
        </w:rPr>
        <w:t xml:space="preserve"> Brand Color </w:t>
      </w:r>
      <w:proofErr w:type="spellStart"/>
      <w:r>
        <w:rPr>
          <w:lang w:val="es-ES" w:bidi="es-ES"/>
        </w:rPr>
        <w:t>Optimizer</w:t>
      </w:r>
      <w:proofErr w:type="spellEnd"/>
      <w:r>
        <w:rPr>
          <w:lang w:val="es-ES" w:bidi="es-ES"/>
        </w:rPr>
        <w:t xml:space="preserve"> será muy útil para los impresores de envases”, dice John Davies, </w:t>
      </w:r>
      <w:proofErr w:type="spellStart"/>
      <w:r>
        <w:rPr>
          <w:lang w:val="es-ES" w:bidi="es-ES"/>
        </w:rPr>
        <w:t>Workflow</w:t>
      </w:r>
      <w:proofErr w:type="spellEnd"/>
      <w:r>
        <w:rPr>
          <w:lang w:val="es-ES" w:bidi="es-ES"/>
        </w:rPr>
        <w:t xml:space="preserve"> </w:t>
      </w:r>
      <w:proofErr w:type="spellStart"/>
      <w:r>
        <w:rPr>
          <w:lang w:val="es-ES" w:bidi="es-ES"/>
        </w:rPr>
        <w:t>Product</w:t>
      </w:r>
      <w:proofErr w:type="spellEnd"/>
      <w:r>
        <w:rPr>
          <w:lang w:val="es-ES" w:bidi="es-ES"/>
        </w:rPr>
        <w:t xml:space="preserve"> Group Manager de Fujifilm </w:t>
      </w:r>
      <w:proofErr w:type="spellStart"/>
      <w:r>
        <w:rPr>
          <w:lang w:val="es-ES" w:bidi="es-ES"/>
        </w:rPr>
        <w:t>Graphic</w:t>
      </w:r>
      <w:proofErr w:type="spellEnd"/>
      <w:r>
        <w:rPr>
          <w:lang w:val="es-ES" w:bidi="es-ES"/>
        </w:rPr>
        <w:t xml:space="preserve"> </w:t>
      </w:r>
      <w:proofErr w:type="spellStart"/>
      <w:r>
        <w:rPr>
          <w:lang w:val="es-ES" w:bidi="es-ES"/>
        </w:rPr>
        <w:t>Systems</w:t>
      </w:r>
      <w:proofErr w:type="spellEnd"/>
      <w:r>
        <w:rPr>
          <w:lang w:val="es-ES" w:bidi="es-ES"/>
        </w:rPr>
        <w:t xml:space="preserve"> </w:t>
      </w:r>
      <w:proofErr w:type="spellStart"/>
      <w:r>
        <w:rPr>
          <w:lang w:val="es-ES" w:bidi="es-ES"/>
        </w:rPr>
        <w:t>Europe</w:t>
      </w:r>
      <w:proofErr w:type="spellEnd"/>
      <w:r>
        <w:rPr>
          <w:lang w:val="es-ES" w:bidi="es-ES"/>
        </w:rPr>
        <w:t xml:space="preserve">. “Es una herramienta idónea para imprimir cualquier color corporativo o directo sobre cartoncillo, papel y muchos otros soportes. Reproducir los colores exactos es un requisito fundamental para las grandes marcas internacionales, y con las series cortas, los plazos de entrega cada vez más ajustados y la necesidad de personalización de la impresión y las campañas segmentadas, alcanzar este grado de precisión en las máquinas digitales es más importante que nunca.”    </w:t>
      </w:r>
    </w:p>
    <w:p w14:paraId="7F6BAF93" w14:textId="77777777" w:rsidR="00AD2727" w:rsidRPr="007B2A7C" w:rsidRDefault="00AD2727" w:rsidP="00C35BD1">
      <w:pPr>
        <w:tabs>
          <w:tab w:val="left" w:pos="6120"/>
        </w:tabs>
        <w:jc w:val="both"/>
        <w:rPr>
          <w:color w:val="000000" w:themeColor="text1"/>
          <w:szCs w:val="22"/>
          <w:lang w:val="es-ES"/>
        </w:rPr>
      </w:pPr>
    </w:p>
    <w:p w14:paraId="40CCA562" w14:textId="08C3E154" w:rsidR="00AD2727" w:rsidRPr="00374A3A" w:rsidRDefault="00AD2727" w:rsidP="00CB5734">
      <w:pPr>
        <w:spacing w:line="360" w:lineRule="auto"/>
        <w:jc w:val="center"/>
        <w:outlineLvl w:val="0"/>
        <w:rPr>
          <w:b/>
          <w:lang w:val="es-ES" w:bidi="es-ES"/>
        </w:rPr>
      </w:pPr>
      <w:r w:rsidRPr="00374A3A">
        <w:rPr>
          <w:b/>
          <w:lang w:val="es-ES" w:bidi="es-ES"/>
        </w:rPr>
        <w:t>FIN</w:t>
      </w:r>
    </w:p>
    <w:p w14:paraId="2DDCB1C7" w14:textId="77777777" w:rsidR="0078218E" w:rsidRPr="008012C1" w:rsidRDefault="0078218E" w:rsidP="0078218E">
      <w:pPr>
        <w:jc w:val="both"/>
        <w:rPr>
          <w:sz w:val="20"/>
          <w:lang w:val="es-ES_tradnl"/>
        </w:rPr>
      </w:pPr>
      <w:r w:rsidRPr="008012C1">
        <w:rPr>
          <w:b/>
          <w:bCs/>
          <w:sz w:val="20"/>
          <w:lang w:val="es-ES_tradnl"/>
        </w:rPr>
        <w:t xml:space="preserve">Acerca de </w:t>
      </w:r>
      <w:r w:rsidRPr="008012C1">
        <w:rPr>
          <w:b/>
          <w:color w:val="000000"/>
          <w:sz w:val="20"/>
          <w:lang w:val="es-ES_tradnl"/>
        </w:rPr>
        <w:t>Fujifilm</w:t>
      </w:r>
      <w:r w:rsidRPr="008012C1">
        <w:rPr>
          <w:b/>
          <w:bCs/>
          <w:sz w:val="20"/>
          <w:lang w:val="es-ES_tradnl"/>
        </w:rPr>
        <w:t xml:space="preserve"> </w:t>
      </w:r>
      <w:proofErr w:type="spellStart"/>
      <w:r w:rsidRPr="008012C1">
        <w:rPr>
          <w:b/>
          <w:bCs/>
          <w:sz w:val="20"/>
          <w:lang w:val="es-ES_tradnl"/>
        </w:rPr>
        <w:t>Corporation</w:t>
      </w:r>
      <w:proofErr w:type="spellEnd"/>
    </w:p>
    <w:p w14:paraId="069CFAA2" w14:textId="77777777" w:rsidR="0078218E" w:rsidRPr="008012C1" w:rsidRDefault="0078218E" w:rsidP="0078218E">
      <w:pPr>
        <w:jc w:val="both"/>
        <w:rPr>
          <w:sz w:val="20"/>
          <w:lang w:val="es-ES_tradnl"/>
        </w:rPr>
      </w:pPr>
      <w:r w:rsidRPr="008012C1">
        <w:rPr>
          <w:color w:val="000000"/>
          <w:sz w:val="20"/>
          <w:lang w:val="es-ES_tradnl"/>
        </w:rPr>
        <w:t>Fujifilm</w:t>
      </w:r>
      <w:r w:rsidRPr="008012C1">
        <w:rPr>
          <w:caps/>
          <w:color w:val="000000"/>
          <w:sz w:val="20"/>
          <w:lang w:val="es-ES_tradnl"/>
        </w:rPr>
        <w:t xml:space="preserve"> </w:t>
      </w:r>
      <w:proofErr w:type="spellStart"/>
      <w:r w:rsidRPr="008012C1">
        <w:rPr>
          <w:color w:val="000000"/>
          <w:sz w:val="20"/>
          <w:lang w:val="es-ES_tradnl"/>
        </w:rPr>
        <w:t>Corporation</w:t>
      </w:r>
      <w:proofErr w:type="spellEnd"/>
      <w:r w:rsidRPr="008012C1">
        <w:rPr>
          <w:color w:val="000000"/>
          <w:sz w:val="20"/>
          <w:lang w:val="es-ES_tradnl"/>
        </w:rPr>
        <w:t xml:space="preserve"> es una de las principales compañías que forman el holding Fujifilm. Desde su fundación en 1934, la empresa ha fabricado continuamente innovadores productos de última</w:t>
      </w:r>
      <w:r w:rsidRPr="008012C1">
        <w:rPr>
          <w:sz w:val="20"/>
          <w:lang w:val="es-ES_tradnl"/>
        </w:rPr>
        <w:t xml:space="preserve"> generación para el mercado de filmación y en línea con este esfuerzo se ha convertido en una empresa comprometida con la salud. </w:t>
      </w:r>
      <w:r w:rsidRPr="008012C1">
        <w:rPr>
          <w:color w:val="000000"/>
          <w:sz w:val="20"/>
          <w:lang w:val="es-ES_tradnl"/>
        </w:rPr>
        <w:t>Fujifilm</w:t>
      </w:r>
      <w:r w:rsidRPr="008012C1">
        <w:rPr>
          <w:sz w:val="20"/>
          <w:lang w:val="es-ES_tradnl"/>
        </w:rPr>
        <w:t xml:space="preserve"> aplica ahora estas tecnologías a la prevención, diagnóstico y tratamiento de enfermedades en el sector médico y sanitario. </w:t>
      </w:r>
      <w:r w:rsidRPr="008012C1">
        <w:rPr>
          <w:color w:val="000000"/>
          <w:sz w:val="20"/>
          <w:lang w:val="es-ES_tradnl"/>
        </w:rPr>
        <w:t>Fujifilm</w:t>
      </w:r>
      <w:r w:rsidRPr="008012C1">
        <w:rPr>
          <w:sz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4F47DC70" w14:textId="77777777" w:rsidR="0078218E" w:rsidRPr="008012C1" w:rsidRDefault="0078218E" w:rsidP="0078218E">
      <w:pPr>
        <w:spacing w:line="360" w:lineRule="auto"/>
        <w:jc w:val="both"/>
        <w:rPr>
          <w:color w:val="000000"/>
          <w:sz w:val="20"/>
          <w:lang w:val="es-ES_tradnl"/>
        </w:rPr>
      </w:pPr>
    </w:p>
    <w:p w14:paraId="12E08863" w14:textId="77777777" w:rsidR="0078218E" w:rsidRPr="008012C1" w:rsidRDefault="0078218E" w:rsidP="0078218E">
      <w:pPr>
        <w:jc w:val="both"/>
        <w:rPr>
          <w:bCs/>
          <w:sz w:val="20"/>
          <w:lang w:val="es-ES_tradnl"/>
        </w:rPr>
      </w:pPr>
      <w:r w:rsidRPr="008012C1">
        <w:rPr>
          <w:b/>
          <w:bCs/>
          <w:sz w:val="20"/>
          <w:lang w:val="es-ES_tradnl"/>
        </w:rPr>
        <w:t xml:space="preserve">Acerca de </w:t>
      </w:r>
      <w:r w:rsidRPr="008012C1">
        <w:rPr>
          <w:b/>
          <w:color w:val="000000"/>
          <w:sz w:val="20"/>
          <w:lang w:val="es-ES_tradnl"/>
        </w:rPr>
        <w:t>Fujifilm</w:t>
      </w:r>
      <w:r w:rsidRPr="008012C1">
        <w:rPr>
          <w:b/>
          <w:bCs/>
          <w:sz w:val="20"/>
          <w:lang w:val="es-ES_tradnl"/>
        </w:rPr>
        <w:t xml:space="preserve"> </w:t>
      </w:r>
      <w:proofErr w:type="spellStart"/>
      <w:r w:rsidRPr="008012C1">
        <w:rPr>
          <w:b/>
          <w:bCs/>
          <w:sz w:val="20"/>
          <w:lang w:val="es-ES_tradnl"/>
        </w:rPr>
        <w:t>Graphic</w:t>
      </w:r>
      <w:proofErr w:type="spellEnd"/>
      <w:r w:rsidRPr="008012C1">
        <w:rPr>
          <w:b/>
          <w:bCs/>
          <w:sz w:val="20"/>
          <w:lang w:val="es-ES_tradnl"/>
        </w:rPr>
        <w:t xml:space="preserve"> </w:t>
      </w:r>
      <w:proofErr w:type="spellStart"/>
      <w:r w:rsidRPr="008012C1">
        <w:rPr>
          <w:b/>
          <w:bCs/>
          <w:sz w:val="20"/>
          <w:lang w:val="es-ES_tradnl"/>
        </w:rPr>
        <w:t>Systems</w:t>
      </w:r>
      <w:proofErr w:type="spellEnd"/>
      <w:r w:rsidRPr="008012C1">
        <w:rPr>
          <w:b/>
          <w:sz w:val="20"/>
          <w:lang w:val="es-ES_tradnl"/>
        </w:rPr>
        <w:t xml:space="preserve"> </w:t>
      </w:r>
    </w:p>
    <w:p w14:paraId="4ADCED52" w14:textId="77777777" w:rsidR="0078218E" w:rsidRDefault="0078218E" w:rsidP="0078218E">
      <w:pPr>
        <w:jc w:val="both"/>
        <w:rPr>
          <w:color w:val="0000FF"/>
          <w:sz w:val="20"/>
          <w:lang w:val="pt-PT"/>
        </w:rPr>
      </w:pPr>
      <w:r w:rsidRPr="008012C1">
        <w:rPr>
          <w:sz w:val="20"/>
          <w:lang w:val="es-ES_tradnl"/>
        </w:rPr>
        <w:t xml:space="preserve">Fujifilm </w:t>
      </w:r>
      <w:proofErr w:type="spellStart"/>
      <w:r w:rsidRPr="008012C1">
        <w:rPr>
          <w:sz w:val="20"/>
          <w:lang w:val="es-ES_tradnl"/>
        </w:rPr>
        <w:t>Graphic</w:t>
      </w:r>
      <w:proofErr w:type="spellEnd"/>
      <w:r w:rsidRPr="008012C1">
        <w:rPr>
          <w:sz w:val="20"/>
          <w:lang w:val="es-ES_tradnl"/>
        </w:rPr>
        <w:t xml:space="preserve"> </w:t>
      </w:r>
      <w:proofErr w:type="spellStart"/>
      <w:r w:rsidRPr="008012C1">
        <w:rPr>
          <w:sz w:val="20"/>
          <w:lang w:val="es-ES_tradnl"/>
        </w:rPr>
        <w:t>Systems</w:t>
      </w:r>
      <w:proofErr w:type="spellEnd"/>
      <w:r w:rsidRPr="008012C1">
        <w:rPr>
          <w:sz w:val="20"/>
          <w:lang w:val="es-ES_tradnl"/>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w:t>
      </w:r>
      <w:r w:rsidRPr="008012C1">
        <w:rPr>
          <w:sz w:val="20"/>
          <w:lang w:val="es-ES_tradnl"/>
        </w:rPr>
        <w:lastRenderedPageBreak/>
        <w:t xml:space="preserve">de la mejor calidad, entre las que se incluyen soluciones de productos químicos para la impresión, soluciones para offset, gran formato e impresión digital, así como software y flujos de trabajo para la gestión de la producción de impresión. </w:t>
      </w:r>
      <w:r w:rsidRPr="008012C1">
        <w:rPr>
          <w:color w:val="000000"/>
          <w:sz w:val="20"/>
          <w:lang w:val="es-ES_tradnl"/>
        </w:rPr>
        <w:t>Fujifilm</w:t>
      </w:r>
      <w:r w:rsidRPr="008012C1">
        <w:rPr>
          <w:sz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sz w:val="20"/>
          <w:lang w:val="pt-PT"/>
        </w:rPr>
        <w:t>http://www.fujifilm.com/products/graphic_systems</w:t>
      </w:r>
      <w:r w:rsidRPr="008012C1">
        <w:rPr>
          <w:sz w:val="20"/>
          <w:lang w:val="pt-PT"/>
        </w:rPr>
        <w:t xml:space="preserve"> </w:t>
      </w:r>
      <w:r w:rsidRPr="008012C1">
        <w:rPr>
          <w:sz w:val="20"/>
          <w:lang w:val="es-ES_tradnl"/>
        </w:rPr>
        <w:t xml:space="preserve">o </w:t>
      </w:r>
      <w:hyperlink r:id="rId11" w:history="1">
        <w:r w:rsidRPr="008012C1">
          <w:rPr>
            <w:rStyle w:val="Hyperlink"/>
            <w:sz w:val="20"/>
            <w:lang w:val="es-ES_tradnl"/>
          </w:rPr>
          <w:t>www.youtube.com/FujifilmGSEurope</w:t>
        </w:r>
      </w:hyperlink>
      <w:r w:rsidRPr="008012C1">
        <w:rPr>
          <w:sz w:val="20"/>
          <w:lang w:val="es-ES_tradnl"/>
        </w:rPr>
        <w:t xml:space="preserve"> o síganos en</w:t>
      </w:r>
      <w:r>
        <w:rPr>
          <w:sz w:val="20"/>
          <w:lang w:val="es-ES_tradnl"/>
        </w:rPr>
        <w:t xml:space="preserve"> </w:t>
      </w:r>
      <w:r w:rsidRPr="008012C1">
        <w:rPr>
          <w:color w:val="0000FF"/>
          <w:sz w:val="20"/>
          <w:lang w:val="pt-PT"/>
        </w:rPr>
        <w:t>@FujifilmPrint</w:t>
      </w:r>
    </w:p>
    <w:p w14:paraId="188934D7" w14:textId="77777777" w:rsidR="0078218E" w:rsidRPr="00975024" w:rsidRDefault="0078218E" w:rsidP="0078218E">
      <w:pPr>
        <w:jc w:val="both"/>
        <w:rPr>
          <w:sz w:val="20"/>
          <w:lang w:val="es-ES_tradnl"/>
        </w:rPr>
      </w:pPr>
    </w:p>
    <w:p w14:paraId="62BCCB9C" w14:textId="48FBFF0C" w:rsidR="0078218E" w:rsidRDefault="0078218E" w:rsidP="0078218E">
      <w:pPr>
        <w:jc w:val="both"/>
        <w:outlineLvl w:val="0"/>
        <w:rPr>
          <w:b/>
          <w:bCs/>
          <w:sz w:val="20"/>
          <w:lang w:val="es-ES_tradnl"/>
        </w:rPr>
      </w:pPr>
      <w:r w:rsidRPr="008012C1">
        <w:rPr>
          <w:b/>
          <w:bCs/>
          <w:color w:val="000000"/>
          <w:sz w:val="20"/>
          <w:lang w:val="es-ES_tradnl"/>
        </w:rPr>
        <w:t>Si desea más información, póngase</w:t>
      </w:r>
      <w:r w:rsidRPr="008012C1">
        <w:rPr>
          <w:b/>
          <w:bCs/>
          <w:sz w:val="20"/>
          <w:lang w:val="es-ES_tradnl"/>
        </w:rPr>
        <w:t xml:space="preserve"> en contacto con:</w:t>
      </w:r>
    </w:p>
    <w:p w14:paraId="06743D70" w14:textId="3465AF81" w:rsidR="00D314FD" w:rsidRDefault="00D314FD" w:rsidP="0078218E">
      <w:pPr>
        <w:jc w:val="both"/>
        <w:outlineLvl w:val="0"/>
        <w:rPr>
          <w:b/>
          <w:bCs/>
          <w:sz w:val="20"/>
          <w:lang w:val="es-ES_tradnl"/>
        </w:rPr>
      </w:pPr>
    </w:p>
    <w:p w14:paraId="3C0ABC15" w14:textId="5FC4EF98" w:rsidR="00D314FD" w:rsidRPr="00D314FD" w:rsidRDefault="00D314FD" w:rsidP="0078218E">
      <w:pPr>
        <w:jc w:val="both"/>
        <w:outlineLvl w:val="0"/>
        <w:rPr>
          <w:bCs/>
          <w:sz w:val="20"/>
          <w:lang w:val="es-ES_tradnl"/>
        </w:rPr>
      </w:pPr>
      <w:r w:rsidRPr="00D314FD">
        <w:rPr>
          <w:bCs/>
          <w:sz w:val="20"/>
          <w:lang w:val="es-ES_tradnl"/>
        </w:rPr>
        <w:t>Ana Margarit</w:t>
      </w:r>
    </w:p>
    <w:p w14:paraId="212871AA" w14:textId="27D297C2" w:rsidR="00D314FD" w:rsidRPr="00D314FD" w:rsidRDefault="00D314FD" w:rsidP="0078218E">
      <w:pPr>
        <w:jc w:val="both"/>
        <w:outlineLvl w:val="0"/>
        <w:rPr>
          <w:bCs/>
          <w:sz w:val="20"/>
          <w:lang w:val="es-ES_tradnl"/>
        </w:rPr>
      </w:pPr>
      <w:r w:rsidRPr="00D314FD">
        <w:rPr>
          <w:bCs/>
          <w:sz w:val="20"/>
          <w:lang w:val="es-ES_tradnl"/>
        </w:rPr>
        <w:t>Fujifilm España</w:t>
      </w:r>
    </w:p>
    <w:p w14:paraId="1BF9B1CC" w14:textId="1C5F8FC7" w:rsidR="00D314FD" w:rsidRDefault="00F2312E" w:rsidP="0078218E">
      <w:pPr>
        <w:jc w:val="both"/>
        <w:outlineLvl w:val="0"/>
        <w:rPr>
          <w:b/>
          <w:bCs/>
          <w:sz w:val="20"/>
          <w:lang w:val="es-ES_tradnl"/>
        </w:rPr>
      </w:pPr>
      <w:hyperlink r:id="rId12" w:history="1">
        <w:r w:rsidR="00D314FD" w:rsidRPr="00730D92">
          <w:rPr>
            <w:rStyle w:val="Hyperlink"/>
            <w:b/>
            <w:bCs/>
            <w:sz w:val="20"/>
            <w:lang w:val="es-ES_tradnl"/>
          </w:rPr>
          <w:t>anamargarit@fujifilm.com</w:t>
        </w:r>
      </w:hyperlink>
    </w:p>
    <w:p w14:paraId="65B5B1CF" w14:textId="4C65A7F2" w:rsidR="00D314FD" w:rsidRDefault="00D314FD" w:rsidP="0078218E">
      <w:pPr>
        <w:jc w:val="both"/>
        <w:outlineLvl w:val="0"/>
        <w:rPr>
          <w:color w:val="000000"/>
          <w:sz w:val="20"/>
          <w:shd w:val="clear" w:color="auto" w:fill="FFFFFF"/>
        </w:rPr>
      </w:pPr>
      <w:r>
        <w:rPr>
          <w:b/>
          <w:bCs/>
          <w:sz w:val="20"/>
          <w:lang w:val="es-ES_tradnl"/>
        </w:rPr>
        <w:t xml:space="preserve">Tel </w:t>
      </w:r>
      <w:r>
        <w:rPr>
          <w:color w:val="000000"/>
          <w:sz w:val="20"/>
          <w:shd w:val="clear" w:color="auto" w:fill="FFFFFF"/>
        </w:rPr>
        <w:t>34 93 451 15 15</w:t>
      </w:r>
    </w:p>
    <w:p w14:paraId="72E8C155" w14:textId="77777777" w:rsidR="00D314FD" w:rsidRPr="00975024" w:rsidRDefault="00D314FD" w:rsidP="0078218E">
      <w:pPr>
        <w:jc w:val="both"/>
        <w:outlineLvl w:val="0"/>
        <w:rPr>
          <w:b/>
          <w:bCs/>
          <w:sz w:val="20"/>
          <w:lang w:val="es-ES_tradnl"/>
        </w:rPr>
      </w:pPr>
    </w:p>
    <w:p w14:paraId="7FDBFFA7" w14:textId="77777777" w:rsidR="0078218E" w:rsidRPr="00210F7A" w:rsidRDefault="0078218E" w:rsidP="0078218E">
      <w:pPr>
        <w:jc w:val="both"/>
        <w:rPr>
          <w:kern w:val="2"/>
          <w:sz w:val="20"/>
        </w:rPr>
      </w:pPr>
      <w:r w:rsidRPr="00210F7A">
        <w:rPr>
          <w:kern w:val="2"/>
          <w:sz w:val="20"/>
        </w:rPr>
        <w:t>Daniel Porter</w:t>
      </w:r>
    </w:p>
    <w:p w14:paraId="35EB9DA8" w14:textId="77777777" w:rsidR="0078218E" w:rsidRPr="00210F7A" w:rsidRDefault="0078218E" w:rsidP="0078218E">
      <w:pPr>
        <w:jc w:val="both"/>
        <w:rPr>
          <w:kern w:val="2"/>
          <w:sz w:val="20"/>
        </w:rPr>
      </w:pPr>
      <w:r w:rsidRPr="00210F7A">
        <w:rPr>
          <w:kern w:val="2"/>
          <w:sz w:val="20"/>
        </w:rPr>
        <w:t>AD Communications</w:t>
      </w:r>
    </w:p>
    <w:p w14:paraId="2B0C16C4" w14:textId="77777777" w:rsidR="0078218E" w:rsidRPr="008012C1" w:rsidRDefault="0078218E" w:rsidP="0078218E">
      <w:pPr>
        <w:jc w:val="both"/>
        <w:rPr>
          <w:kern w:val="2"/>
          <w:sz w:val="20"/>
          <w:lang w:val="pt-PT"/>
        </w:rPr>
      </w:pPr>
      <w:r w:rsidRPr="008012C1">
        <w:rPr>
          <w:kern w:val="2"/>
          <w:sz w:val="20"/>
          <w:lang w:val="pt-PT"/>
        </w:rPr>
        <w:t xml:space="preserve">E: </w:t>
      </w:r>
      <w:hyperlink r:id="rId13" w:history="1">
        <w:r w:rsidRPr="008012C1">
          <w:rPr>
            <w:rStyle w:val="Hyperlink"/>
            <w:kern w:val="2"/>
            <w:sz w:val="20"/>
            <w:lang w:val="pt-PT"/>
          </w:rPr>
          <w:t>dporter@adcomms.co.uk</w:t>
        </w:r>
      </w:hyperlink>
    </w:p>
    <w:p w14:paraId="09D223CA" w14:textId="77777777" w:rsidR="0078218E" w:rsidRPr="008012C1" w:rsidRDefault="0078218E" w:rsidP="0078218E">
      <w:pPr>
        <w:jc w:val="both"/>
        <w:rPr>
          <w:kern w:val="2"/>
          <w:sz w:val="20"/>
          <w:lang w:val="pt-PT"/>
        </w:rPr>
      </w:pPr>
      <w:r w:rsidRPr="008012C1">
        <w:rPr>
          <w:kern w:val="2"/>
          <w:sz w:val="20"/>
          <w:lang w:val="pt-PT"/>
        </w:rPr>
        <w:t>Tel: +44 (0)1372 464470</w:t>
      </w:r>
    </w:p>
    <w:p w14:paraId="5DA80A49" w14:textId="77777777" w:rsidR="007B2A7C" w:rsidRPr="00E8240F" w:rsidRDefault="007B2A7C" w:rsidP="00CB5734">
      <w:pPr>
        <w:spacing w:line="360" w:lineRule="auto"/>
        <w:jc w:val="center"/>
        <w:outlineLvl w:val="0"/>
        <w:rPr>
          <w:b/>
        </w:rPr>
      </w:pPr>
    </w:p>
    <w:sectPr w:rsidR="007B2A7C" w:rsidRPr="00E8240F" w:rsidSect="00A63BC6">
      <w:headerReference w:type="even" r:id="rId14"/>
      <w:headerReference w:type="default" r:id="rId15"/>
      <w:footerReference w:type="even" r:id="rId16"/>
      <w:footerReference w:type="default" r:id="rId17"/>
      <w:headerReference w:type="first" r:id="rId18"/>
      <w:footerReference w:type="first" r:id="rId19"/>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7B22F" w14:textId="77777777" w:rsidR="00E21C9E" w:rsidRDefault="00E21C9E">
      <w:r>
        <w:separator/>
      </w:r>
    </w:p>
  </w:endnote>
  <w:endnote w:type="continuationSeparator" w:id="0">
    <w:p w14:paraId="57DB45D0" w14:textId="77777777" w:rsidR="00E21C9E" w:rsidRDefault="00E2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54D64" w14:textId="77777777" w:rsidR="00374A3A" w:rsidRDefault="00374A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A69E0" w14:textId="77777777" w:rsidR="00374A3A" w:rsidRDefault="00374A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06AD5" w14:textId="77777777" w:rsidR="00374A3A" w:rsidRDefault="00374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136BB" w14:textId="77777777" w:rsidR="00E21C9E" w:rsidRDefault="00E21C9E">
      <w:r>
        <w:separator/>
      </w:r>
    </w:p>
  </w:footnote>
  <w:footnote w:type="continuationSeparator" w:id="0">
    <w:p w14:paraId="173642BE" w14:textId="77777777" w:rsidR="00E21C9E" w:rsidRDefault="00E21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86151" w14:textId="77777777" w:rsidR="00374A3A" w:rsidRDefault="00374A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573C8"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600BA83D"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" fillcolor="#209772" stroked="f"/>
          </w:pict>
        </mc:Fallback>
      </mc:AlternateContent>
    </w:r>
    <w:r w:rsidR="00D2429C">
      <w:rPr>
        <w:noProof/>
        <w:lang w:val="en-GB" w:eastAsia="en-GB"/>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7F2E7" w14:textId="77777777" w:rsidR="00374A3A" w:rsidRDefault="00374A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7"/>
  </w:num>
  <w:num w:numId="4">
    <w:abstractNumId w:val="12"/>
  </w:num>
  <w:num w:numId="5">
    <w:abstractNumId w:val="2"/>
  </w:num>
  <w:num w:numId="6">
    <w:abstractNumId w:val="5"/>
  </w:num>
  <w:num w:numId="7">
    <w:abstractNumId w:val="1"/>
  </w:num>
  <w:num w:numId="8">
    <w:abstractNumId w:val="4"/>
  </w:num>
  <w:num w:numId="9">
    <w:abstractNumId w:val="6"/>
  </w:num>
  <w:num w:numId="10">
    <w:abstractNumId w:val="13"/>
  </w:num>
  <w:num w:numId="11">
    <w:abstractNumId w:val="11"/>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3FC7"/>
    <w:rsid w:val="0001561E"/>
    <w:rsid w:val="00022192"/>
    <w:rsid w:val="00024ABA"/>
    <w:rsid w:val="00040B3A"/>
    <w:rsid w:val="0005762B"/>
    <w:rsid w:val="00064024"/>
    <w:rsid w:val="0006699F"/>
    <w:rsid w:val="00071645"/>
    <w:rsid w:val="00071F87"/>
    <w:rsid w:val="00094643"/>
    <w:rsid w:val="000C270E"/>
    <w:rsid w:val="000C7309"/>
    <w:rsid w:val="000D222E"/>
    <w:rsid w:val="000E4C78"/>
    <w:rsid w:val="00104383"/>
    <w:rsid w:val="00124E05"/>
    <w:rsid w:val="00125226"/>
    <w:rsid w:val="00132167"/>
    <w:rsid w:val="00143E89"/>
    <w:rsid w:val="001643A8"/>
    <w:rsid w:val="00164744"/>
    <w:rsid w:val="00166A5B"/>
    <w:rsid w:val="00174336"/>
    <w:rsid w:val="001927C8"/>
    <w:rsid w:val="001A57F0"/>
    <w:rsid w:val="001B25F8"/>
    <w:rsid w:val="001B3F1C"/>
    <w:rsid w:val="001D43A6"/>
    <w:rsid w:val="001E38F7"/>
    <w:rsid w:val="001E67A8"/>
    <w:rsid w:val="001E7B7F"/>
    <w:rsid w:val="001F5D7F"/>
    <w:rsid w:val="00206FB3"/>
    <w:rsid w:val="0021112D"/>
    <w:rsid w:val="0021430E"/>
    <w:rsid w:val="00215197"/>
    <w:rsid w:val="00223F11"/>
    <w:rsid w:val="002306E2"/>
    <w:rsid w:val="00240E8F"/>
    <w:rsid w:val="0024323D"/>
    <w:rsid w:val="002432AE"/>
    <w:rsid w:val="002561C0"/>
    <w:rsid w:val="0026166F"/>
    <w:rsid w:val="00272A4D"/>
    <w:rsid w:val="00290917"/>
    <w:rsid w:val="00292AC0"/>
    <w:rsid w:val="002B0F28"/>
    <w:rsid w:val="002B376E"/>
    <w:rsid w:val="002B3C61"/>
    <w:rsid w:val="002B4FDE"/>
    <w:rsid w:val="002C0572"/>
    <w:rsid w:val="002C2E85"/>
    <w:rsid w:val="002C3AAA"/>
    <w:rsid w:val="002C673D"/>
    <w:rsid w:val="002C6AC5"/>
    <w:rsid w:val="002D44F1"/>
    <w:rsid w:val="002D6B9B"/>
    <w:rsid w:val="002E4102"/>
    <w:rsid w:val="002F4463"/>
    <w:rsid w:val="002F6F41"/>
    <w:rsid w:val="00314070"/>
    <w:rsid w:val="003269BD"/>
    <w:rsid w:val="0033378E"/>
    <w:rsid w:val="003413BD"/>
    <w:rsid w:val="00343A5E"/>
    <w:rsid w:val="00347192"/>
    <w:rsid w:val="00362615"/>
    <w:rsid w:val="0037456E"/>
    <w:rsid w:val="00374A3A"/>
    <w:rsid w:val="00376719"/>
    <w:rsid w:val="00393328"/>
    <w:rsid w:val="003A4AB2"/>
    <w:rsid w:val="003B53B1"/>
    <w:rsid w:val="003C6D39"/>
    <w:rsid w:val="003D0E25"/>
    <w:rsid w:val="003D3DFC"/>
    <w:rsid w:val="003E3273"/>
    <w:rsid w:val="00401F30"/>
    <w:rsid w:val="00413DDD"/>
    <w:rsid w:val="00433F9E"/>
    <w:rsid w:val="00451342"/>
    <w:rsid w:val="00464291"/>
    <w:rsid w:val="00467597"/>
    <w:rsid w:val="00486AB7"/>
    <w:rsid w:val="00495BBD"/>
    <w:rsid w:val="00495E82"/>
    <w:rsid w:val="004A3149"/>
    <w:rsid w:val="004B5C08"/>
    <w:rsid w:val="004C2263"/>
    <w:rsid w:val="004D3223"/>
    <w:rsid w:val="004E1BF4"/>
    <w:rsid w:val="004F2216"/>
    <w:rsid w:val="004F662C"/>
    <w:rsid w:val="004F69E7"/>
    <w:rsid w:val="0050407B"/>
    <w:rsid w:val="0050476D"/>
    <w:rsid w:val="00505244"/>
    <w:rsid w:val="005144B3"/>
    <w:rsid w:val="00516BBE"/>
    <w:rsid w:val="0054108D"/>
    <w:rsid w:val="00545EE2"/>
    <w:rsid w:val="005533A2"/>
    <w:rsid w:val="00562A0F"/>
    <w:rsid w:val="00567B3C"/>
    <w:rsid w:val="00567B46"/>
    <w:rsid w:val="00586D9F"/>
    <w:rsid w:val="00597A41"/>
    <w:rsid w:val="005A20AF"/>
    <w:rsid w:val="005B41C8"/>
    <w:rsid w:val="005C570C"/>
    <w:rsid w:val="005D1627"/>
    <w:rsid w:val="005E2ED4"/>
    <w:rsid w:val="005F0CD4"/>
    <w:rsid w:val="0060483C"/>
    <w:rsid w:val="00607E57"/>
    <w:rsid w:val="00610076"/>
    <w:rsid w:val="00621180"/>
    <w:rsid w:val="0065255A"/>
    <w:rsid w:val="00657F3D"/>
    <w:rsid w:val="00661CC3"/>
    <w:rsid w:val="0069077A"/>
    <w:rsid w:val="006A3F22"/>
    <w:rsid w:val="006B1BB5"/>
    <w:rsid w:val="006D2964"/>
    <w:rsid w:val="006D5275"/>
    <w:rsid w:val="006E3789"/>
    <w:rsid w:val="00704AF6"/>
    <w:rsid w:val="00705AEA"/>
    <w:rsid w:val="0071031D"/>
    <w:rsid w:val="00716D07"/>
    <w:rsid w:val="00717F52"/>
    <w:rsid w:val="0072764D"/>
    <w:rsid w:val="0074089E"/>
    <w:rsid w:val="0075078F"/>
    <w:rsid w:val="007608B4"/>
    <w:rsid w:val="0076093A"/>
    <w:rsid w:val="00765F49"/>
    <w:rsid w:val="00774FC7"/>
    <w:rsid w:val="0078218E"/>
    <w:rsid w:val="00786039"/>
    <w:rsid w:val="0079119F"/>
    <w:rsid w:val="007A0C64"/>
    <w:rsid w:val="007A3EA6"/>
    <w:rsid w:val="007A3EF5"/>
    <w:rsid w:val="007B2567"/>
    <w:rsid w:val="007B2A7C"/>
    <w:rsid w:val="007B2F40"/>
    <w:rsid w:val="007B3A5C"/>
    <w:rsid w:val="007B600B"/>
    <w:rsid w:val="007C589A"/>
    <w:rsid w:val="007C6DD9"/>
    <w:rsid w:val="007D162D"/>
    <w:rsid w:val="007E70AF"/>
    <w:rsid w:val="007F0A6F"/>
    <w:rsid w:val="008063DE"/>
    <w:rsid w:val="008066B5"/>
    <w:rsid w:val="00824783"/>
    <w:rsid w:val="00824F8D"/>
    <w:rsid w:val="0082709A"/>
    <w:rsid w:val="00831CEF"/>
    <w:rsid w:val="008445BB"/>
    <w:rsid w:val="00850AE9"/>
    <w:rsid w:val="00851BAE"/>
    <w:rsid w:val="008578E8"/>
    <w:rsid w:val="00864E00"/>
    <w:rsid w:val="00873FA7"/>
    <w:rsid w:val="008B3644"/>
    <w:rsid w:val="008B392D"/>
    <w:rsid w:val="008C489B"/>
    <w:rsid w:val="008D3E75"/>
    <w:rsid w:val="008E45A4"/>
    <w:rsid w:val="008E7291"/>
    <w:rsid w:val="008F4EF2"/>
    <w:rsid w:val="008F51FD"/>
    <w:rsid w:val="009120BB"/>
    <w:rsid w:val="00913464"/>
    <w:rsid w:val="00917CC5"/>
    <w:rsid w:val="00925CB5"/>
    <w:rsid w:val="0093346D"/>
    <w:rsid w:val="00934D87"/>
    <w:rsid w:val="00936FDE"/>
    <w:rsid w:val="00940E5C"/>
    <w:rsid w:val="0096381F"/>
    <w:rsid w:val="009639AD"/>
    <w:rsid w:val="009729AE"/>
    <w:rsid w:val="00976DA9"/>
    <w:rsid w:val="009B05A2"/>
    <w:rsid w:val="009C6830"/>
    <w:rsid w:val="009D08BF"/>
    <w:rsid w:val="009D64E7"/>
    <w:rsid w:val="009E4A81"/>
    <w:rsid w:val="00A00AD5"/>
    <w:rsid w:val="00A04CC2"/>
    <w:rsid w:val="00A063D5"/>
    <w:rsid w:val="00A17201"/>
    <w:rsid w:val="00A23C42"/>
    <w:rsid w:val="00A247B3"/>
    <w:rsid w:val="00A30BBD"/>
    <w:rsid w:val="00A3168E"/>
    <w:rsid w:val="00A317C0"/>
    <w:rsid w:val="00A32514"/>
    <w:rsid w:val="00A37B70"/>
    <w:rsid w:val="00A40440"/>
    <w:rsid w:val="00A41245"/>
    <w:rsid w:val="00A42DBC"/>
    <w:rsid w:val="00A45020"/>
    <w:rsid w:val="00A45479"/>
    <w:rsid w:val="00A574F7"/>
    <w:rsid w:val="00A63BC6"/>
    <w:rsid w:val="00A6677C"/>
    <w:rsid w:val="00A70867"/>
    <w:rsid w:val="00A76AFA"/>
    <w:rsid w:val="00A8002B"/>
    <w:rsid w:val="00A826FA"/>
    <w:rsid w:val="00A92ABF"/>
    <w:rsid w:val="00AB5A55"/>
    <w:rsid w:val="00AD2727"/>
    <w:rsid w:val="00AD2D73"/>
    <w:rsid w:val="00AD363F"/>
    <w:rsid w:val="00AE5AA8"/>
    <w:rsid w:val="00AF69CC"/>
    <w:rsid w:val="00B239B4"/>
    <w:rsid w:val="00B25727"/>
    <w:rsid w:val="00B27886"/>
    <w:rsid w:val="00B43F00"/>
    <w:rsid w:val="00B51757"/>
    <w:rsid w:val="00B550E8"/>
    <w:rsid w:val="00B77444"/>
    <w:rsid w:val="00B91611"/>
    <w:rsid w:val="00BA4102"/>
    <w:rsid w:val="00BC5347"/>
    <w:rsid w:val="00BC674F"/>
    <w:rsid w:val="00BD330E"/>
    <w:rsid w:val="00BD64EC"/>
    <w:rsid w:val="00BD6BFB"/>
    <w:rsid w:val="00BE0A06"/>
    <w:rsid w:val="00BE1F72"/>
    <w:rsid w:val="00BE3E7F"/>
    <w:rsid w:val="00BE419D"/>
    <w:rsid w:val="00BE5F27"/>
    <w:rsid w:val="00BF0E0C"/>
    <w:rsid w:val="00BF78CD"/>
    <w:rsid w:val="00C03BDF"/>
    <w:rsid w:val="00C1287A"/>
    <w:rsid w:val="00C155C6"/>
    <w:rsid w:val="00C21070"/>
    <w:rsid w:val="00C248C2"/>
    <w:rsid w:val="00C27310"/>
    <w:rsid w:val="00C35BD1"/>
    <w:rsid w:val="00C43FA3"/>
    <w:rsid w:val="00C464D0"/>
    <w:rsid w:val="00C6037E"/>
    <w:rsid w:val="00C65CE2"/>
    <w:rsid w:val="00C711A0"/>
    <w:rsid w:val="00C76D26"/>
    <w:rsid w:val="00C868DC"/>
    <w:rsid w:val="00C976C5"/>
    <w:rsid w:val="00CA0AAE"/>
    <w:rsid w:val="00CB5734"/>
    <w:rsid w:val="00CB6826"/>
    <w:rsid w:val="00CD3412"/>
    <w:rsid w:val="00CE3CEA"/>
    <w:rsid w:val="00D061FB"/>
    <w:rsid w:val="00D23B2A"/>
    <w:rsid w:val="00D2429C"/>
    <w:rsid w:val="00D252CA"/>
    <w:rsid w:val="00D314FD"/>
    <w:rsid w:val="00D51BCC"/>
    <w:rsid w:val="00D6010B"/>
    <w:rsid w:val="00D61188"/>
    <w:rsid w:val="00D7657B"/>
    <w:rsid w:val="00D770A0"/>
    <w:rsid w:val="00D82774"/>
    <w:rsid w:val="00DB070A"/>
    <w:rsid w:val="00DB22FC"/>
    <w:rsid w:val="00DD058A"/>
    <w:rsid w:val="00DE0FA8"/>
    <w:rsid w:val="00E0386A"/>
    <w:rsid w:val="00E1642B"/>
    <w:rsid w:val="00E21C9E"/>
    <w:rsid w:val="00E22F38"/>
    <w:rsid w:val="00E32903"/>
    <w:rsid w:val="00E50400"/>
    <w:rsid w:val="00E54339"/>
    <w:rsid w:val="00E8240F"/>
    <w:rsid w:val="00E86B7B"/>
    <w:rsid w:val="00E93319"/>
    <w:rsid w:val="00EA2142"/>
    <w:rsid w:val="00EC238D"/>
    <w:rsid w:val="00EC2F86"/>
    <w:rsid w:val="00EE3983"/>
    <w:rsid w:val="00EE6C66"/>
    <w:rsid w:val="00EF462C"/>
    <w:rsid w:val="00F12C8B"/>
    <w:rsid w:val="00F13B4C"/>
    <w:rsid w:val="00F1405C"/>
    <w:rsid w:val="00F2237C"/>
    <w:rsid w:val="00F2312E"/>
    <w:rsid w:val="00F25729"/>
    <w:rsid w:val="00F323AA"/>
    <w:rsid w:val="00F443D4"/>
    <w:rsid w:val="00F4768F"/>
    <w:rsid w:val="00F6539B"/>
    <w:rsid w:val="00F66678"/>
    <w:rsid w:val="00F74990"/>
    <w:rsid w:val="00F76603"/>
    <w:rsid w:val="00F83585"/>
    <w:rsid w:val="00FA0B56"/>
    <w:rsid w:val="00FA2B71"/>
    <w:rsid w:val="00FA384F"/>
    <w:rsid w:val="00FA3FD6"/>
    <w:rsid w:val="00FA46A2"/>
    <w:rsid w:val="00FB6CDB"/>
    <w:rsid w:val="00FC1DF0"/>
    <w:rsid w:val="00FC2EBC"/>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oNotEmbedSmartTags/>
  <w:decimalSymbol w:val="."/>
  <w:listSeparator w:val=","/>
  <w14:docId w14:val="475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s-E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amargarit@fujifilm.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FujifilmGSEurop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E85D8-2890-47DC-95C9-51449B25FE51}">
  <ds:schemaRefs>
    <ds:schemaRef ds:uri="http://schemas.microsoft.com/sharepoint/v3/contenttype/forms"/>
  </ds:schemaRefs>
</ds:datastoreItem>
</file>

<file path=customXml/itemProps2.xml><?xml version="1.0" encoding="utf-8"?>
<ds:datastoreItem xmlns:ds="http://schemas.openxmlformats.org/officeDocument/2006/customXml" ds:itemID="{C0150D59-93C4-4E80-A8F8-B993D273A71F}">
  <ds:schemaRefs>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33a04f6d-823c-476e-bd30-27cf0fc2b76e"/>
  </ds:schemaRefs>
</ds:datastoreItem>
</file>

<file path=customXml/itemProps3.xml><?xml version="1.0" encoding="utf-8"?>
<ds:datastoreItem xmlns:ds="http://schemas.openxmlformats.org/officeDocument/2006/customXml" ds:itemID="{6262331D-6CB4-4AC6-B1A9-F69E6828E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E0FE20-02F8-4704-B4D7-5DC30E49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4402</Characters>
  <Application>Microsoft Office Word</Application>
  <DocSecurity>4</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5164</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2018-11-12T14:32:00Z</dcterms:created>
  <dcterms:modified xsi:type="dcterms:W3CDTF">2018-11-12T14:32:00Z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