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8C" w:rsidRPr="000247B8" w:rsidRDefault="0007638C" w:rsidP="00A70C90">
      <w:pPr>
        <w:pStyle w:val="DocumentTitle"/>
        <w:rPr>
          <w:b w:val="0"/>
        </w:rPr>
      </w:pPr>
      <w:r w:rsidRPr="00B13E3D">
        <w:rPr>
          <w:bCs w:val="0"/>
          <w:color w:val="000000"/>
        </w:rPr>
        <w:t xml:space="preserve">Canon launches </w:t>
      </w:r>
      <w:r w:rsidRPr="00B13E3D">
        <w:t xml:space="preserve">two large format printers for </w:t>
      </w:r>
      <w:r w:rsidR="00460D67">
        <w:t>the production, proofing, photographic and in-house markets</w:t>
      </w:r>
    </w:p>
    <w:p w:rsidR="008707FA" w:rsidRPr="008707FA" w:rsidRDefault="008707FA" w:rsidP="000349FA">
      <w:pPr>
        <w:pStyle w:val="Documentdate"/>
        <w:numPr>
          <w:ilvl w:val="0"/>
          <w:numId w:val="2"/>
        </w:numPr>
        <w:spacing w:after="0"/>
        <w:ind w:left="714" w:hanging="357"/>
        <w:rPr>
          <w:i/>
          <w:sz w:val="20"/>
          <w:szCs w:val="20"/>
        </w:rPr>
      </w:pPr>
      <w:r w:rsidRPr="008707FA">
        <w:rPr>
          <w:i/>
          <w:sz w:val="20"/>
          <w:szCs w:val="20"/>
        </w:rPr>
        <w:t xml:space="preserve">24 inch imagePROGRAF iPF6300S and 44 inch </w:t>
      </w:r>
      <w:r w:rsidR="00375469">
        <w:rPr>
          <w:i/>
          <w:sz w:val="20"/>
          <w:szCs w:val="20"/>
        </w:rPr>
        <w:t xml:space="preserve">imagePROGRAF iPF8300S launched </w:t>
      </w:r>
    </w:p>
    <w:p w:rsidR="000349FA" w:rsidRPr="000247B8" w:rsidRDefault="008707FA" w:rsidP="000349FA">
      <w:pPr>
        <w:pStyle w:val="Documentdate"/>
        <w:numPr>
          <w:ilvl w:val="0"/>
          <w:numId w:val="2"/>
        </w:numPr>
        <w:spacing w:after="0"/>
        <w:ind w:left="714" w:hanging="357"/>
        <w:rPr>
          <w:b/>
          <w:i/>
          <w:sz w:val="20"/>
          <w:szCs w:val="20"/>
        </w:rPr>
      </w:pPr>
      <w:r w:rsidRPr="00F97394">
        <w:rPr>
          <w:bCs/>
          <w:color w:val="000000"/>
          <w:sz w:val="20"/>
          <w:szCs w:val="20"/>
        </w:rPr>
        <w:t xml:space="preserve"> </w:t>
      </w:r>
      <w:r w:rsidR="000349FA" w:rsidRPr="000247B8">
        <w:rPr>
          <w:i/>
          <w:sz w:val="20"/>
          <w:szCs w:val="20"/>
        </w:rPr>
        <w:t>Broad workflow compatibility and print plug-ins for Microsoft Office and Adobe</w:t>
      </w:r>
      <w:r w:rsidR="000349FA" w:rsidRPr="000247B8">
        <w:rPr>
          <w:rFonts w:cs="Calibri"/>
          <w:i/>
          <w:sz w:val="20"/>
          <w:szCs w:val="20"/>
          <w:vertAlign w:val="superscript"/>
        </w:rPr>
        <w:t>®</w:t>
      </w:r>
      <w:r w:rsidR="000349FA" w:rsidRPr="000247B8">
        <w:rPr>
          <w:i/>
          <w:sz w:val="20"/>
          <w:szCs w:val="20"/>
        </w:rPr>
        <w:t xml:space="preserve"> Photoshop</w:t>
      </w:r>
      <w:r w:rsidR="000349FA" w:rsidRPr="000247B8">
        <w:rPr>
          <w:rFonts w:cs="Calibri"/>
          <w:i/>
          <w:sz w:val="20"/>
          <w:szCs w:val="20"/>
          <w:vertAlign w:val="superscript"/>
        </w:rPr>
        <w:t>®</w:t>
      </w:r>
    </w:p>
    <w:p w:rsidR="00C47382" w:rsidRPr="00C47382" w:rsidRDefault="001A4169" w:rsidP="00C47382">
      <w:pPr>
        <w:pStyle w:val="Documentdate"/>
        <w:numPr>
          <w:ilvl w:val="0"/>
          <w:numId w:val="2"/>
        </w:numPr>
        <w:spacing w:after="280"/>
        <w:ind w:left="714" w:hanging="357"/>
        <w:rPr>
          <w:b/>
          <w:sz w:val="20"/>
          <w:szCs w:val="20"/>
        </w:rPr>
      </w:pPr>
      <w:r>
        <w:rPr>
          <w:i/>
          <w:sz w:val="20"/>
          <w:szCs w:val="20"/>
        </w:rPr>
        <w:t>W</w:t>
      </w:r>
      <w:r w:rsidR="00192837" w:rsidRPr="000247B8">
        <w:rPr>
          <w:i/>
          <w:sz w:val="20"/>
          <w:szCs w:val="20"/>
        </w:rPr>
        <w:t xml:space="preserve">ide </w:t>
      </w:r>
      <w:r w:rsidR="00F97394" w:rsidRPr="000247B8">
        <w:rPr>
          <w:i/>
          <w:sz w:val="20"/>
          <w:szCs w:val="20"/>
        </w:rPr>
        <w:t xml:space="preserve">colour </w:t>
      </w:r>
      <w:r w:rsidR="00192837" w:rsidRPr="000247B8">
        <w:rPr>
          <w:i/>
          <w:sz w:val="20"/>
          <w:szCs w:val="20"/>
        </w:rPr>
        <w:t>gamut, outstanding image quality,</w:t>
      </w:r>
      <w:r>
        <w:rPr>
          <w:i/>
          <w:sz w:val="20"/>
          <w:szCs w:val="20"/>
        </w:rPr>
        <w:t xml:space="preserve"> high precision </w:t>
      </w:r>
      <w:r w:rsidR="00192837" w:rsidRPr="000247B8">
        <w:rPr>
          <w:i/>
          <w:sz w:val="20"/>
          <w:szCs w:val="20"/>
        </w:rPr>
        <w:t xml:space="preserve">and </w:t>
      </w:r>
      <w:r>
        <w:rPr>
          <w:i/>
          <w:sz w:val="20"/>
          <w:szCs w:val="20"/>
        </w:rPr>
        <w:t xml:space="preserve">fast </w:t>
      </w:r>
      <w:r w:rsidR="00192837" w:rsidRPr="000247B8">
        <w:rPr>
          <w:i/>
          <w:sz w:val="20"/>
          <w:szCs w:val="20"/>
        </w:rPr>
        <w:t>print speeds</w:t>
      </w:r>
    </w:p>
    <w:p w:rsidR="00780DAC" w:rsidRDefault="00DF765D" w:rsidP="00A62150">
      <w:pPr>
        <w:pStyle w:val="Documentdate"/>
        <w:spacing w:after="280" w:line="360" w:lineRule="auto"/>
        <w:rPr>
          <w:bCs/>
          <w:color w:val="000000"/>
          <w:sz w:val="20"/>
          <w:szCs w:val="20"/>
        </w:rPr>
      </w:pPr>
      <w:r>
        <w:rPr>
          <w:b/>
          <w:sz w:val="20"/>
          <w:szCs w:val="20"/>
        </w:rPr>
        <w:t>LONDON</w:t>
      </w:r>
      <w:r w:rsidR="000155E0" w:rsidRPr="00DF765D">
        <w:rPr>
          <w:b/>
          <w:sz w:val="20"/>
          <w:szCs w:val="20"/>
        </w:rPr>
        <w:t xml:space="preserve">, </w:t>
      </w:r>
      <w:r w:rsidR="00E65B79">
        <w:rPr>
          <w:b/>
          <w:sz w:val="20"/>
          <w:szCs w:val="20"/>
        </w:rPr>
        <w:t>12</w:t>
      </w:r>
      <w:r w:rsidR="00E65B79" w:rsidRPr="00E65B79">
        <w:rPr>
          <w:b/>
          <w:sz w:val="20"/>
          <w:szCs w:val="20"/>
          <w:vertAlign w:val="superscript"/>
        </w:rPr>
        <w:t>th</w:t>
      </w:r>
      <w:r w:rsidR="00E65B79">
        <w:rPr>
          <w:b/>
          <w:sz w:val="20"/>
          <w:szCs w:val="20"/>
        </w:rPr>
        <w:t xml:space="preserve"> May</w:t>
      </w:r>
      <w:r w:rsidR="00E65B79">
        <w:rPr>
          <w:sz w:val="20"/>
          <w:szCs w:val="20"/>
        </w:rPr>
        <w:t xml:space="preserve"> – Canon </w:t>
      </w:r>
      <w:r w:rsidRPr="00B646CF">
        <w:rPr>
          <w:sz w:val="20"/>
          <w:szCs w:val="20"/>
        </w:rPr>
        <w:t>UK</w:t>
      </w:r>
      <w:r w:rsidR="00B646CF" w:rsidRPr="00B646CF">
        <w:rPr>
          <w:sz w:val="20"/>
          <w:szCs w:val="20"/>
        </w:rPr>
        <w:t>, a world leader in imaging solutions,</w:t>
      </w:r>
      <w:r w:rsidR="00E65B79">
        <w:rPr>
          <w:sz w:val="20"/>
          <w:szCs w:val="20"/>
        </w:rPr>
        <w:t xml:space="preserve"> </w:t>
      </w:r>
      <w:r w:rsidR="00E65B79">
        <w:rPr>
          <w:bCs/>
          <w:color w:val="000000"/>
          <w:sz w:val="20"/>
          <w:szCs w:val="20"/>
        </w:rPr>
        <w:t>has launched</w:t>
      </w:r>
      <w:r w:rsidR="00C212B2" w:rsidRPr="00B646CF">
        <w:rPr>
          <w:bCs/>
          <w:color w:val="000000"/>
          <w:sz w:val="20"/>
          <w:szCs w:val="20"/>
        </w:rPr>
        <w:t xml:space="preserve"> two</w:t>
      </w:r>
      <w:r w:rsidR="00C212B2" w:rsidRPr="00F97394">
        <w:rPr>
          <w:bCs/>
          <w:color w:val="000000"/>
          <w:sz w:val="20"/>
          <w:szCs w:val="20"/>
        </w:rPr>
        <w:t xml:space="preserve"> new high-speed colour large format printers – the </w:t>
      </w:r>
      <w:r w:rsidR="00D665C7" w:rsidRPr="00F97394">
        <w:rPr>
          <w:bCs/>
          <w:color w:val="000000"/>
          <w:sz w:val="20"/>
          <w:szCs w:val="20"/>
        </w:rPr>
        <w:t>2</w:t>
      </w:r>
      <w:r w:rsidR="00C212B2" w:rsidRPr="00F97394">
        <w:rPr>
          <w:bCs/>
          <w:color w:val="000000"/>
          <w:sz w:val="20"/>
          <w:szCs w:val="20"/>
        </w:rPr>
        <w:t>4 inch imagePROGRAF iPF</w:t>
      </w:r>
      <w:r w:rsidR="00FE4850" w:rsidRPr="00F97394">
        <w:rPr>
          <w:bCs/>
          <w:color w:val="000000"/>
          <w:sz w:val="20"/>
          <w:szCs w:val="20"/>
        </w:rPr>
        <w:t>6</w:t>
      </w:r>
      <w:r w:rsidR="00C212B2" w:rsidRPr="00F97394">
        <w:rPr>
          <w:bCs/>
          <w:color w:val="000000"/>
          <w:sz w:val="20"/>
          <w:szCs w:val="20"/>
        </w:rPr>
        <w:t xml:space="preserve">300S and </w:t>
      </w:r>
      <w:r w:rsidR="00D665C7" w:rsidRPr="00F97394">
        <w:rPr>
          <w:bCs/>
          <w:color w:val="000000"/>
          <w:sz w:val="20"/>
          <w:szCs w:val="20"/>
        </w:rPr>
        <w:t>44</w:t>
      </w:r>
      <w:r w:rsidR="00C212B2" w:rsidRPr="00F97394">
        <w:rPr>
          <w:bCs/>
          <w:color w:val="000000"/>
          <w:sz w:val="20"/>
          <w:szCs w:val="20"/>
        </w:rPr>
        <w:t xml:space="preserve"> inch imagePROGRAF iPF</w:t>
      </w:r>
      <w:r w:rsidR="00FE4850" w:rsidRPr="00F97394">
        <w:rPr>
          <w:bCs/>
          <w:color w:val="000000"/>
          <w:sz w:val="20"/>
          <w:szCs w:val="20"/>
        </w:rPr>
        <w:t>8</w:t>
      </w:r>
      <w:r w:rsidR="00C212B2" w:rsidRPr="00F97394">
        <w:rPr>
          <w:bCs/>
          <w:color w:val="000000"/>
          <w:sz w:val="20"/>
          <w:szCs w:val="20"/>
        </w:rPr>
        <w:t xml:space="preserve">300S. </w:t>
      </w:r>
      <w:r w:rsidR="00FE4850" w:rsidRPr="00F97394">
        <w:rPr>
          <w:bCs/>
          <w:color w:val="000000"/>
          <w:sz w:val="20"/>
          <w:szCs w:val="20"/>
        </w:rPr>
        <w:t>Us</w:t>
      </w:r>
      <w:r w:rsidR="00C212B2" w:rsidRPr="00F97394">
        <w:rPr>
          <w:bCs/>
          <w:color w:val="000000"/>
          <w:sz w:val="20"/>
          <w:szCs w:val="20"/>
        </w:rPr>
        <w:t xml:space="preserve">ing </w:t>
      </w:r>
      <w:r w:rsidR="00FE4850" w:rsidRPr="00F97394">
        <w:rPr>
          <w:bCs/>
          <w:color w:val="000000"/>
          <w:sz w:val="20"/>
          <w:szCs w:val="20"/>
        </w:rPr>
        <w:t>Canon’s 8-colour LUCIA EX pigment ink system to deliver outstanding</w:t>
      </w:r>
      <w:r w:rsidR="00C212B2" w:rsidRPr="00F97394">
        <w:rPr>
          <w:bCs/>
          <w:color w:val="000000"/>
          <w:sz w:val="20"/>
          <w:szCs w:val="20"/>
        </w:rPr>
        <w:t xml:space="preserve"> image quality</w:t>
      </w:r>
      <w:r w:rsidR="00FE4850" w:rsidRPr="00F97394">
        <w:rPr>
          <w:bCs/>
          <w:color w:val="000000"/>
          <w:sz w:val="20"/>
          <w:szCs w:val="20"/>
        </w:rPr>
        <w:t xml:space="preserve">, the two new models </w:t>
      </w:r>
      <w:r w:rsidR="00800047">
        <w:rPr>
          <w:bCs/>
          <w:color w:val="000000"/>
          <w:sz w:val="20"/>
          <w:szCs w:val="20"/>
        </w:rPr>
        <w:t>provide the perfect balance between quality</w:t>
      </w:r>
      <w:r w:rsidR="000349FA" w:rsidRPr="00F97394">
        <w:rPr>
          <w:bCs/>
          <w:color w:val="000000"/>
          <w:sz w:val="20"/>
          <w:szCs w:val="20"/>
        </w:rPr>
        <w:t>,</w:t>
      </w:r>
      <w:r w:rsidR="002A6C7E">
        <w:rPr>
          <w:bCs/>
          <w:color w:val="000000"/>
          <w:sz w:val="20"/>
          <w:szCs w:val="20"/>
        </w:rPr>
        <w:t xml:space="preserve"> productivity and total cost of ownership (TCO),</w:t>
      </w:r>
      <w:r w:rsidR="000349FA" w:rsidRPr="00F97394">
        <w:rPr>
          <w:bCs/>
          <w:color w:val="000000"/>
          <w:sz w:val="20"/>
          <w:szCs w:val="20"/>
        </w:rPr>
        <w:t xml:space="preserve"> making them ideal for the</w:t>
      </w:r>
      <w:r w:rsidR="00C407A7">
        <w:rPr>
          <w:bCs/>
          <w:color w:val="000000"/>
          <w:sz w:val="20"/>
          <w:szCs w:val="20"/>
        </w:rPr>
        <w:t xml:space="preserve"> production,</w:t>
      </w:r>
      <w:r w:rsidR="000349FA" w:rsidRPr="00F97394">
        <w:rPr>
          <w:bCs/>
          <w:color w:val="000000"/>
          <w:sz w:val="20"/>
          <w:szCs w:val="20"/>
        </w:rPr>
        <w:t xml:space="preserve"> proofing</w:t>
      </w:r>
      <w:r w:rsidR="00800047">
        <w:rPr>
          <w:bCs/>
          <w:color w:val="000000"/>
          <w:sz w:val="20"/>
          <w:szCs w:val="20"/>
        </w:rPr>
        <w:t>, photographic and</w:t>
      </w:r>
      <w:r w:rsidR="000349FA" w:rsidRPr="00F97394">
        <w:rPr>
          <w:bCs/>
          <w:color w:val="000000"/>
          <w:sz w:val="20"/>
          <w:szCs w:val="20"/>
        </w:rPr>
        <w:t xml:space="preserve"> in-house print markets.</w:t>
      </w:r>
    </w:p>
    <w:p w:rsidR="00DD46B5" w:rsidRPr="00F97394" w:rsidRDefault="002332D4" w:rsidP="00DD46B5">
      <w:pPr>
        <w:pStyle w:val="Documentdate"/>
        <w:spacing w:after="280" w:line="360" w:lineRule="auto"/>
        <w:rPr>
          <w:bCs/>
          <w:color w:val="000000"/>
          <w:sz w:val="20"/>
          <w:szCs w:val="20"/>
        </w:rPr>
      </w:pPr>
      <w:r w:rsidRPr="00AD5E30">
        <w:rPr>
          <w:bCs/>
          <w:color w:val="000000"/>
          <w:sz w:val="20"/>
          <w:szCs w:val="20"/>
        </w:rPr>
        <w:t>The imagePROGRAF iPF6300S</w:t>
      </w:r>
      <w:r w:rsidR="001D0624" w:rsidRPr="00AD5E30">
        <w:rPr>
          <w:bCs/>
          <w:color w:val="000000"/>
          <w:sz w:val="20"/>
          <w:szCs w:val="20"/>
        </w:rPr>
        <w:t>, successor to the iPF6000S,</w:t>
      </w:r>
      <w:r w:rsidRPr="00AD5E30">
        <w:rPr>
          <w:bCs/>
          <w:color w:val="000000"/>
          <w:sz w:val="20"/>
          <w:szCs w:val="20"/>
        </w:rPr>
        <w:t xml:space="preserve"> and</w:t>
      </w:r>
      <w:r w:rsidR="001D0624" w:rsidRPr="00AD5E30">
        <w:rPr>
          <w:bCs/>
          <w:color w:val="000000"/>
          <w:sz w:val="20"/>
          <w:szCs w:val="20"/>
        </w:rPr>
        <w:t xml:space="preserve"> the</w:t>
      </w:r>
      <w:r w:rsidRPr="00AD5E30">
        <w:rPr>
          <w:bCs/>
          <w:color w:val="000000"/>
          <w:sz w:val="20"/>
          <w:szCs w:val="20"/>
        </w:rPr>
        <w:t xml:space="preserve"> imagePROGRAF iPF8300S </w:t>
      </w:r>
      <w:r w:rsidR="00624146" w:rsidRPr="00AD5E30">
        <w:rPr>
          <w:bCs/>
          <w:color w:val="000000"/>
          <w:sz w:val="20"/>
          <w:szCs w:val="20"/>
        </w:rPr>
        <w:t xml:space="preserve">have been developed to complement </w:t>
      </w:r>
      <w:r w:rsidR="001B4D00" w:rsidRPr="00AD5E30">
        <w:rPr>
          <w:bCs/>
          <w:color w:val="000000"/>
          <w:sz w:val="20"/>
          <w:szCs w:val="20"/>
        </w:rPr>
        <w:t xml:space="preserve">Canon’s </w:t>
      </w:r>
      <w:hyperlink r:id="rId7" w:history="1">
        <w:r w:rsidR="001B4D00" w:rsidRPr="00AD5E30">
          <w:rPr>
            <w:rStyle w:val="Hyperlink"/>
            <w:bCs/>
            <w:sz w:val="20"/>
            <w:szCs w:val="20"/>
          </w:rPr>
          <w:t>large format pri</w:t>
        </w:r>
        <w:r w:rsidR="001B4D00" w:rsidRPr="00AD5E30">
          <w:rPr>
            <w:rStyle w:val="Hyperlink"/>
            <w:bCs/>
            <w:sz w:val="20"/>
            <w:szCs w:val="20"/>
          </w:rPr>
          <w:t>n</w:t>
        </w:r>
        <w:r w:rsidR="00DD46B5" w:rsidRPr="00AD5E30">
          <w:rPr>
            <w:rStyle w:val="Hyperlink"/>
            <w:bCs/>
            <w:sz w:val="20"/>
            <w:szCs w:val="20"/>
          </w:rPr>
          <w:t>ter</w:t>
        </w:r>
      </w:hyperlink>
      <w:r w:rsidR="009B529F">
        <w:rPr>
          <w:bCs/>
          <w:color w:val="000000"/>
          <w:sz w:val="20"/>
          <w:szCs w:val="20"/>
        </w:rPr>
        <w:t xml:space="preserve"> range, </w:t>
      </w:r>
      <w:r w:rsidR="00777C9B">
        <w:rPr>
          <w:bCs/>
          <w:color w:val="000000"/>
          <w:sz w:val="20"/>
          <w:szCs w:val="20"/>
        </w:rPr>
        <w:t>particularly</w:t>
      </w:r>
      <w:r w:rsidR="009B529F">
        <w:rPr>
          <w:bCs/>
          <w:color w:val="000000"/>
          <w:sz w:val="20"/>
          <w:szCs w:val="20"/>
        </w:rPr>
        <w:t xml:space="preserve"> the </w:t>
      </w:r>
      <w:r w:rsidR="003E6DAD" w:rsidRPr="00AD5E30">
        <w:rPr>
          <w:bCs/>
          <w:color w:val="000000"/>
          <w:sz w:val="20"/>
          <w:szCs w:val="20"/>
        </w:rPr>
        <w:t>imagePROGRAF iPF6300, iPF6350</w:t>
      </w:r>
      <w:r w:rsidRPr="00AD5E30">
        <w:rPr>
          <w:bCs/>
          <w:color w:val="000000"/>
          <w:sz w:val="20"/>
          <w:szCs w:val="20"/>
        </w:rPr>
        <w:t>,</w:t>
      </w:r>
      <w:r w:rsidR="003E6DAD" w:rsidRPr="00AD5E30">
        <w:rPr>
          <w:bCs/>
          <w:color w:val="000000"/>
          <w:sz w:val="20"/>
          <w:szCs w:val="20"/>
        </w:rPr>
        <w:t xml:space="preserve"> iPF8300</w:t>
      </w:r>
      <w:r w:rsidR="00956943">
        <w:rPr>
          <w:bCs/>
          <w:color w:val="000000"/>
          <w:sz w:val="20"/>
          <w:szCs w:val="20"/>
        </w:rPr>
        <w:t xml:space="preserve"> and i</w:t>
      </w:r>
      <w:r w:rsidRPr="00AD5E30">
        <w:rPr>
          <w:bCs/>
          <w:color w:val="000000"/>
          <w:sz w:val="20"/>
          <w:szCs w:val="20"/>
        </w:rPr>
        <w:t>PF8000S</w:t>
      </w:r>
      <w:r w:rsidR="003E6DAD" w:rsidRPr="00AD5E30">
        <w:rPr>
          <w:bCs/>
          <w:color w:val="000000"/>
          <w:sz w:val="20"/>
          <w:szCs w:val="20"/>
        </w:rPr>
        <w:t xml:space="preserve">. </w:t>
      </w:r>
      <w:r w:rsidR="001D0624" w:rsidRPr="00AD5E30">
        <w:rPr>
          <w:bCs/>
          <w:color w:val="000000"/>
          <w:sz w:val="20"/>
          <w:szCs w:val="20"/>
        </w:rPr>
        <w:t xml:space="preserve">In </w:t>
      </w:r>
      <w:r w:rsidR="003E6DAD" w:rsidRPr="00AD5E30">
        <w:rPr>
          <w:bCs/>
          <w:color w:val="000000"/>
          <w:sz w:val="20"/>
          <w:szCs w:val="20"/>
        </w:rPr>
        <w:t xml:space="preserve">addition to </w:t>
      </w:r>
      <w:r w:rsidR="009B529F">
        <w:rPr>
          <w:bCs/>
          <w:color w:val="000000"/>
          <w:sz w:val="20"/>
          <w:szCs w:val="20"/>
        </w:rPr>
        <w:t xml:space="preserve">the </w:t>
      </w:r>
      <w:r w:rsidR="003E6DAD" w:rsidRPr="00AD5E30">
        <w:rPr>
          <w:bCs/>
          <w:color w:val="000000"/>
          <w:sz w:val="20"/>
          <w:szCs w:val="20"/>
        </w:rPr>
        <w:t xml:space="preserve">superb black reproduction, </w:t>
      </w:r>
      <w:r w:rsidR="003E6DAD" w:rsidRPr="00B13E3D">
        <w:rPr>
          <w:bCs/>
          <w:color w:val="000000"/>
          <w:sz w:val="20"/>
          <w:szCs w:val="20"/>
        </w:rPr>
        <w:t>wide colour gamut</w:t>
      </w:r>
      <w:r w:rsidR="003E6DAD" w:rsidRPr="00AD5E30">
        <w:rPr>
          <w:bCs/>
          <w:color w:val="000000"/>
          <w:sz w:val="20"/>
          <w:szCs w:val="20"/>
        </w:rPr>
        <w:t xml:space="preserve"> and exceptional scratch resistance that were acclaimed in the iPF6300, iPF6350 and iPF8300, the two new models</w:t>
      </w:r>
      <w:r w:rsidR="00B129A2" w:rsidRPr="00AD5E30">
        <w:rPr>
          <w:bCs/>
          <w:color w:val="000000"/>
          <w:sz w:val="20"/>
          <w:szCs w:val="20"/>
        </w:rPr>
        <w:t xml:space="preserve"> feature higher print speeds and </w:t>
      </w:r>
      <w:r w:rsidR="00456125" w:rsidRPr="00AD5E30">
        <w:rPr>
          <w:bCs/>
          <w:color w:val="000000"/>
          <w:sz w:val="20"/>
          <w:szCs w:val="20"/>
        </w:rPr>
        <w:t>broad</w:t>
      </w:r>
      <w:r w:rsidR="00B129A2" w:rsidRPr="00AD5E30">
        <w:rPr>
          <w:bCs/>
          <w:color w:val="000000"/>
          <w:sz w:val="20"/>
          <w:szCs w:val="20"/>
        </w:rPr>
        <w:t xml:space="preserve"> </w:t>
      </w:r>
      <w:r w:rsidR="00456125" w:rsidRPr="00AD5E30">
        <w:rPr>
          <w:bCs/>
          <w:color w:val="000000"/>
          <w:sz w:val="20"/>
          <w:szCs w:val="20"/>
        </w:rPr>
        <w:t xml:space="preserve">workflow </w:t>
      </w:r>
      <w:r w:rsidR="00B129A2" w:rsidRPr="00AD5E30">
        <w:rPr>
          <w:bCs/>
          <w:color w:val="000000"/>
          <w:sz w:val="20"/>
          <w:szCs w:val="20"/>
        </w:rPr>
        <w:t xml:space="preserve">compatibility, as well as </w:t>
      </w:r>
      <w:r w:rsidR="00C72446" w:rsidRPr="00AD5E30">
        <w:rPr>
          <w:bCs/>
          <w:color w:val="000000"/>
          <w:sz w:val="20"/>
          <w:szCs w:val="20"/>
        </w:rPr>
        <w:t>l</w:t>
      </w:r>
      <w:r w:rsidR="00B129A2" w:rsidRPr="00AD5E30">
        <w:rPr>
          <w:bCs/>
          <w:color w:val="000000"/>
          <w:sz w:val="20"/>
          <w:szCs w:val="20"/>
        </w:rPr>
        <w:t>ower</w:t>
      </w:r>
      <w:r w:rsidR="00C72446" w:rsidRPr="00AD5E30">
        <w:rPr>
          <w:bCs/>
          <w:color w:val="000000"/>
          <w:sz w:val="20"/>
          <w:szCs w:val="20"/>
        </w:rPr>
        <w:t>ing the</w:t>
      </w:r>
      <w:r w:rsidR="00B129A2" w:rsidRPr="00AD5E30">
        <w:rPr>
          <w:bCs/>
          <w:color w:val="000000"/>
          <w:sz w:val="20"/>
          <w:szCs w:val="20"/>
        </w:rPr>
        <w:t xml:space="preserve"> total cost of ownership (TCO).</w:t>
      </w:r>
      <w:r w:rsidR="009B529F">
        <w:rPr>
          <w:bCs/>
          <w:color w:val="000000"/>
          <w:sz w:val="20"/>
          <w:szCs w:val="20"/>
        </w:rPr>
        <w:t xml:space="preserve"> </w:t>
      </w:r>
      <w:r w:rsidR="00AD5E30" w:rsidRPr="00B13E3D">
        <w:rPr>
          <w:bCs/>
          <w:color w:val="000000"/>
          <w:sz w:val="20"/>
          <w:szCs w:val="20"/>
        </w:rPr>
        <w:t>A</w:t>
      </w:r>
      <w:r w:rsidR="00DD46B5" w:rsidRPr="00B13E3D">
        <w:rPr>
          <w:bCs/>
          <w:color w:val="000000"/>
          <w:sz w:val="20"/>
          <w:szCs w:val="20"/>
        </w:rPr>
        <w:t xml:space="preserve"> wider</w:t>
      </w:r>
      <w:r w:rsidR="00AD5E30" w:rsidRPr="00B13E3D">
        <w:rPr>
          <w:bCs/>
          <w:color w:val="000000"/>
          <w:sz w:val="20"/>
          <w:szCs w:val="20"/>
        </w:rPr>
        <w:t xml:space="preserve"> colour gamut</w:t>
      </w:r>
      <w:r w:rsidR="00DD46B5" w:rsidRPr="00B13E3D">
        <w:rPr>
          <w:bCs/>
          <w:color w:val="000000"/>
          <w:sz w:val="20"/>
          <w:szCs w:val="20"/>
        </w:rPr>
        <w:t xml:space="preserve"> </w:t>
      </w:r>
      <w:r w:rsidR="009B529F">
        <w:rPr>
          <w:bCs/>
          <w:color w:val="000000"/>
          <w:sz w:val="20"/>
          <w:szCs w:val="20"/>
        </w:rPr>
        <w:t>enables the new models</w:t>
      </w:r>
      <w:r w:rsidR="00DD46B5" w:rsidRPr="00AD5E30">
        <w:rPr>
          <w:bCs/>
          <w:color w:val="000000"/>
          <w:sz w:val="20"/>
          <w:szCs w:val="20"/>
        </w:rPr>
        <w:t xml:space="preserve"> to be used in applications that require </w:t>
      </w:r>
      <w:r w:rsidRPr="00AD5E30">
        <w:rPr>
          <w:bCs/>
          <w:color w:val="000000"/>
          <w:sz w:val="20"/>
          <w:szCs w:val="20"/>
        </w:rPr>
        <w:t>greater precision</w:t>
      </w:r>
      <w:r w:rsidR="00DD46B5" w:rsidRPr="00AD5E30">
        <w:rPr>
          <w:bCs/>
          <w:color w:val="000000"/>
          <w:sz w:val="20"/>
          <w:szCs w:val="20"/>
        </w:rPr>
        <w:t xml:space="preserve">, </w:t>
      </w:r>
      <w:r w:rsidR="00622744" w:rsidRPr="00AD5E30">
        <w:rPr>
          <w:bCs/>
          <w:color w:val="000000"/>
          <w:sz w:val="20"/>
          <w:szCs w:val="20"/>
        </w:rPr>
        <w:t xml:space="preserve">while a colour profile designed for poster production gives </w:t>
      </w:r>
      <w:r w:rsidR="009B529F">
        <w:rPr>
          <w:bCs/>
          <w:color w:val="000000"/>
          <w:sz w:val="20"/>
          <w:szCs w:val="20"/>
        </w:rPr>
        <w:t>them</w:t>
      </w:r>
      <w:r w:rsidR="00622744" w:rsidRPr="00AD5E30">
        <w:rPr>
          <w:bCs/>
          <w:color w:val="000000"/>
          <w:sz w:val="20"/>
          <w:szCs w:val="20"/>
        </w:rPr>
        <w:t xml:space="preserve"> an advantage in producing vivid, eye-catching graphics.</w:t>
      </w:r>
    </w:p>
    <w:p w:rsidR="002E12EC" w:rsidRPr="00F97394" w:rsidRDefault="003D54EF" w:rsidP="00A62150">
      <w:pPr>
        <w:pStyle w:val="Documentdate"/>
        <w:spacing w:after="280" w:line="360" w:lineRule="auto"/>
        <w:rPr>
          <w:bCs/>
          <w:color w:val="000000"/>
          <w:sz w:val="20"/>
          <w:szCs w:val="20"/>
        </w:rPr>
      </w:pPr>
      <w:r>
        <w:rPr>
          <w:bCs/>
          <w:color w:val="000000"/>
          <w:sz w:val="20"/>
          <w:szCs w:val="20"/>
        </w:rPr>
        <w:t xml:space="preserve">Productivity is improved through a new mirrored nozzle layout and the option to print in </w:t>
      </w:r>
      <w:r w:rsidR="001D0624">
        <w:rPr>
          <w:bCs/>
          <w:color w:val="000000"/>
          <w:sz w:val="20"/>
          <w:szCs w:val="20"/>
        </w:rPr>
        <w:t>‘F</w:t>
      </w:r>
      <w:r>
        <w:rPr>
          <w:bCs/>
          <w:color w:val="000000"/>
          <w:sz w:val="20"/>
          <w:szCs w:val="20"/>
        </w:rPr>
        <w:t>ast</w:t>
      </w:r>
      <w:r w:rsidR="001D0624">
        <w:rPr>
          <w:bCs/>
          <w:color w:val="000000"/>
          <w:sz w:val="20"/>
          <w:szCs w:val="20"/>
        </w:rPr>
        <w:t>’</w:t>
      </w:r>
      <w:r>
        <w:rPr>
          <w:bCs/>
          <w:color w:val="000000"/>
          <w:sz w:val="20"/>
          <w:szCs w:val="20"/>
        </w:rPr>
        <w:t xml:space="preserve"> mode</w:t>
      </w:r>
      <w:r w:rsidR="001D0624">
        <w:rPr>
          <w:bCs/>
          <w:color w:val="000000"/>
          <w:sz w:val="20"/>
          <w:szCs w:val="20"/>
        </w:rPr>
        <w:t>,</w:t>
      </w:r>
      <w:r>
        <w:rPr>
          <w:bCs/>
          <w:color w:val="000000"/>
          <w:sz w:val="20"/>
          <w:szCs w:val="20"/>
        </w:rPr>
        <w:t xml:space="preserve"> which </w:t>
      </w:r>
      <w:r w:rsidR="002E12EC" w:rsidRPr="00F97394">
        <w:rPr>
          <w:bCs/>
          <w:color w:val="000000"/>
          <w:sz w:val="20"/>
          <w:szCs w:val="20"/>
        </w:rPr>
        <w:t>enables</w:t>
      </w:r>
      <w:r w:rsidR="001D0624">
        <w:rPr>
          <w:bCs/>
          <w:color w:val="000000"/>
          <w:sz w:val="20"/>
          <w:szCs w:val="20"/>
        </w:rPr>
        <w:t xml:space="preserve"> the</w:t>
      </w:r>
      <w:r w:rsidR="002E12EC" w:rsidRPr="00F97394">
        <w:rPr>
          <w:bCs/>
          <w:color w:val="000000"/>
          <w:sz w:val="20"/>
          <w:szCs w:val="20"/>
        </w:rPr>
        <w:t xml:space="preserve"> print speed to be as much as doubled</w:t>
      </w:r>
      <w:r w:rsidR="00622744">
        <w:rPr>
          <w:bCs/>
          <w:color w:val="000000"/>
          <w:sz w:val="20"/>
          <w:szCs w:val="20"/>
        </w:rPr>
        <w:t>,</w:t>
      </w:r>
      <w:r w:rsidR="002E12EC" w:rsidRPr="00F97394">
        <w:rPr>
          <w:bCs/>
          <w:color w:val="000000"/>
          <w:sz w:val="20"/>
          <w:szCs w:val="20"/>
        </w:rPr>
        <w:t xml:space="preserve"> while still maintaining a level of print quality that rivals that in </w:t>
      </w:r>
      <w:r w:rsidR="009C31EC" w:rsidRPr="00F97394">
        <w:rPr>
          <w:bCs/>
          <w:color w:val="000000"/>
          <w:sz w:val="20"/>
          <w:szCs w:val="20"/>
        </w:rPr>
        <w:t>s</w:t>
      </w:r>
      <w:r w:rsidR="002E12EC" w:rsidRPr="00F97394">
        <w:rPr>
          <w:bCs/>
          <w:color w:val="000000"/>
          <w:sz w:val="20"/>
          <w:szCs w:val="20"/>
        </w:rPr>
        <w:t xml:space="preserve">tandard mode. This is a major advantage when producing output </w:t>
      </w:r>
      <w:r w:rsidR="00622744" w:rsidRPr="00F97394">
        <w:rPr>
          <w:bCs/>
          <w:color w:val="000000"/>
          <w:sz w:val="20"/>
          <w:szCs w:val="20"/>
        </w:rPr>
        <w:t>such as posters and point-of-</w:t>
      </w:r>
      <w:r w:rsidR="002F396D">
        <w:rPr>
          <w:bCs/>
          <w:color w:val="000000"/>
          <w:sz w:val="20"/>
          <w:szCs w:val="20"/>
        </w:rPr>
        <w:t>sale (POS</w:t>
      </w:r>
      <w:r w:rsidR="00622744" w:rsidRPr="00F97394">
        <w:rPr>
          <w:bCs/>
          <w:color w:val="000000"/>
          <w:sz w:val="20"/>
          <w:szCs w:val="20"/>
        </w:rPr>
        <w:t>) display items</w:t>
      </w:r>
      <w:r w:rsidR="00622744">
        <w:rPr>
          <w:bCs/>
          <w:color w:val="000000"/>
          <w:sz w:val="20"/>
          <w:szCs w:val="20"/>
        </w:rPr>
        <w:t>,</w:t>
      </w:r>
      <w:r w:rsidR="00622744" w:rsidRPr="00F97394">
        <w:rPr>
          <w:bCs/>
          <w:color w:val="000000"/>
          <w:sz w:val="20"/>
          <w:szCs w:val="20"/>
        </w:rPr>
        <w:t xml:space="preserve"> </w:t>
      </w:r>
      <w:r w:rsidR="002E12EC" w:rsidRPr="00F97394">
        <w:rPr>
          <w:bCs/>
          <w:color w:val="000000"/>
          <w:sz w:val="20"/>
          <w:szCs w:val="20"/>
        </w:rPr>
        <w:t>wh</w:t>
      </w:r>
      <w:r w:rsidR="00622744">
        <w:rPr>
          <w:bCs/>
          <w:color w:val="000000"/>
          <w:sz w:val="20"/>
          <w:szCs w:val="20"/>
        </w:rPr>
        <w:t>ere turnaround is time</w:t>
      </w:r>
      <w:r w:rsidR="001D0624">
        <w:rPr>
          <w:bCs/>
          <w:color w:val="000000"/>
          <w:sz w:val="20"/>
          <w:szCs w:val="20"/>
        </w:rPr>
        <w:t>-</w:t>
      </w:r>
      <w:r w:rsidR="00622744">
        <w:rPr>
          <w:bCs/>
          <w:color w:val="000000"/>
          <w:sz w:val="20"/>
          <w:szCs w:val="20"/>
        </w:rPr>
        <w:t>critical</w:t>
      </w:r>
      <w:r w:rsidR="002A3E56" w:rsidRPr="00F97394">
        <w:rPr>
          <w:bCs/>
          <w:color w:val="000000"/>
          <w:sz w:val="20"/>
          <w:szCs w:val="20"/>
        </w:rPr>
        <w:t>.</w:t>
      </w:r>
      <w:r w:rsidR="00EA115A" w:rsidRPr="00F97394">
        <w:rPr>
          <w:bCs/>
          <w:color w:val="000000"/>
          <w:sz w:val="20"/>
          <w:szCs w:val="20"/>
        </w:rPr>
        <w:t xml:space="preserve"> </w:t>
      </w:r>
    </w:p>
    <w:p w:rsidR="009C31EC" w:rsidRPr="00AD5E30" w:rsidRDefault="00EA115A" w:rsidP="00A62150">
      <w:pPr>
        <w:pStyle w:val="Documentdate"/>
        <w:spacing w:after="280" w:line="360" w:lineRule="auto"/>
        <w:rPr>
          <w:bCs/>
          <w:sz w:val="20"/>
          <w:szCs w:val="20"/>
        </w:rPr>
      </w:pPr>
      <w:r w:rsidRPr="00F97394">
        <w:rPr>
          <w:bCs/>
          <w:color w:val="000000"/>
          <w:sz w:val="20"/>
          <w:szCs w:val="20"/>
        </w:rPr>
        <w:t xml:space="preserve">The printers also feature </w:t>
      </w:r>
      <w:r w:rsidR="00622744">
        <w:rPr>
          <w:bCs/>
          <w:color w:val="000000"/>
          <w:sz w:val="20"/>
          <w:szCs w:val="20"/>
        </w:rPr>
        <w:t>‘</w:t>
      </w:r>
      <w:r w:rsidR="009C31EC" w:rsidRPr="00F97394">
        <w:rPr>
          <w:bCs/>
          <w:color w:val="000000"/>
          <w:sz w:val="20"/>
          <w:szCs w:val="20"/>
        </w:rPr>
        <w:t>Proof</w:t>
      </w:r>
      <w:r w:rsidR="00622744">
        <w:rPr>
          <w:bCs/>
          <w:color w:val="000000"/>
          <w:sz w:val="20"/>
          <w:szCs w:val="20"/>
        </w:rPr>
        <w:t>’</w:t>
      </w:r>
      <w:r w:rsidR="00A62150" w:rsidRPr="00F97394">
        <w:rPr>
          <w:bCs/>
          <w:color w:val="000000"/>
          <w:sz w:val="20"/>
          <w:szCs w:val="20"/>
        </w:rPr>
        <w:t>,</w:t>
      </w:r>
      <w:r w:rsidRPr="00F97394">
        <w:rPr>
          <w:bCs/>
          <w:color w:val="000000"/>
          <w:sz w:val="20"/>
          <w:szCs w:val="20"/>
        </w:rPr>
        <w:t xml:space="preserve"> </w:t>
      </w:r>
      <w:r w:rsidR="00622744">
        <w:rPr>
          <w:bCs/>
          <w:color w:val="000000"/>
          <w:sz w:val="20"/>
          <w:szCs w:val="20"/>
        </w:rPr>
        <w:t>‘</w:t>
      </w:r>
      <w:r w:rsidR="009C31EC" w:rsidRPr="00F97394">
        <w:rPr>
          <w:bCs/>
          <w:color w:val="000000"/>
          <w:sz w:val="20"/>
          <w:szCs w:val="20"/>
        </w:rPr>
        <w:t>Image</w:t>
      </w:r>
      <w:r w:rsidR="00622744">
        <w:rPr>
          <w:bCs/>
          <w:color w:val="000000"/>
          <w:sz w:val="20"/>
          <w:szCs w:val="20"/>
        </w:rPr>
        <w:t>’</w:t>
      </w:r>
      <w:r w:rsidR="00A62150" w:rsidRPr="00F97394">
        <w:rPr>
          <w:bCs/>
          <w:color w:val="000000"/>
          <w:sz w:val="20"/>
          <w:szCs w:val="20"/>
        </w:rPr>
        <w:t xml:space="preserve"> and </w:t>
      </w:r>
      <w:r w:rsidR="00622744">
        <w:rPr>
          <w:bCs/>
          <w:color w:val="000000"/>
          <w:sz w:val="20"/>
          <w:szCs w:val="20"/>
        </w:rPr>
        <w:t>‘</w:t>
      </w:r>
      <w:r w:rsidR="00A62150" w:rsidRPr="00F97394">
        <w:rPr>
          <w:bCs/>
          <w:color w:val="000000"/>
          <w:sz w:val="20"/>
          <w:szCs w:val="20"/>
        </w:rPr>
        <w:t>Economy</w:t>
      </w:r>
      <w:r w:rsidR="00622744">
        <w:rPr>
          <w:bCs/>
          <w:color w:val="000000"/>
          <w:sz w:val="20"/>
          <w:szCs w:val="20"/>
        </w:rPr>
        <w:t>’</w:t>
      </w:r>
      <w:r w:rsidR="009C31EC" w:rsidRPr="00F97394">
        <w:rPr>
          <w:bCs/>
          <w:color w:val="000000"/>
          <w:sz w:val="20"/>
          <w:szCs w:val="20"/>
        </w:rPr>
        <w:t xml:space="preserve"> mode</w:t>
      </w:r>
      <w:r w:rsidRPr="00F97394">
        <w:rPr>
          <w:bCs/>
          <w:color w:val="000000"/>
          <w:sz w:val="20"/>
          <w:szCs w:val="20"/>
        </w:rPr>
        <w:t xml:space="preserve">s that </w:t>
      </w:r>
      <w:r w:rsidR="009C31EC" w:rsidRPr="00F97394">
        <w:rPr>
          <w:bCs/>
          <w:color w:val="000000"/>
          <w:sz w:val="20"/>
          <w:szCs w:val="20"/>
        </w:rPr>
        <w:t xml:space="preserve">enable </w:t>
      </w:r>
      <w:r w:rsidR="00A62150" w:rsidRPr="00F97394">
        <w:rPr>
          <w:bCs/>
          <w:color w:val="000000"/>
          <w:sz w:val="20"/>
          <w:szCs w:val="20"/>
        </w:rPr>
        <w:t>the user to decide what level of image quality they need</w:t>
      </w:r>
      <w:r w:rsidR="009C31EC" w:rsidRPr="00F97394">
        <w:rPr>
          <w:bCs/>
          <w:color w:val="000000"/>
          <w:sz w:val="20"/>
          <w:szCs w:val="20"/>
        </w:rPr>
        <w:t xml:space="preserve"> when printing</w:t>
      </w:r>
      <w:r w:rsidR="009C31EC" w:rsidRPr="001D0624">
        <w:rPr>
          <w:bCs/>
          <w:color w:val="000000"/>
          <w:sz w:val="20"/>
          <w:szCs w:val="20"/>
        </w:rPr>
        <w:t xml:space="preserve">. </w:t>
      </w:r>
      <w:r w:rsidR="00622744" w:rsidRPr="001D0624">
        <w:rPr>
          <w:bCs/>
          <w:color w:val="000000"/>
          <w:sz w:val="20"/>
          <w:szCs w:val="20"/>
        </w:rPr>
        <w:t>‘</w:t>
      </w:r>
      <w:r w:rsidR="009C31EC" w:rsidRPr="001D0624">
        <w:rPr>
          <w:bCs/>
          <w:color w:val="000000"/>
          <w:sz w:val="20"/>
          <w:szCs w:val="20"/>
        </w:rPr>
        <w:t>Proof</w:t>
      </w:r>
      <w:r w:rsidR="00622744" w:rsidRPr="001D0624">
        <w:rPr>
          <w:bCs/>
          <w:color w:val="000000"/>
          <w:sz w:val="20"/>
          <w:szCs w:val="20"/>
        </w:rPr>
        <w:t>’</w:t>
      </w:r>
      <w:r w:rsidR="009C31EC" w:rsidRPr="001D0624">
        <w:rPr>
          <w:bCs/>
          <w:color w:val="000000"/>
          <w:sz w:val="20"/>
          <w:szCs w:val="20"/>
        </w:rPr>
        <w:t xml:space="preserve"> mode produces sharper text and </w:t>
      </w:r>
      <w:r w:rsidR="009C31EC" w:rsidRPr="001D0624">
        <w:rPr>
          <w:bCs/>
          <w:color w:val="000000"/>
          <w:sz w:val="20"/>
          <w:szCs w:val="20"/>
        </w:rPr>
        <w:lastRenderedPageBreak/>
        <w:t xml:space="preserve">lines, making it ideal for high-precision proof printing, </w:t>
      </w:r>
      <w:r w:rsidR="00A62150" w:rsidRPr="001D0624">
        <w:rPr>
          <w:bCs/>
          <w:color w:val="000000"/>
          <w:sz w:val="20"/>
          <w:szCs w:val="20"/>
        </w:rPr>
        <w:t>while</w:t>
      </w:r>
      <w:r w:rsidR="009C31EC" w:rsidRPr="001D0624">
        <w:rPr>
          <w:bCs/>
          <w:color w:val="000000"/>
          <w:sz w:val="20"/>
          <w:szCs w:val="20"/>
        </w:rPr>
        <w:t xml:space="preserve"> </w:t>
      </w:r>
      <w:r w:rsidR="00622744" w:rsidRPr="001D0624">
        <w:rPr>
          <w:bCs/>
          <w:color w:val="000000"/>
          <w:sz w:val="20"/>
          <w:szCs w:val="20"/>
        </w:rPr>
        <w:t>‘</w:t>
      </w:r>
      <w:r w:rsidR="009C31EC" w:rsidRPr="001D0624">
        <w:rPr>
          <w:bCs/>
          <w:color w:val="000000"/>
          <w:sz w:val="20"/>
          <w:szCs w:val="20"/>
        </w:rPr>
        <w:t>Image</w:t>
      </w:r>
      <w:r w:rsidR="00622744" w:rsidRPr="001D0624">
        <w:rPr>
          <w:bCs/>
          <w:color w:val="000000"/>
          <w:sz w:val="20"/>
          <w:szCs w:val="20"/>
        </w:rPr>
        <w:t>’</w:t>
      </w:r>
      <w:r w:rsidR="009C31EC" w:rsidRPr="001D0624">
        <w:rPr>
          <w:bCs/>
          <w:color w:val="000000"/>
          <w:sz w:val="20"/>
          <w:szCs w:val="20"/>
        </w:rPr>
        <w:t xml:space="preserve"> mode enables high-precision printing</w:t>
      </w:r>
      <w:r w:rsidR="00226C3D" w:rsidRPr="001D0624">
        <w:rPr>
          <w:bCs/>
          <w:color w:val="000000"/>
          <w:sz w:val="20"/>
          <w:szCs w:val="20"/>
        </w:rPr>
        <w:t xml:space="preserve"> of text and lines</w:t>
      </w:r>
      <w:r w:rsidR="009C31EC" w:rsidRPr="001D0624">
        <w:rPr>
          <w:bCs/>
          <w:color w:val="000000"/>
          <w:sz w:val="20"/>
          <w:szCs w:val="20"/>
        </w:rPr>
        <w:t xml:space="preserve"> without a reduction in speed, making it a good choice for users </w:t>
      </w:r>
      <w:r w:rsidR="00040045" w:rsidRPr="001D0624">
        <w:rPr>
          <w:bCs/>
          <w:color w:val="000000"/>
          <w:sz w:val="20"/>
          <w:szCs w:val="20"/>
        </w:rPr>
        <w:t>for whom placement accuracy is less important than speed</w:t>
      </w:r>
      <w:r w:rsidR="009C31EC" w:rsidRPr="001D0624">
        <w:rPr>
          <w:bCs/>
          <w:color w:val="000000"/>
          <w:sz w:val="20"/>
          <w:szCs w:val="20"/>
        </w:rPr>
        <w:t>.</w:t>
      </w:r>
      <w:r w:rsidR="00A62150" w:rsidRPr="001D0624">
        <w:rPr>
          <w:bCs/>
          <w:color w:val="000000"/>
          <w:sz w:val="20"/>
          <w:szCs w:val="20"/>
        </w:rPr>
        <w:t xml:space="preserve"> </w:t>
      </w:r>
      <w:r w:rsidR="00622744" w:rsidRPr="001D0624">
        <w:rPr>
          <w:bCs/>
          <w:color w:val="000000"/>
          <w:sz w:val="20"/>
          <w:szCs w:val="20"/>
        </w:rPr>
        <w:t>‘</w:t>
      </w:r>
      <w:r w:rsidR="00A62150" w:rsidRPr="001D0624">
        <w:rPr>
          <w:bCs/>
          <w:color w:val="000000"/>
          <w:sz w:val="20"/>
          <w:szCs w:val="20"/>
        </w:rPr>
        <w:t>Economy</w:t>
      </w:r>
      <w:r w:rsidR="00622744" w:rsidRPr="001D0624">
        <w:rPr>
          <w:bCs/>
          <w:color w:val="000000"/>
          <w:sz w:val="20"/>
          <w:szCs w:val="20"/>
        </w:rPr>
        <w:t>’</w:t>
      </w:r>
      <w:r w:rsidR="00A62150" w:rsidRPr="001D0624">
        <w:rPr>
          <w:bCs/>
          <w:color w:val="000000"/>
          <w:sz w:val="20"/>
          <w:szCs w:val="20"/>
        </w:rPr>
        <w:t xml:space="preserve"> mode reduces ink consumption by al</w:t>
      </w:r>
      <w:r w:rsidR="00A62150" w:rsidRPr="00F97394">
        <w:rPr>
          <w:bCs/>
          <w:color w:val="000000"/>
          <w:sz w:val="20"/>
          <w:szCs w:val="20"/>
        </w:rPr>
        <w:t xml:space="preserve">most 50%, </w:t>
      </w:r>
      <w:r w:rsidR="00624146">
        <w:rPr>
          <w:bCs/>
          <w:color w:val="000000"/>
          <w:sz w:val="20"/>
          <w:szCs w:val="20"/>
        </w:rPr>
        <w:t>making it</w:t>
      </w:r>
      <w:r w:rsidR="00A62150" w:rsidRPr="00F97394">
        <w:rPr>
          <w:bCs/>
          <w:color w:val="000000"/>
          <w:sz w:val="20"/>
          <w:szCs w:val="20"/>
        </w:rPr>
        <w:t xml:space="preserve"> convenient </w:t>
      </w:r>
      <w:r w:rsidR="00624146">
        <w:rPr>
          <w:bCs/>
          <w:color w:val="000000"/>
          <w:sz w:val="20"/>
          <w:szCs w:val="20"/>
        </w:rPr>
        <w:t>for</w:t>
      </w:r>
      <w:r w:rsidR="00A62150" w:rsidRPr="00F97394">
        <w:rPr>
          <w:bCs/>
          <w:color w:val="000000"/>
          <w:sz w:val="20"/>
          <w:szCs w:val="20"/>
        </w:rPr>
        <w:t xml:space="preserve"> producing posters for internal use or checking </w:t>
      </w:r>
      <w:r w:rsidR="00A62150" w:rsidRPr="00AD5E30">
        <w:rPr>
          <w:bCs/>
          <w:sz w:val="20"/>
          <w:szCs w:val="20"/>
        </w:rPr>
        <w:t>layouts during test printing.</w:t>
      </w:r>
    </w:p>
    <w:p w:rsidR="00D665C7" w:rsidRPr="00F97394" w:rsidRDefault="00A62150" w:rsidP="00A62150">
      <w:pPr>
        <w:pStyle w:val="Documentdate"/>
        <w:spacing w:after="280" w:line="360" w:lineRule="auto"/>
        <w:rPr>
          <w:bCs/>
          <w:color w:val="000000"/>
          <w:sz w:val="20"/>
          <w:szCs w:val="20"/>
        </w:rPr>
      </w:pPr>
      <w:r w:rsidRPr="00AD5E30">
        <w:rPr>
          <w:bCs/>
          <w:sz w:val="20"/>
          <w:szCs w:val="20"/>
        </w:rPr>
        <w:t>The new models are compatible with</w:t>
      </w:r>
      <w:r w:rsidR="002A6C7E" w:rsidRPr="00AD5E30">
        <w:rPr>
          <w:bCs/>
          <w:sz w:val="20"/>
          <w:szCs w:val="20"/>
        </w:rPr>
        <w:t xml:space="preserve"> </w:t>
      </w:r>
      <w:r w:rsidR="00AD5E30" w:rsidRPr="00AD5E30">
        <w:rPr>
          <w:bCs/>
          <w:sz w:val="20"/>
          <w:szCs w:val="20"/>
        </w:rPr>
        <w:t xml:space="preserve">a broad range of </w:t>
      </w:r>
      <w:r w:rsidR="002A6C7E" w:rsidRPr="00AD5E30">
        <w:rPr>
          <w:bCs/>
          <w:sz w:val="20"/>
          <w:szCs w:val="20"/>
        </w:rPr>
        <w:t xml:space="preserve">major </w:t>
      </w:r>
      <w:r w:rsidR="002A6C7E" w:rsidRPr="00132521">
        <w:rPr>
          <w:bCs/>
          <w:sz w:val="20"/>
          <w:szCs w:val="20"/>
        </w:rPr>
        <w:t>RIPs</w:t>
      </w:r>
      <w:r w:rsidR="00015382" w:rsidRPr="00132521">
        <w:rPr>
          <w:bCs/>
          <w:sz w:val="20"/>
          <w:szCs w:val="20"/>
          <w:vertAlign w:val="superscript"/>
        </w:rPr>
        <w:t>1</w:t>
      </w:r>
      <w:r w:rsidR="002332D4" w:rsidRPr="00132521">
        <w:rPr>
          <w:bCs/>
          <w:sz w:val="20"/>
          <w:szCs w:val="20"/>
        </w:rPr>
        <w:t>,</w:t>
      </w:r>
      <w:r w:rsidR="002A6C7E" w:rsidRPr="00AD5E30">
        <w:rPr>
          <w:bCs/>
          <w:sz w:val="20"/>
          <w:szCs w:val="20"/>
        </w:rPr>
        <w:t xml:space="preserve"> </w:t>
      </w:r>
      <w:r w:rsidR="00AD5E30" w:rsidRPr="00AD5E30">
        <w:rPr>
          <w:bCs/>
          <w:sz w:val="20"/>
          <w:szCs w:val="20"/>
        </w:rPr>
        <w:t xml:space="preserve">enabling </w:t>
      </w:r>
      <w:r w:rsidRPr="00AD5E30">
        <w:rPr>
          <w:bCs/>
          <w:sz w:val="20"/>
          <w:szCs w:val="20"/>
        </w:rPr>
        <w:t xml:space="preserve">users </w:t>
      </w:r>
      <w:r w:rsidR="00AD5E30" w:rsidRPr="00AD5E30">
        <w:rPr>
          <w:bCs/>
          <w:sz w:val="20"/>
          <w:szCs w:val="20"/>
        </w:rPr>
        <w:t xml:space="preserve">to </w:t>
      </w:r>
      <w:r w:rsidR="00B13E3D">
        <w:rPr>
          <w:bCs/>
          <w:sz w:val="20"/>
          <w:szCs w:val="20"/>
        </w:rPr>
        <w:t xml:space="preserve">integrate them </w:t>
      </w:r>
      <w:r w:rsidR="002A6C7E" w:rsidRPr="00AD5E30">
        <w:rPr>
          <w:bCs/>
          <w:sz w:val="20"/>
          <w:szCs w:val="20"/>
        </w:rPr>
        <w:t>into their existing workflows.</w:t>
      </w:r>
      <w:r w:rsidR="001A4169">
        <w:rPr>
          <w:bCs/>
          <w:sz w:val="20"/>
          <w:szCs w:val="20"/>
        </w:rPr>
        <w:t xml:space="preserve"> </w:t>
      </w:r>
      <w:r w:rsidR="00D665C7" w:rsidRPr="00F97394">
        <w:rPr>
          <w:bCs/>
          <w:color w:val="000000"/>
          <w:sz w:val="20"/>
          <w:szCs w:val="20"/>
        </w:rPr>
        <w:t xml:space="preserve">Both models feature a 160GB </w:t>
      </w:r>
      <w:r w:rsidR="004D3F51" w:rsidRPr="00F97394">
        <w:rPr>
          <w:bCs/>
          <w:color w:val="000000"/>
          <w:sz w:val="20"/>
          <w:szCs w:val="20"/>
        </w:rPr>
        <w:t xml:space="preserve">built-in </w:t>
      </w:r>
      <w:r w:rsidR="00D665C7" w:rsidRPr="00F97394">
        <w:rPr>
          <w:bCs/>
          <w:color w:val="000000"/>
          <w:sz w:val="20"/>
          <w:szCs w:val="20"/>
        </w:rPr>
        <w:t xml:space="preserve">Hard Disk Drive, which enables storage of large print jobs that can be easily accessed from the printer’s </w:t>
      </w:r>
      <w:r w:rsidR="00913746" w:rsidRPr="00F97394">
        <w:rPr>
          <w:bCs/>
          <w:color w:val="000000"/>
          <w:sz w:val="20"/>
          <w:szCs w:val="20"/>
        </w:rPr>
        <w:t>user-friendly</w:t>
      </w:r>
      <w:r w:rsidR="00D665C7" w:rsidRPr="00F97394">
        <w:rPr>
          <w:bCs/>
          <w:color w:val="000000"/>
          <w:sz w:val="20"/>
          <w:szCs w:val="20"/>
        </w:rPr>
        <w:t xml:space="preserve"> LCD panel. </w:t>
      </w:r>
      <w:r w:rsidR="00622744">
        <w:rPr>
          <w:bCs/>
          <w:color w:val="000000"/>
          <w:sz w:val="20"/>
          <w:szCs w:val="20"/>
        </w:rPr>
        <w:t>Productivity is</w:t>
      </w:r>
      <w:r w:rsidR="00D665C7" w:rsidRPr="00F97394">
        <w:rPr>
          <w:bCs/>
          <w:color w:val="000000"/>
          <w:sz w:val="20"/>
          <w:szCs w:val="20"/>
        </w:rPr>
        <w:t xml:space="preserve"> further </w:t>
      </w:r>
      <w:r w:rsidR="003D54EF">
        <w:rPr>
          <w:bCs/>
          <w:color w:val="000000"/>
          <w:sz w:val="20"/>
          <w:szCs w:val="20"/>
        </w:rPr>
        <w:t xml:space="preserve">improved </w:t>
      </w:r>
      <w:r w:rsidR="00622744">
        <w:rPr>
          <w:bCs/>
          <w:color w:val="000000"/>
          <w:sz w:val="20"/>
          <w:szCs w:val="20"/>
        </w:rPr>
        <w:t>by</w:t>
      </w:r>
      <w:r w:rsidR="00D665C7" w:rsidRPr="00F97394">
        <w:rPr>
          <w:bCs/>
          <w:color w:val="000000"/>
          <w:sz w:val="20"/>
          <w:szCs w:val="20"/>
        </w:rPr>
        <w:t xml:space="preserve"> </w:t>
      </w:r>
      <w:r w:rsidR="0004389D" w:rsidRPr="00F97394">
        <w:rPr>
          <w:bCs/>
          <w:color w:val="000000"/>
          <w:sz w:val="20"/>
          <w:szCs w:val="20"/>
        </w:rPr>
        <w:t>Gigabit Ethernet compatibility, enabling fast data transfer, even for data-heavy files or high volume print jobs.</w:t>
      </w:r>
    </w:p>
    <w:p w:rsidR="00DD46B5" w:rsidRPr="00F97394" w:rsidRDefault="004D3F51" w:rsidP="00DD46B5">
      <w:pPr>
        <w:pStyle w:val="Documentdate"/>
        <w:spacing w:after="280" w:line="360" w:lineRule="auto"/>
        <w:rPr>
          <w:bCs/>
          <w:color w:val="000000"/>
          <w:sz w:val="20"/>
          <w:szCs w:val="20"/>
        </w:rPr>
      </w:pPr>
      <w:r w:rsidRPr="00F97394">
        <w:rPr>
          <w:bCs/>
          <w:color w:val="000000"/>
          <w:sz w:val="20"/>
          <w:szCs w:val="20"/>
        </w:rPr>
        <w:t>A host of features make both models easy to work with, even without extensive training, making them ideal for non-print businesses looking at bringing</w:t>
      </w:r>
      <w:r w:rsidR="00622744">
        <w:rPr>
          <w:bCs/>
          <w:color w:val="000000"/>
          <w:sz w:val="20"/>
          <w:szCs w:val="20"/>
        </w:rPr>
        <w:t xml:space="preserve"> the printing of </w:t>
      </w:r>
      <w:r w:rsidRPr="00F97394">
        <w:rPr>
          <w:bCs/>
          <w:color w:val="000000"/>
          <w:sz w:val="20"/>
          <w:szCs w:val="20"/>
        </w:rPr>
        <w:t xml:space="preserve">posters and display material in-house. The printer driver can be tailored to suit the user’s level of expertise and control of the print </w:t>
      </w:r>
      <w:r w:rsidR="00AA51EB" w:rsidRPr="00F97394">
        <w:rPr>
          <w:bCs/>
          <w:color w:val="000000"/>
          <w:sz w:val="20"/>
          <w:szCs w:val="20"/>
        </w:rPr>
        <w:t>can be done</w:t>
      </w:r>
      <w:r w:rsidRPr="00F97394">
        <w:rPr>
          <w:bCs/>
          <w:color w:val="000000"/>
          <w:sz w:val="20"/>
          <w:szCs w:val="20"/>
        </w:rPr>
        <w:t xml:space="preserve"> from the large, bright LCD operation </w:t>
      </w:r>
      <w:r w:rsidRPr="00132521">
        <w:rPr>
          <w:bCs/>
          <w:color w:val="000000"/>
          <w:sz w:val="20"/>
          <w:szCs w:val="20"/>
        </w:rPr>
        <w:t xml:space="preserve">panel on the front of the printer. </w:t>
      </w:r>
      <w:r w:rsidR="000D4DD8" w:rsidRPr="00132521">
        <w:rPr>
          <w:bCs/>
          <w:color w:val="000000"/>
          <w:sz w:val="20"/>
          <w:szCs w:val="20"/>
        </w:rPr>
        <w:t>Together</w:t>
      </w:r>
      <w:r w:rsidR="00DD46B5" w:rsidRPr="00132521">
        <w:rPr>
          <w:bCs/>
          <w:color w:val="000000"/>
          <w:sz w:val="20"/>
          <w:szCs w:val="20"/>
        </w:rPr>
        <w:t xml:space="preserve"> with the help of Canon’s print plug-in for Microsoft Office and PosterArtist</w:t>
      </w:r>
      <w:r w:rsidR="000B6A54" w:rsidRPr="00132521">
        <w:rPr>
          <w:bCs/>
          <w:color w:val="000000"/>
          <w:sz w:val="20"/>
          <w:szCs w:val="20"/>
        </w:rPr>
        <w:t xml:space="preserve"> LT</w:t>
      </w:r>
      <w:r w:rsidR="00DD46B5" w:rsidRPr="00132521">
        <w:rPr>
          <w:bCs/>
          <w:color w:val="000000"/>
          <w:sz w:val="20"/>
          <w:szCs w:val="20"/>
        </w:rPr>
        <w:t xml:space="preserve"> software, </w:t>
      </w:r>
      <w:r w:rsidR="000B6A54" w:rsidRPr="00132521">
        <w:rPr>
          <w:bCs/>
          <w:color w:val="000000"/>
          <w:sz w:val="20"/>
          <w:szCs w:val="20"/>
        </w:rPr>
        <w:t xml:space="preserve">which is bundled with the printers, </w:t>
      </w:r>
      <w:r w:rsidR="00DD46B5" w:rsidRPr="00132521">
        <w:rPr>
          <w:bCs/>
          <w:color w:val="000000"/>
          <w:sz w:val="20"/>
          <w:szCs w:val="20"/>
        </w:rPr>
        <w:t>even users unfamiliar with design can create professional-looking posters, display items, presentation charts and other large-format documents.</w:t>
      </w:r>
      <w:r w:rsidR="001A4169" w:rsidRPr="00132521">
        <w:rPr>
          <w:bCs/>
          <w:color w:val="000000"/>
          <w:sz w:val="20"/>
          <w:szCs w:val="20"/>
        </w:rPr>
        <w:t xml:space="preserve"> </w:t>
      </w:r>
      <w:r w:rsidR="000B6A54" w:rsidRPr="00132521">
        <w:rPr>
          <w:bCs/>
          <w:color w:val="000000"/>
          <w:sz w:val="20"/>
          <w:szCs w:val="20"/>
        </w:rPr>
        <w:t>The</w:t>
      </w:r>
      <w:r w:rsidR="00CB391B" w:rsidRPr="00132521">
        <w:rPr>
          <w:bCs/>
          <w:color w:val="000000"/>
          <w:sz w:val="20"/>
          <w:szCs w:val="20"/>
        </w:rPr>
        <w:t xml:space="preserve"> new version of </w:t>
      </w:r>
      <w:r w:rsidR="000B6A54" w:rsidRPr="00132521">
        <w:rPr>
          <w:bCs/>
          <w:color w:val="000000"/>
          <w:sz w:val="20"/>
          <w:szCs w:val="20"/>
        </w:rPr>
        <w:t xml:space="preserve">the full </w:t>
      </w:r>
      <w:r w:rsidR="00CB391B" w:rsidRPr="00132521">
        <w:rPr>
          <w:bCs/>
          <w:color w:val="000000"/>
          <w:sz w:val="20"/>
          <w:szCs w:val="20"/>
        </w:rPr>
        <w:t>PosterArtist</w:t>
      </w:r>
      <w:r w:rsidR="000B6A54" w:rsidRPr="00132521">
        <w:rPr>
          <w:bCs/>
          <w:color w:val="000000"/>
          <w:sz w:val="20"/>
          <w:szCs w:val="20"/>
        </w:rPr>
        <w:t xml:space="preserve"> package – PosterArtist V2.20</w:t>
      </w:r>
      <w:r w:rsidR="003A748D" w:rsidRPr="00132521">
        <w:rPr>
          <w:bCs/>
          <w:color w:val="000000"/>
          <w:sz w:val="20"/>
          <w:szCs w:val="20"/>
        </w:rPr>
        <w:t xml:space="preserve"> – is available separately. This</w:t>
      </w:r>
      <w:r w:rsidR="000B6A54" w:rsidRPr="00132521">
        <w:rPr>
          <w:bCs/>
          <w:color w:val="000000"/>
          <w:sz w:val="20"/>
          <w:szCs w:val="20"/>
        </w:rPr>
        <w:t xml:space="preserve"> support</w:t>
      </w:r>
      <w:r w:rsidR="00CB391B" w:rsidRPr="00132521">
        <w:rPr>
          <w:bCs/>
          <w:color w:val="000000"/>
          <w:sz w:val="20"/>
          <w:szCs w:val="20"/>
        </w:rPr>
        <w:t>s Windows XP, Windows Vista and Windows 7, features new artwork and can be used with other Canon printers</w:t>
      </w:r>
      <w:r w:rsidR="003A748D" w:rsidRPr="00132521">
        <w:rPr>
          <w:bCs/>
          <w:color w:val="000000"/>
          <w:sz w:val="20"/>
          <w:szCs w:val="20"/>
        </w:rPr>
        <w:t xml:space="preserve">. </w:t>
      </w:r>
      <w:r w:rsidR="000B6A54" w:rsidRPr="00132521">
        <w:rPr>
          <w:sz w:val="20"/>
          <w:szCs w:val="20"/>
        </w:rPr>
        <w:t>F</w:t>
      </w:r>
      <w:r w:rsidR="00DD46B5" w:rsidRPr="00132521">
        <w:rPr>
          <w:sz w:val="20"/>
          <w:szCs w:val="20"/>
        </w:rPr>
        <w:t>or designers</w:t>
      </w:r>
      <w:r w:rsidR="00DD46B5" w:rsidRPr="00683D02">
        <w:rPr>
          <w:sz w:val="20"/>
          <w:szCs w:val="20"/>
        </w:rPr>
        <w:t xml:space="preserve"> and photographers, </w:t>
      </w:r>
      <w:r w:rsidR="00B13E3D" w:rsidRPr="00683D02">
        <w:rPr>
          <w:sz w:val="20"/>
          <w:szCs w:val="20"/>
        </w:rPr>
        <w:t>the Canon print plug-in for Adobe</w:t>
      </w:r>
      <w:r w:rsidR="00B13E3D" w:rsidRPr="00683D02">
        <w:rPr>
          <w:rFonts w:cs="Calibri"/>
          <w:sz w:val="20"/>
          <w:szCs w:val="20"/>
          <w:vertAlign w:val="superscript"/>
        </w:rPr>
        <w:t>®</w:t>
      </w:r>
      <w:r w:rsidR="00B13E3D" w:rsidRPr="00683D02">
        <w:rPr>
          <w:sz w:val="20"/>
          <w:szCs w:val="20"/>
        </w:rPr>
        <w:t xml:space="preserve"> Photoshop</w:t>
      </w:r>
      <w:r w:rsidR="00B13E3D" w:rsidRPr="00683D02">
        <w:rPr>
          <w:rFonts w:cs="Calibri"/>
          <w:sz w:val="20"/>
          <w:szCs w:val="20"/>
          <w:vertAlign w:val="superscript"/>
        </w:rPr>
        <w:t>®</w:t>
      </w:r>
      <w:r w:rsidR="00B13E3D" w:rsidRPr="00683D02">
        <w:rPr>
          <w:sz w:val="20"/>
          <w:szCs w:val="20"/>
        </w:rPr>
        <w:t xml:space="preserve"> makes</w:t>
      </w:r>
      <w:r w:rsidR="00B13E3D" w:rsidRPr="00683D02">
        <w:rPr>
          <w:rFonts w:cs="Calibri"/>
          <w:sz w:val="20"/>
          <w:szCs w:val="20"/>
        </w:rPr>
        <w:t xml:space="preserve"> </w:t>
      </w:r>
      <w:r w:rsidR="00DD46B5" w:rsidRPr="00683D02">
        <w:rPr>
          <w:rFonts w:cs="Calibri"/>
          <w:sz w:val="20"/>
          <w:szCs w:val="20"/>
        </w:rPr>
        <w:t>p</w:t>
      </w:r>
      <w:r w:rsidR="00DD46B5" w:rsidRPr="00683D02">
        <w:rPr>
          <w:sz w:val="20"/>
          <w:szCs w:val="20"/>
        </w:rPr>
        <w:t>rinting high-precision images edited in Adobe Photoshop</w:t>
      </w:r>
      <w:r w:rsidR="00B13E3D" w:rsidRPr="00683D02">
        <w:rPr>
          <w:sz w:val="20"/>
          <w:szCs w:val="20"/>
        </w:rPr>
        <w:t xml:space="preserve"> </w:t>
      </w:r>
      <w:r w:rsidR="00DD46B5" w:rsidRPr="00683D02">
        <w:rPr>
          <w:sz w:val="20"/>
          <w:szCs w:val="20"/>
        </w:rPr>
        <w:t>possible</w:t>
      </w:r>
      <w:r w:rsidR="00DD46B5" w:rsidRPr="00683D02">
        <w:rPr>
          <w:rFonts w:cs="Calibri"/>
          <w:sz w:val="20"/>
          <w:szCs w:val="20"/>
        </w:rPr>
        <w:t>.</w:t>
      </w:r>
    </w:p>
    <w:p w:rsidR="00AA51EB" w:rsidRPr="00DF765D" w:rsidRDefault="002332D4" w:rsidP="00A62150">
      <w:pPr>
        <w:pStyle w:val="Documentdate"/>
        <w:spacing w:after="280" w:line="360" w:lineRule="auto"/>
        <w:rPr>
          <w:bCs/>
          <w:color w:val="000000"/>
          <w:sz w:val="20"/>
          <w:szCs w:val="20"/>
        </w:rPr>
      </w:pPr>
      <w:r>
        <w:rPr>
          <w:bCs/>
          <w:color w:val="000000"/>
          <w:sz w:val="20"/>
          <w:szCs w:val="20"/>
        </w:rPr>
        <w:t>T</w:t>
      </w:r>
      <w:r w:rsidR="00337397" w:rsidRPr="00F97394">
        <w:rPr>
          <w:bCs/>
          <w:color w:val="000000"/>
          <w:sz w:val="20"/>
          <w:szCs w:val="20"/>
        </w:rPr>
        <w:t>he</w:t>
      </w:r>
      <w:r w:rsidR="006303A8">
        <w:rPr>
          <w:bCs/>
          <w:color w:val="000000"/>
          <w:sz w:val="20"/>
          <w:szCs w:val="20"/>
        </w:rPr>
        <w:t xml:space="preserve"> accounting functionality</w:t>
      </w:r>
      <w:r w:rsidR="00337397" w:rsidRPr="00F97394">
        <w:rPr>
          <w:bCs/>
          <w:color w:val="000000"/>
          <w:sz w:val="20"/>
          <w:szCs w:val="20"/>
        </w:rPr>
        <w:t xml:space="preserve"> calculates pages printed and the associated costs, </w:t>
      </w:r>
      <w:r>
        <w:rPr>
          <w:bCs/>
          <w:color w:val="000000"/>
          <w:sz w:val="20"/>
          <w:szCs w:val="20"/>
        </w:rPr>
        <w:t>enabl</w:t>
      </w:r>
      <w:r w:rsidR="006303A8">
        <w:rPr>
          <w:bCs/>
          <w:color w:val="000000"/>
          <w:sz w:val="20"/>
          <w:szCs w:val="20"/>
        </w:rPr>
        <w:t>ing</w:t>
      </w:r>
      <w:r>
        <w:rPr>
          <w:bCs/>
          <w:color w:val="000000"/>
          <w:sz w:val="20"/>
          <w:szCs w:val="20"/>
        </w:rPr>
        <w:t xml:space="preserve"> the user to monitor printing costs while also helping them</w:t>
      </w:r>
      <w:r w:rsidR="00337397" w:rsidRPr="00F97394">
        <w:rPr>
          <w:bCs/>
          <w:color w:val="000000"/>
          <w:sz w:val="20"/>
          <w:szCs w:val="20"/>
        </w:rPr>
        <w:t xml:space="preserve"> to understand and manage their paper usage. A</w:t>
      </w:r>
      <w:r w:rsidR="004D3F51" w:rsidRPr="00F97394">
        <w:rPr>
          <w:bCs/>
          <w:color w:val="000000"/>
          <w:sz w:val="20"/>
          <w:szCs w:val="20"/>
        </w:rPr>
        <w:t xml:space="preserve"> number of </w:t>
      </w:r>
      <w:r w:rsidR="00337397" w:rsidRPr="00F97394">
        <w:rPr>
          <w:bCs/>
          <w:color w:val="000000"/>
          <w:sz w:val="20"/>
          <w:szCs w:val="20"/>
        </w:rPr>
        <w:t>new</w:t>
      </w:r>
      <w:r w:rsidR="00622744">
        <w:rPr>
          <w:bCs/>
          <w:color w:val="000000"/>
          <w:sz w:val="20"/>
          <w:szCs w:val="20"/>
        </w:rPr>
        <w:t xml:space="preserve"> ‘alert’</w:t>
      </w:r>
      <w:r w:rsidR="00337397" w:rsidRPr="00F97394">
        <w:rPr>
          <w:bCs/>
          <w:color w:val="000000"/>
          <w:sz w:val="20"/>
          <w:szCs w:val="20"/>
        </w:rPr>
        <w:t xml:space="preserve"> </w:t>
      </w:r>
      <w:r w:rsidR="004D3F51" w:rsidRPr="00F97394">
        <w:rPr>
          <w:bCs/>
          <w:color w:val="000000"/>
          <w:sz w:val="20"/>
          <w:szCs w:val="20"/>
        </w:rPr>
        <w:t>features have</w:t>
      </w:r>
      <w:r w:rsidR="00622744">
        <w:rPr>
          <w:bCs/>
          <w:color w:val="000000"/>
          <w:sz w:val="20"/>
          <w:szCs w:val="20"/>
        </w:rPr>
        <w:t xml:space="preserve"> also</w:t>
      </w:r>
      <w:r w:rsidR="004D3F51" w:rsidRPr="00F97394">
        <w:rPr>
          <w:bCs/>
          <w:color w:val="000000"/>
          <w:sz w:val="20"/>
          <w:szCs w:val="20"/>
        </w:rPr>
        <w:t xml:space="preserve"> been designed </w:t>
      </w:r>
      <w:r w:rsidR="00622744">
        <w:rPr>
          <w:bCs/>
          <w:color w:val="000000"/>
          <w:sz w:val="20"/>
          <w:szCs w:val="20"/>
        </w:rPr>
        <w:t>to improve productivity</w:t>
      </w:r>
      <w:r w:rsidR="004D3F51" w:rsidRPr="00F97394">
        <w:rPr>
          <w:bCs/>
          <w:color w:val="000000"/>
          <w:sz w:val="20"/>
          <w:szCs w:val="20"/>
        </w:rPr>
        <w:t xml:space="preserve">. The iPF8300S gives an audio notification when the high capacity ink tanks need to be replaced, something that can be done during </w:t>
      </w:r>
      <w:r w:rsidR="00AA51EB" w:rsidRPr="00F97394">
        <w:rPr>
          <w:bCs/>
          <w:color w:val="000000"/>
          <w:sz w:val="20"/>
          <w:szCs w:val="20"/>
        </w:rPr>
        <w:t xml:space="preserve">a </w:t>
      </w:r>
      <w:r w:rsidR="004D3F51" w:rsidRPr="00F97394">
        <w:rPr>
          <w:bCs/>
          <w:color w:val="000000"/>
          <w:sz w:val="20"/>
          <w:szCs w:val="20"/>
        </w:rPr>
        <w:t>print job on both models</w:t>
      </w:r>
      <w:r w:rsidR="00622744">
        <w:rPr>
          <w:bCs/>
          <w:color w:val="000000"/>
          <w:sz w:val="20"/>
          <w:szCs w:val="20"/>
        </w:rPr>
        <w:t>,</w:t>
      </w:r>
      <w:r w:rsidR="004D3F51" w:rsidRPr="00F97394">
        <w:rPr>
          <w:bCs/>
          <w:color w:val="000000"/>
          <w:sz w:val="20"/>
          <w:szCs w:val="20"/>
        </w:rPr>
        <w:t xml:space="preserve"> thanks to Canon’s ‘Hot Swap’ ink system. </w:t>
      </w:r>
      <w:r w:rsidR="00AA51EB" w:rsidRPr="00F97394">
        <w:rPr>
          <w:bCs/>
          <w:color w:val="000000"/>
          <w:sz w:val="20"/>
          <w:szCs w:val="20"/>
        </w:rPr>
        <w:t xml:space="preserve">In addition, email notifications can be sent to the user’s computer or mobile phone when jobs are finished, when errors </w:t>
      </w:r>
      <w:r w:rsidR="00AA51EB" w:rsidRPr="00DF765D">
        <w:rPr>
          <w:bCs/>
          <w:color w:val="000000"/>
          <w:sz w:val="20"/>
          <w:szCs w:val="20"/>
        </w:rPr>
        <w:t xml:space="preserve">occur and when it’s time to replace consumables, helping to minimise </w:t>
      </w:r>
      <w:r w:rsidR="006303A8" w:rsidRPr="00DF765D">
        <w:rPr>
          <w:bCs/>
          <w:color w:val="000000"/>
          <w:sz w:val="20"/>
          <w:szCs w:val="20"/>
        </w:rPr>
        <w:t>downtime.</w:t>
      </w:r>
    </w:p>
    <w:p w:rsidR="00FE4850" w:rsidRPr="00DF765D" w:rsidRDefault="00FE4850" w:rsidP="00A62150">
      <w:pPr>
        <w:pStyle w:val="Documentdate"/>
        <w:spacing w:after="280" w:line="360" w:lineRule="auto"/>
        <w:rPr>
          <w:bCs/>
          <w:color w:val="000000"/>
          <w:sz w:val="20"/>
          <w:szCs w:val="20"/>
        </w:rPr>
      </w:pPr>
      <w:r w:rsidRPr="00DF765D">
        <w:rPr>
          <w:bCs/>
          <w:color w:val="000000"/>
          <w:sz w:val="20"/>
          <w:szCs w:val="20"/>
        </w:rPr>
        <w:t xml:space="preserve"> “</w:t>
      </w:r>
      <w:r w:rsidR="00AC798B" w:rsidRPr="00DF765D">
        <w:rPr>
          <w:bCs/>
          <w:color w:val="000000"/>
          <w:sz w:val="20"/>
          <w:szCs w:val="20"/>
        </w:rPr>
        <w:t>The imagePROGRAF iPF6300S and iPF8300S are comprehensive solutions for</w:t>
      </w:r>
      <w:r w:rsidR="00622744" w:rsidRPr="00DF765D">
        <w:rPr>
          <w:bCs/>
          <w:color w:val="000000"/>
          <w:sz w:val="20"/>
          <w:szCs w:val="20"/>
        </w:rPr>
        <w:t xml:space="preserve"> the</w:t>
      </w:r>
      <w:r w:rsidR="00AC798B" w:rsidRPr="00DF765D">
        <w:rPr>
          <w:bCs/>
          <w:color w:val="000000"/>
          <w:sz w:val="20"/>
          <w:szCs w:val="20"/>
        </w:rPr>
        <w:t xml:space="preserve"> easy, timely and high quality production of</w:t>
      </w:r>
      <w:r w:rsidR="006B1AB5" w:rsidRPr="00DF765D">
        <w:rPr>
          <w:bCs/>
          <w:color w:val="000000"/>
          <w:sz w:val="20"/>
          <w:szCs w:val="20"/>
        </w:rPr>
        <w:t xml:space="preserve"> proofs,</w:t>
      </w:r>
      <w:r w:rsidR="004E4446" w:rsidRPr="00DF765D">
        <w:rPr>
          <w:bCs/>
          <w:color w:val="000000"/>
          <w:sz w:val="20"/>
          <w:szCs w:val="20"/>
        </w:rPr>
        <w:t xml:space="preserve"> photographs</w:t>
      </w:r>
      <w:r w:rsidR="000C318C" w:rsidRPr="00DF765D">
        <w:rPr>
          <w:bCs/>
          <w:color w:val="000000"/>
          <w:sz w:val="20"/>
          <w:szCs w:val="20"/>
        </w:rPr>
        <w:t xml:space="preserve">, </w:t>
      </w:r>
      <w:r w:rsidR="006B1AB5" w:rsidRPr="00DF765D">
        <w:rPr>
          <w:bCs/>
          <w:color w:val="000000"/>
          <w:sz w:val="20"/>
          <w:szCs w:val="20"/>
        </w:rPr>
        <w:t>posters and PO</w:t>
      </w:r>
      <w:r w:rsidR="002F396D" w:rsidRPr="00DF765D">
        <w:rPr>
          <w:bCs/>
          <w:color w:val="000000"/>
          <w:sz w:val="20"/>
          <w:szCs w:val="20"/>
        </w:rPr>
        <w:t>S</w:t>
      </w:r>
      <w:r w:rsidR="006B1AB5" w:rsidRPr="00DF765D">
        <w:rPr>
          <w:bCs/>
          <w:color w:val="000000"/>
          <w:sz w:val="20"/>
          <w:szCs w:val="20"/>
        </w:rPr>
        <w:t xml:space="preserve"> display material</w:t>
      </w:r>
      <w:r w:rsidR="008707FA" w:rsidRPr="00DF765D">
        <w:rPr>
          <w:bCs/>
          <w:color w:val="000000"/>
          <w:sz w:val="20"/>
          <w:szCs w:val="20"/>
        </w:rPr>
        <w:t xml:space="preserve">,” </w:t>
      </w:r>
      <w:r w:rsidR="008707FA" w:rsidRPr="00DF765D">
        <w:rPr>
          <w:bCs/>
          <w:color w:val="000000"/>
          <w:sz w:val="20"/>
          <w:szCs w:val="20"/>
        </w:rPr>
        <w:lastRenderedPageBreak/>
        <w:t>comments</w:t>
      </w:r>
      <w:r w:rsidR="006B1AB5" w:rsidRPr="00DF765D">
        <w:rPr>
          <w:bCs/>
          <w:color w:val="000000"/>
          <w:sz w:val="20"/>
          <w:szCs w:val="20"/>
        </w:rPr>
        <w:t xml:space="preserve"> </w:t>
      </w:r>
      <w:r w:rsidR="00DF765D" w:rsidRPr="00DF765D">
        <w:rPr>
          <w:bCs/>
          <w:color w:val="000000"/>
          <w:sz w:val="20"/>
          <w:szCs w:val="20"/>
        </w:rPr>
        <w:t>Gill Mussell</w:t>
      </w:r>
      <w:r w:rsidR="008707FA" w:rsidRPr="00DF765D">
        <w:rPr>
          <w:bCs/>
          <w:color w:val="000000"/>
          <w:sz w:val="20"/>
          <w:szCs w:val="20"/>
        </w:rPr>
        <w:t xml:space="preserve">, </w:t>
      </w:r>
      <w:r w:rsidR="00DF765D" w:rsidRPr="00DF765D">
        <w:rPr>
          <w:sz w:val="20"/>
          <w:szCs w:val="20"/>
        </w:rPr>
        <w:t>LFP Product Manager</w:t>
      </w:r>
      <w:r w:rsidR="008707FA" w:rsidRPr="00DF765D">
        <w:rPr>
          <w:bCs/>
          <w:color w:val="000000"/>
          <w:sz w:val="20"/>
          <w:szCs w:val="20"/>
        </w:rPr>
        <w:t xml:space="preserve">, Canon </w:t>
      </w:r>
      <w:r w:rsidR="00DF765D" w:rsidRPr="00DF765D">
        <w:rPr>
          <w:bCs/>
          <w:color w:val="000000"/>
          <w:sz w:val="20"/>
          <w:szCs w:val="20"/>
        </w:rPr>
        <w:t>UK</w:t>
      </w:r>
      <w:r w:rsidR="008707FA" w:rsidRPr="00DF765D">
        <w:rPr>
          <w:bCs/>
          <w:color w:val="000000"/>
          <w:sz w:val="20"/>
          <w:szCs w:val="20"/>
        </w:rPr>
        <w:t>. “</w:t>
      </w:r>
      <w:r w:rsidR="00DD46B5" w:rsidRPr="00DF765D">
        <w:rPr>
          <w:bCs/>
          <w:color w:val="000000"/>
          <w:sz w:val="20"/>
          <w:szCs w:val="20"/>
        </w:rPr>
        <w:t xml:space="preserve">These new </w:t>
      </w:r>
      <w:r w:rsidR="000D4DD8" w:rsidRPr="00DF765D">
        <w:rPr>
          <w:bCs/>
          <w:color w:val="000000"/>
          <w:sz w:val="20"/>
          <w:szCs w:val="20"/>
        </w:rPr>
        <w:t>additions to our large format range</w:t>
      </w:r>
      <w:r w:rsidR="00DD46B5" w:rsidRPr="00DF765D">
        <w:rPr>
          <w:bCs/>
          <w:color w:val="000000"/>
          <w:sz w:val="20"/>
          <w:szCs w:val="20"/>
        </w:rPr>
        <w:t xml:space="preserve"> will enable Canon to expand its share of the </w:t>
      </w:r>
      <w:r w:rsidR="002A6C7E" w:rsidRPr="00DF765D">
        <w:rPr>
          <w:bCs/>
          <w:color w:val="000000"/>
          <w:sz w:val="20"/>
          <w:szCs w:val="20"/>
        </w:rPr>
        <w:t>large format print</w:t>
      </w:r>
      <w:r w:rsidR="00175872" w:rsidRPr="00DF765D">
        <w:rPr>
          <w:bCs/>
          <w:color w:val="000000"/>
          <w:sz w:val="20"/>
          <w:szCs w:val="20"/>
        </w:rPr>
        <w:t xml:space="preserve"> </w:t>
      </w:r>
      <w:r w:rsidR="00DD46B5" w:rsidRPr="00DF765D">
        <w:rPr>
          <w:bCs/>
          <w:color w:val="000000"/>
          <w:sz w:val="20"/>
          <w:szCs w:val="20"/>
        </w:rPr>
        <w:t xml:space="preserve">market and take advantage of the new opportunities offered by </w:t>
      </w:r>
      <w:r w:rsidR="00622744" w:rsidRPr="00DF765D">
        <w:rPr>
          <w:bCs/>
          <w:color w:val="000000"/>
          <w:sz w:val="20"/>
          <w:szCs w:val="20"/>
        </w:rPr>
        <w:t xml:space="preserve">the </w:t>
      </w:r>
      <w:r w:rsidR="00DD46B5" w:rsidRPr="00DF765D">
        <w:rPr>
          <w:bCs/>
          <w:color w:val="000000"/>
          <w:sz w:val="20"/>
          <w:szCs w:val="20"/>
        </w:rPr>
        <w:t>growing demand for large format printing solutions in-house.</w:t>
      </w:r>
      <w:r w:rsidR="00AA51EB" w:rsidRPr="00DF765D">
        <w:rPr>
          <w:bCs/>
          <w:color w:val="000000"/>
          <w:sz w:val="20"/>
          <w:szCs w:val="20"/>
        </w:rPr>
        <w:t>”</w:t>
      </w:r>
    </w:p>
    <w:p w:rsidR="008B742A" w:rsidRPr="00F97394" w:rsidRDefault="008B742A" w:rsidP="00A62150">
      <w:pPr>
        <w:pStyle w:val="Documentdate"/>
        <w:spacing w:after="280" w:line="360" w:lineRule="auto"/>
        <w:rPr>
          <w:sz w:val="20"/>
          <w:szCs w:val="20"/>
        </w:rPr>
      </w:pPr>
      <w:r w:rsidRPr="00F97394">
        <w:rPr>
          <w:sz w:val="20"/>
          <w:szCs w:val="20"/>
        </w:rPr>
        <w:t>The imagePROGRAF iPF6300S and iPF8300S</w:t>
      </w:r>
      <w:r w:rsidR="00E65B79">
        <w:rPr>
          <w:sz w:val="20"/>
          <w:szCs w:val="20"/>
        </w:rPr>
        <w:t xml:space="preserve"> are now</w:t>
      </w:r>
      <w:r w:rsidR="001674E2">
        <w:rPr>
          <w:sz w:val="20"/>
          <w:szCs w:val="20"/>
        </w:rPr>
        <w:t xml:space="preserve"> </w:t>
      </w:r>
      <w:r w:rsidRPr="00F97394">
        <w:rPr>
          <w:sz w:val="20"/>
          <w:szCs w:val="20"/>
        </w:rPr>
        <w:t xml:space="preserve">available </w:t>
      </w:r>
      <w:r w:rsidR="00DF765D">
        <w:rPr>
          <w:sz w:val="20"/>
          <w:szCs w:val="20"/>
        </w:rPr>
        <w:t>in the UK and Ireland</w:t>
      </w:r>
      <w:r w:rsidRPr="00F97394">
        <w:rPr>
          <w:sz w:val="20"/>
          <w:szCs w:val="20"/>
        </w:rPr>
        <w:t>.</w:t>
      </w:r>
    </w:p>
    <w:p w:rsidR="006F3984" w:rsidRDefault="00AF0288" w:rsidP="00376B46">
      <w:pPr>
        <w:pStyle w:val="Bodycopy"/>
        <w:jc w:val="center"/>
        <w:rPr>
          <w:lang w:val="en-US"/>
        </w:rPr>
      </w:pPr>
      <w:r w:rsidRPr="001B2ADF">
        <w:rPr>
          <w:lang w:val="en-US"/>
        </w:rPr>
        <w:t xml:space="preserve">- ENDS </w:t>
      </w:r>
      <w:r w:rsidR="00015382">
        <w:rPr>
          <w:lang w:val="en-US"/>
        </w:rPr>
        <w:t>–</w:t>
      </w:r>
    </w:p>
    <w:p w:rsidR="00015382" w:rsidRPr="00132521" w:rsidRDefault="00015382" w:rsidP="00015382">
      <w:pPr>
        <w:pStyle w:val="Subheading"/>
      </w:pPr>
      <w:r w:rsidRPr="00132521">
        <w:t>Note</w:t>
      </w:r>
      <w:r w:rsidR="000B6A54" w:rsidRPr="00132521">
        <w:t>s</w:t>
      </w:r>
    </w:p>
    <w:p w:rsidR="00FD4D11" w:rsidRPr="00DF765D" w:rsidRDefault="00015382" w:rsidP="00DF765D">
      <w:pPr>
        <w:pStyle w:val="Bodycopy"/>
        <w:spacing w:after="0" w:line="240" w:lineRule="auto"/>
        <w:ind w:right="607"/>
        <w:rPr>
          <w:lang w:val="en-US"/>
        </w:rPr>
      </w:pPr>
      <w:r w:rsidRPr="00132521">
        <w:rPr>
          <w:vertAlign w:val="superscript"/>
          <w:lang w:val="en-US"/>
        </w:rPr>
        <w:t>1</w:t>
      </w:r>
      <w:r w:rsidRPr="00132521">
        <w:rPr>
          <w:lang w:val="en-US"/>
        </w:rPr>
        <w:t xml:space="preserve"> The iPF6300S and iPF8300S</w:t>
      </w:r>
      <w:r w:rsidRPr="00132521">
        <w:rPr>
          <w:bCs/>
          <w:color w:val="000000"/>
        </w:rPr>
        <w:t xml:space="preserve"> are compatible with major RIPs, including </w:t>
      </w:r>
      <w:r w:rsidRPr="00132521">
        <w:rPr>
          <w:rFonts w:cs="Arial"/>
        </w:rPr>
        <w:t>Onyx, CGS, EFI, Ergosoft, GMG, SCP, AIT Shiraz, Four Pees, Caldera, ColorGATE, DEV Studio and Eisfeld (PosterJet).</w:t>
      </w:r>
    </w:p>
    <w:p w:rsidR="00DF765D" w:rsidRDefault="00DF765D" w:rsidP="00DF765D">
      <w:pPr>
        <w:pStyle w:val="Subheading"/>
        <w:ind w:right="510"/>
        <w:rPr>
          <w:color w:val="808080"/>
          <w:lang w:val="en-US"/>
        </w:rPr>
      </w:pPr>
      <w:r>
        <w:rPr>
          <w:color w:val="808080"/>
          <w:lang w:val="en-US"/>
        </w:rPr>
        <w:t>About Canon (UK) Limited</w:t>
      </w:r>
    </w:p>
    <w:p w:rsidR="00DF765D" w:rsidRDefault="00DF765D" w:rsidP="00DF765D">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w:t>
      </w:r>
    </w:p>
    <w:p w:rsidR="00DF765D" w:rsidRDefault="00DF765D" w:rsidP="00DF765D">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Canon (UK) Ltd is the UK &amp; Ireland marketing and sales operation for the global company, Canon Inc., based in Tokyo, Japan and it employs around 1,450 people. </w:t>
      </w:r>
    </w:p>
    <w:p w:rsidR="00DF765D" w:rsidRDefault="00DF765D" w:rsidP="00DF765D">
      <w:pPr>
        <w:autoSpaceDE w:val="0"/>
        <w:autoSpaceDN w:val="0"/>
        <w:ind w:right="510"/>
        <w:rPr>
          <w:rFonts w:ascii="DendaNew" w:hAnsi="DendaNew"/>
          <w:color w:val="000000"/>
          <w:sz w:val="20"/>
          <w:szCs w:val="20"/>
          <w:lang w:val="en-US"/>
        </w:rPr>
      </w:pPr>
    </w:p>
    <w:p w:rsidR="00DF765D" w:rsidRDefault="00DF765D" w:rsidP="00DF765D">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 </w:t>
      </w:r>
    </w:p>
    <w:p w:rsidR="00DF765D" w:rsidRDefault="00DF765D" w:rsidP="00DF765D">
      <w:pPr>
        <w:autoSpaceDE w:val="0"/>
        <w:autoSpaceDN w:val="0"/>
        <w:ind w:right="510"/>
        <w:rPr>
          <w:rFonts w:ascii="DendaNew" w:hAnsi="DendaNew"/>
          <w:color w:val="000000"/>
          <w:sz w:val="20"/>
          <w:szCs w:val="20"/>
          <w:lang w:val="en-US"/>
        </w:rPr>
      </w:pPr>
    </w:p>
    <w:p w:rsidR="00DF765D" w:rsidRDefault="00DF765D" w:rsidP="00DF765D">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Canon invests heavily in R&amp;D to deliver the richest and most innovative products and services to satisfy customers’ creative needs. From amateur photographers to professional print companies, Canon enables each customer to realise their own passion for image. </w:t>
      </w:r>
    </w:p>
    <w:p w:rsidR="00DF765D" w:rsidRDefault="00DF765D" w:rsidP="00DF765D">
      <w:pPr>
        <w:autoSpaceDE w:val="0"/>
        <w:autoSpaceDN w:val="0"/>
        <w:ind w:right="510"/>
        <w:rPr>
          <w:rFonts w:ascii="DendaNew" w:hAnsi="DendaNew"/>
          <w:color w:val="000000"/>
          <w:sz w:val="20"/>
          <w:szCs w:val="20"/>
          <w:lang w:val="en-US"/>
        </w:rPr>
      </w:pPr>
    </w:p>
    <w:p w:rsidR="00DF765D" w:rsidRDefault="00DF765D" w:rsidP="00DF765D">
      <w:pPr>
        <w:autoSpaceDE w:val="0"/>
        <w:autoSpaceDN w:val="0"/>
        <w:ind w:right="510"/>
        <w:rPr>
          <w:rFonts w:ascii="DendaNew" w:hAnsi="DendaNew"/>
          <w:color w:val="000000"/>
          <w:sz w:val="20"/>
          <w:szCs w:val="20"/>
          <w:lang w:val="en-US"/>
        </w:rPr>
      </w:pPr>
      <w:r>
        <w:rPr>
          <w:rFonts w:ascii="DendaNew" w:hAnsi="DendaNew"/>
          <w:color w:val="000000"/>
          <w:sz w:val="20"/>
          <w:szCs w:val="20"/>
          <w:lang w:val="en-US"/>
        </w:rPr>
        <w:t xml:space="preserve">Canon believes that considering the interests of society and the environment is an integral part of good business practice and this is embodied in its corporate philosophy Kyosei - ‘living and working together for the common good’. </w:t>
      </w:r>
    </w:p>
    <w:p w:rsidR="00DF765D" w:rsidRDefault="00DF765D" w:rsidP="00DF765D">
      <w:pPr>
        <w:autoSpaceDE w:val="0"/>
        <w:autoSpaceDN w:val="0"/>
        <w:ind w:right="510"/>
        <w:rPr>
          <w:rFonts w:ascii="DendaNew" w:hAnsi="DendaNew"/>
          <w:color w:val="000000"/>
          <w:sz w:val="20"/>
          <w:szCs w:val="20"/>
          <w:lang w:val="en-US"/>
        </w:rPr>
      </w:pPr>
    </w:p>
    <w:p w:rsidR="00DF765D" w:rsidRDefault="00DF765D" w:rsidP="00DF765D">
      <w:pPr>
        <w:pStyle w:val="Contact"/>
        <w:ind w:right="510"/>
      </w:pPr>
      <w:r>
        <w:rPr>
          <w:b/>
          <w:bCs/>
        </w:rPr>
        <w:t xml:space="preserve">Further information about Canon UK Ltd is available at: </w:t>
      </w:r>
      <w:hyperlink r:id="rId8" w:history="1">
        <w:r>
          <w:rPr>
            <w:rStyle w:val="Hyperlink"/>
            <w:b/>
            <w:bCs/>
          </w:rPr>
          <w:t>www.canon.co.uk</w:t>
        </w:r>
      </w:hyperlink>
      <w:r>
        <w:rPr>
          <w:b/>
          <w:bCs/>
        </w:rPr>
        <w:t xml:space="preserve"> or visit the Canon Press Centre </w:t>
      </w:r>
      <w:hyperlink r:id="rId9" w:history="1">
        <w:r>
          <w:rPr>
            <w:rStyle w:val="Hyperlink"/>
            <w:b/>
            <w:bCs/>
          </w:rPr>
          <w:t>http://www.canon.co.uk/About_Us/Press_Centre/index.asp</w:t>
        </w:r>
      </w:hyperlink>
    </w:p>
    <w:p w:rsidR="00DF765D" w:rsidRDefault="00DF765D" w:rsidP="00DF765D">
      <w:pPr>
        <w:pStyle w:val="Contact"/>
        <w:ind w:right="510"/>
      </w:pPr>
    </w:p>
    <w:p w:rsidR="00DF765D" w:rsidRDefault="00DF765D" w:rsidP="00DF765D">
      <w:pPr>
        <w:autoSpaceDE w:val="0"/>
        <w:autoSpaceDN w:val="0"/>
        <w:spacing w:line="240" w:lineRule="atLeast"/>
        <w:ind w:right="510"/>
        <w:jc w:val="both"/>
        <w:rPr>
          <w:rFonts w:ascii="DendaNew" w:hAnsi="DendaNew"/>
          <w:b/>
          <w:bCs/>
          <w:color w:val="000000"/>
          <w:sz w:val="20"/>
          <w:szCs w:val="20"/>
          <w:lang w:val="en-US"/>
        </w:rPr>
      </w:pPr>
      <w:r>
        <w:rPr>
          <w:rFonts w:ascii="DendaNew" w:hAnsi="DendaNew"/>
          <w:b/>
          <w:bCs/>
          <w:color w:val="000000"/>
          <w:sz w:val="20"/>
          <w:szCs w:val="20"/>
          <w:lang w:val="en-US"/>
        </w:rPr>
        <w:t>UK Media enquiries, please contact:</w:t>
      </w:r>
    </w:p>
    <w:p w:rsidR="005056B2" w:rsidRDefault="005056B2" w:rsidP="005056B2">
      <w:pPr>
        <w:ind w:right="510"/>
        <w:jc w:val="both"/>
        <w:rPr>
          <w:rFonts w:ascii="DendaNew" w:hAnsi="DendaNew"/>
          <w:sz w:val="20"/>
          <w:szCs w:val="20"/>
        </w:rPr>
      </w:pPr>
    </w:p>
    <w:p w:rsidR="005056B2" w:rsidRDefault="005056B2" w:rsidP="005056B2">
      <w:pPr>
        <w:jc w:val="both"/>
        <w:rPr>
          <w:rFonts w:ascii="DendaNew" w:hAnsi="DendaNew"/>
          <w:sz w:val="20"/>
          <w:szCs w:val="20"/>
        </w:rPr>
      </w:pPr>
      <w:r>
        <w:rPr>
          <w:rFonts w:ascii="DendaNew" w:hAnsi="DendaNew"/>
          <w:sz w:val="20"/>
          <w:szCs w:val="20"/>
        </w:rPr>
        <w:t xml:space="preserve">Georgina Scott                                                     </w:t>
      </w:r>
      <w:r>
        <w:rPr>
          <w:rFonts w:ascii="DendaNew" w:hAnsi="DendaNew" w:cs="DendaNew"/>
          <w:sz w:val="20"/>
          <w:szCs w:val="20"/>
        </w:rPr>
        <w:t>Kerry MacKenzie</w:t>
      </w:r>
    </w:p>
    <w:p w:rsidR="005056B2" w:rsidRDefault="005056B2" w:rsidP="005056B2">
      <w:pPr>
        <w:jc w:val="both"/>
        <w:rPr>
          <w:rFonts w:ascii="DendaNew" w:hAnsi="DendaNew"/>
          <w:sz w:val="20"/>
          <w:szCs w:val="20"/>
        </w:rPr>
      </w:pPr>
      <w:r>
        <w:rPr>
          <w:rFonts w:ascii="DendaNew" w:hAnsi="DendaNew"/>
          <w:sz w:val="20"/>
          <w:szCs w:val="20"/>
        </w:rPr>
        <w:t xml:space="preserve">Canon (UK) Ltd                                                   </w:t>
      </w:r>
      <w:r>
        <w:rPr>
          <w:rFonts w:ascii="DendaNew" w:hAnsi="DendaNew" w:cs="DendaNew"/>
          <w:sz w:val="20"/>
          <w:szCs w:val="20"/>
        </w:rPr>
        <w:t>AD Communications</w:t>
      </w:r>
    </w:p>
    <w:p w:rsidR="005056B2" w:rsidRPr="00DF765D" w:rsidRDefault="005056B2" w:rsidP="005056B2">
      <w:pPr>
        <w:jc w:val="both"/>
        <w:rPr>
          <w:rFonts w:ascii="DendaNew" w:hAnsi="DendaNew"/>
          <w:sz w:val="20"/>
          <w:szCs w:val="20"/>
          <w:lang w:val="fr-FR"/>
        </w:rPr>
      </w:pPr>
      <w:r w:rsidRPr="00DF765D">
        <w:rPr>
          <w:rFonts w:ascii="DendaNew" w:hAnsi="DendaNew"/>
          <w:sz w:val="20"/>
          <w:szCs w:val="20"/>
          <w:lang w:val="fr-FR"/>
        </w:rPr>
        <w:t>+44 (0)1737 220000                                         </w:t>
      </w:r>
      <w:r w:rsidRPr="00D97E10">
        <w:rPr>
          <w:rFonts w:ascii="DendaNew" w:hAnsi="DendaNew" w:cs="DendaNew"/>
          <w:sz w:val="20"/>
          <w:szCs w:val="20"/>
          <w:lang w:val="it-IT"/>
        </w:rPr>
        <w:t>+ 44 (0) 1372 464470</w:t>
      </w:r>
    </w:p>
    <w:p w:rsidR="005056B2" w:rsidRDefault="005056B2" w:rsidP="005056B2">
      <w:pPr>
        <w:ind w:right="83"/>
        <w:rPr>
          <w:rFonts w:ascii="DendaNew" w:hAnsi="DendaNew"/>
          <w:sz w:val="20"/>
          <w:szCs w:val="20"/>
          <w:lang w:val="it-IT"/>
        </w:rPr>
      </w:pPr>
      <w:hyperlink r:id="rId10" w:history="1">
        <w:r w:rsidRPr="00427D6D">
          <w:rPr>
            <w:rStyle w:val="Hyperlink"/>
            <w:rFonts w:ascii="DendaNew" w:hAnsi="DendaNew"/>
            <w:sz w:val="20"/>
            <w:szCs w:val="20"/>
            <w:lang w:val="fr-FR"/>
          </w:rPr>
          <w:t>Georgina_Scott@cuk.canon.co.uk</w:t>
        </w:r>
      </w:hyperlink>
      <w:r w:rsidRPr="00427D6D">
        <w:rPr>
          <w:rFonts w:ascii="DendaNew" w:hAnsi="DendaNew"/>
          <w:sz w:val="20"/>
          <w:szCs w:val="20"/>
          <w:lang w:val="fr-FR"/>
        </w:rPr>
        <w:t xml:space="preserve">   </w:t>
      </w:r>
      <w:r w:rsidRPr="00DF765D">
        <w:rPr>
          <w:rFonts w:ascii="DendaNew" w:hAnsi="DendaNew"/>
          <w:sz w:val="20"/>
          <w:szCs w:val="20"/>
          <w:lang w:val="fr-FR"/>
        </w:rPr>
        <w:t>             </w:t>
      </w:r>
      <w:r w:rsidRPr="00D97E10">
        <w:rPr>
          <w:rFonts w:ascii="DendaNew" w:hAnsi="DendaNew"/>
          <w:sz w:val="20"/>
          <w:szCs w:val="20"/>
          <w:lang w:val="it-IT"/>
        </w:rPr>
        <w:t>M</w:t>
      </w:r>
      <w:r w:rsidRPr="00D97E10">
        <w:rPr>
          <w:rFonts w:ascii="DendaNew" w:hAnsi="DendaNew" w:cs="DendaNew"/>
          <w:sz w:val="20"/>
          <w:szCs w:val="20"/>
          <w:lang w:val="it-IT"/>
        </w:rPr>
        <w:t>obile: +44 (0)7801 669773</w:t>
      </w:r>
      <w:r w:rsidRPr="00D97E10">
        <w:rPr>
          <w:rFonts w:ascii="DendaNew" w:hAnsi="DendaNew"/>
          <w:sz w:val="20"/>
          <w:szCs w:val="20"/>
          <w:lang w:val="it-IT"/>
        </w:rPr>
        <w:t xml:space="preserve">   </w:t>
      </w:r>
    </w:p>
    <w:p w:rsidR="005056B2" w:rsidRPr="00DF765D" w:rsidRDefault="005056B2" w:rsidP="005056B2">
      <w:pPr>
        <w:ind w:right="83"/>
        <w:rPr>
          <w:rFonts w:ascii="DendaNew" w:hAnsi="DendaNew" w:cs="DendaNew"/>
          <w:sz w:val="20"/>
          <w:szCs w:val="20"/>
          <w:lang w:val="fr-FR"/>
        </w:rPr>
      </w:pPr>
      <w:r>
        <w:rPr>
          <w:rFonts w:ascii="DendaNew" w:hAnsi="DendaNew"/>
          <w:sz w:val="20"/>
          <w:szCs w:val="20"/>
          <w:lang w:val="it-IT"/>
        </w:rPr>
        <w:tab/>
      </w:r>
      <w:r>
        <w:rPr>
          <w:rFonts w:ascii="DendaNew" w:hAnsi="DendaNew"/>
          <w:sz w:val="20"/>
          <w:szCs w:val="20"/>
          <w:lang w:val="it-IT"/>
        </w:rPr>
        <w:tab/>
      </w:r>
      <w:r>
        <w:rPr>
          <w:rFonts w:ascii="DendaNew" w:hAnsi="DendaNew"/>
          <w:sz w:val="20"/>
          <w:szCs w:val="20"/>
          <w:lang w:val="it-IT"/>
        </w:rPr>
        <w:tab/>
      </w:r>
      <w:r>
        <w:rPr>
          <w:rFonts w:ascii="DendaNew" w:hAnsi="DendaNew"/>
          <w:sz w:val="20"/>
          <w:szCs w:val="20"/>
          <w:lang w:val="it-IT"/>
        </w:rPr>
        <w:tab/>
      </w:r>
      <w:r>
        <w:rPr>
          <w:rFonts w:ascii="DendaNew" w:hAnsi="DendaNew"/>
          <w:sz w:val="20"/>
          <w:szCs w:val="20"/>
          <w:lang w:val="it-IT"/>
        </w:rPr>
        <w:tab/>
      </w:r>
      <w:hyperlink r:id="rId11" w:history="1">
        <w:r>
          <w:rPr>
            <w:rStyle w:val="Hyperlink"/>
            <w:rFonts w:ascii="DendaNew" w:hAnsi="DendaNew" w:cs="DendaNew"/>
            <w:sz w:val="20"/>
            <w:szCs w:val="20"/>
            <w:lang w:val="it-IT"/>
          </w:rPr>
          <w:t>canonproprint</w:t>
        </w:r>
        <w:r w:rsidRPr="00D97E10">
          <w:rPr>
            <w:rStyle w:val="Hyperlink"/>
            <w:rFonts w:ascii="DendaNew" w:hAnsi="DendaNew" w:cs="DendaNew"/>
            <w:sz w:val="20"/>
            <w:szCs w:val="20"/>
            <w:lang w:val="it-IT"/>
          </w:rPr>
          <w:t>@adcomms.co.uk</w:t>
        </w:r>
      </w:hyperlink>
    </w:p>
    <w:p w:rsidR="00DF765D" w:rsidRPr="00DF765D" w:rsidRDefault="00DF765D" w:rsidP="005056B2">
      <w:pPr>
        <w:jc w:val="both"/>
        <w:rPr>
          <w:rFonts w:ascii="DendaNew" w:hAnsi="DendaNew" w:cs="DendaNew"/>
          <w:sz w:val="20"/>
          <w:szCs w:val="20"/>
          <w:lang w:val="fr-FR"/>
        </w:rPr>
      </w:pPr>
    </w:p>
    <w:sectPr w:rsidR="00DF765D" w:rsidRPr="00DF765D" w:rsidSect="006F3984">
      <w:headerReference w:type="default" r:id="rId12"/>
      <w:footerReference w:type="default" r:id="rId13"/>
      <w:headerReference w:type="first" r:id="rId14"/>
      <w:footerReference w:type="first" r:id="rId15"/>
      <w:pgSz w:w="11906" w:h="16838" w:code="9"/>
      <w:pgMar w:top="3005" w:right="851" w:bottom="1644" w:left="34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DB" w:rsidRDefault="00714EDB">
      <w:r>
        <w:separator/>
      </w:r>
    </w:p>
  </w:endnote>
  <w:endnote w:type="continuationSeparator" w:id="0">
    <w:p w:rsidR="00714EDB" w:rsidRDefault="00714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D" w:rsidRDefault="009E4D46">
    <w:pPr>
      <w:pStyle w:val="Foote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9933940</wp:posOffset>
          </wp:positionV>
          <wp:extent cx="7559675" cy="76009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675" cy="76009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D" w:rsidRDefault="009E4D46">
    <w:pPr>
      <w:pStyle w:val="Footer"/>
    </w:pPr>
    <w:r>
      <w:rPr>
        <w:noProof/>
      </w:rPr>
      <w:drawing>
        <wp:anchor distT="0" distB="0" distL="114300" distR="114300" simplePos="0" relativeHeight="251658752" behindDoc="0" locked="0" layoutInCell="1" allowOverlap="1">
          <wp:simplePos x="0" y="0"/>
          <wp:positionH relativeFrom="page">
            <wp:posOffset>245110</wp:posOffset>
          </wp:positionH>
          <wp:positionV relativeFrom="page">
            <wp:posOffset>9717405</wp:posOffset>
          </wp:positionV>
          <wp:extent cx="7075170" cy="73469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DB" w:rsidRDefault="00714EDB">
      <w:r>
        <w:separator/>
      </w:r>
    </w:p>
  </w:footnote>
  <w:footnote w:type="continuationSeparator" w:id="0">
    <w:p w:rsidR="00714EDB" w:rsidRDefault="00714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D" w:rsidRDefault="009E4D46">
    <w:pPr>
      <w:pStyle w:val="Header"/>
    </w:pPr>
    <w:r>
      <w:rPr>
        <w:noProof/>
      </w:rPr>
      <w:drawing>
        <wp:anchor distT="0" distB="0" distL="114300" distR="114300" simplePos="0" relativeHeight="251659776" behindDoc="0" locked="0" layoutInCell="1" allowOverlap="1">
          <wp:simplePos x="0" y="0"/>
          <wp:positionH relativeFrom="page">
            <wp:posOffset>245110</wp:posOffset>
          </wp:positionH>
          <wp:positionV relativeFrom="page">
            <wp:posOffset>252095</wp:posOffset>
          </wp:positionV>
          <wp:extent cx="7075170" cy="7645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75170" cy="7645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5D" w:rsidRDefault="009E4D46" w:rsidP="005D02A4">
    <w:pPr>
      <w:pStyle w:val="Header"/>
    </w:pPr>
    <w:r>
      <w:rPr>
        <w:noProof/>
      </w:rPr>
      <w:drawing>
        <wp:anchor distT="0" distB="0" distL="114300" distR="114300" simplePos="0" relativeHeight="251656704" behindDoc="1" locked="0" layoutInCell="1" allowOverlap="1">
          <wp:simplePos x="0" y="0"/>
          <wp:positionH relativeFrom="page">
            <wp:posOffset>245110</wp:posOffset>
          </wp:positionH>
          <wp:positionV relativeFrom="page">
            <wp:posOffset>252095</wp:posOffset>
          </wp:positionV>
          <wp:extent cx="7073900" cy="7772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073900" cy="777240"/>
                  </a:xfrm>
                  <a:prstGeom prst="rect">
                    <a:avLst/>
                  </a:prstGeom>
                  <a:noFill/>
                  <a:ln w="9525">
                    <a:noFill/>
                    <a:miter lim="800000"/>
                    <a:headEnd/>
                    <a:tailEnd/>
                  </a:ln>
                </pic:spPr>
              </pic:pic>
            </a:graphicData>
          </a:graphic>
        </wp:anchor>
      </w:drawing>
    </w:r>
    <w:r w:rsidR="00DF765D">
      <w:rPr>
        <w:noProof/>
        <w:lang w:eastAsia="ja-JP"/>
      </w:rPr>
      <w:pict>
        <v:shapetype id="_x0000_t202" coordsize="21600,21600" o:spt="202" path="m,l,21600r21600,l21600,xe">
          <v:stroke joinstyle="miter"/>
          <v:path gradientshapeok="t" o:connecttype="rect"/>
        </v:shapetype>
        <v:shape id="_x0000_s2052" type="#_x0000_t202" style="position:absolute;margin-left:-2.85pt;margin-top:52.45pt;width:305.45pt;height:52.55pt;z-index:251655680;mso-position-horizontal-relative:text;mso-position-vertical-relative:text" filled="f" fillcolor="#4762b9" stroked="f">
          <v:textbox style="mso-next-textbox:#_x0000_s2052" inset="0,0,0,0">
            <w:txbxContent>
              <w:p w:rsidR="00DF765D" w:rsidRPr="007A5682" w:rsidRDefault="00DF765D" w:rsidP="0092272E">
                <w:pPr>
                  <w:pStyle w:val="PressRelease"/>
                </w:pPr>
                <w:r w:rsidRPr="00677C60">
                  <w:t>Press Release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4C1"/>
    <w:multiLevelType w:val="hybridMultilevel"/>
    <w:tmpl w:val="A90CC06E"/>
    <w:lvl w:ilvl="0" w:tplc="D7B032D8">
      <w:start w:val="1"/>
      <w:numFmt w:val="decimal"/>
      <w:lvlText w:val="%1."/>
      <w:lvlJc w:val="left"/>
      <w:pPr>
        <w:tabs>
          <w:tab w:val="num" w:pos="720"/>
        </w:tabs>
        <w:ind w:left="720" w:hanging="360"/>
      </w:pPr>
    </w:lvl>
    <w:lvl w:ilvl="1" w:tplc="EA5AFEE6" w:tentative="1">
      <w:start w:val="1"/>
      <w:numFmt w:val="decimal"/>
      <w:lvlText w:val="%2."/>
      <w:lvlJc w:val="left"/>
      <w:pPr>
        <w:tabs>
          <w:tab w:val="num" w:pos="1440"/>
        </w:tabs>
        <w:ind w:left="1440" w:hanging="360"/>
      </w:pPr>
    </w:lvl>
    <w:lvl w:ilvl="2" w:tplc="7774430C" w:tentative="1">
      <w:start w:val="1"/>
      <w:numFmt w:val="decimal"/>
      <w:lvlText w:val="%3."/>
      <w:lvlJc w:val="left"/>
      <w:pPr>
        <w:tabs>
          <w:tab w:val="num" w:pos="2160"/>
        </w:tabs>
        <w:ind w:left="2160" w:hanging="360"/>
      </w:pPr>
    </w:lvl>
    <w:lvl w:ilvl="3" w:tplc="8430C972" w:tentative="1">
      <w:start w:val="1"/>
      <w:numFmt w:val="decimal"/>
      <w:lvlText w:val="%4."/>
      <w:lvlJc w:val="left"/>
      <w:pPr>
        <w:tabs>
          <w:tab w:val="num" w:pos="2880"/>
        </w:tabs>
        <w:ind w:left="2880" w:hanging="360"/>
      </w:pPr>
    </w:lvl>
    <w:lvl w:ilvl="4" w:tplc="8DA8F70E" w:tentative="1">
      <w:start w:val="1"/>
      <w:numFmt w:val="decimal"/>
      <w:lvlText w:val="%5."/>
      <w:lvlJc w:val="left"/>
      <w:pPr>
        <w:tabs>
          <w:tab w:val="num" w:pos="3600"/>
        </w:tabs>
        <w:ind w:left="3600" w:hanging="360"/>
      </w:pPr>
    </w:lvl>
    <w:lvl w:ilvl="5" w:tplc="9482DE40" w:tentative="1">
      <w:start w:val="1"/>
      <w:numFmt w:val="decimal"/>
      <w:lvlText w:val="%6."/>
      <w:lvlJc w:val="left"/>
      <w:pPr>
        <w:tabs>
          <w:tab w:val="num" w:pos="4320"/>
        </w:tabs>
        <w:ind w:left="4320" w:hanging="360"/>
      </w:pPr>
    </w:lvl>
    <w:lvl w:ilvl="6" w:tplc="CA1E6714" w:tentative="1">
      <w:start w:val="1"/>
      <w:numFmt w:val="decimal"/>
      <w:lvlText w:val="%7."/>
      <w:lvlJc w:val="left"/>
      <w:pPr>
        <w:tabs>
          <w:tab w:val="num" w:pos="5040"/>
        </w:tabs>
        <w:ind w:left="5040" w:hanging="360"/>
      </w:pPr>
    </w:lvl>
    <w:lvl w:ilvl="7" w:tplc="EF9CD380" w:tentative="1">
      <w:start w:val="1"/>
      <w:numFmt w:val="decimal"/>
      <w:lvlText w:val="%8."/>
      <w:lvlJc w:val="left"/>
      <w:pPr>
        <w:tabs>
          <w:tab w:val="num" w:pos="5760"/>
        </w:tabs>
        <w:ind w:left="5760" w:hanging="360"/>
      </w:pPr>
    </w:lvl>
    <w:lvl w:ilvl="8" w:tplc="5F244B62" w:tentative="1">
      <w:start w:val="1"/>
      <w:numFmt w:val="decimal"/>
      <w:lvlText w:val="%9."/>
      <w:lvlJc w:val="left"/>
      <w:pPr>
        <w:tabs>
          <w:tab w:val="num" w:pos="6480"/>
        </w:tabs>
        <w:ind w:left="6480" w:hanging="360"/>
      </w:pPr>
    </w:lvl>
  </w:abstractNum>
  <w:abstractNum w:abstractNumId="1">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02637"/>
    <w:multiLevelType w:val="hybridMultilevel"/>
    <w:tmpl w:val="BBDA54AA"/>
    <w:lvl w:ilvl="0" w:tplc="7C4CE826">
      <w:numFmt w:val="bullet"/>
      <w:lvlText w:val="-"/>
      <w:lvlJc w:val="left"/>
      <w:pPr>
        <w:ind w:left="720" w:hanging="360"/>
      </w:pPr>
      <w:rPr>
        <w:rFonts w:ascii="DendaNew" w:eastAsia="Times New Roman" w:hAnsi="DendaNew" w:cs="DendaNew"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70DB8"/>
    <w:multiLevelType w:val="hybridMultilevel"/>
    <w:tmpl w:val="077A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4E6B1DFD"/>
    <w:multiLevelType w:val="hybridMultilevel"/>
    <w:tmpl w:val="52F4F210"/>
    <w:lvl w:ilvl="0" w:tplc="E1668F18">
      <w:start w:val="1"/>
      <w:numFmt w:val="decimal"/>
      <w:lvlText w:val="%1."/>
      <w:lvlJc w:val="left"/>
      <w:pPr>
        <w:tabs>
          <w:tab w:val="num" w:pos="720"/>
        </w:tabs>
        <w:ind w:left="720" w:hanging="360"/>
      </w:pPr>
    </w:lvl>
    <w:lvl w:ilvl="1" w:tplc="1F2E7868">
      <w:start w:val="1"/>
      <w:numFmt w:val="decimal"/>
      <w:lvlText w:val="%2."/>
      <w:lvlJc w:val="left"/>
      <w:pPr>
        <w:tabs>
          <w:tab w:val="num" w:pos="1440"/>
        </w:tabs>
        <w:ind w:left="1440" w:hanging="360"/>
      </w:pPr>
    </w:lvl>
    <w:lvl w:ilvl="2" w:tplc="A6AA468C" w:tentative="1">
      <w:start w:val="1"/>
      <w:numFmt w:val="decimal"/>
      <w:lvlText w:val="%3."/>
      <w:lvlJc w:val="left"/>
      <w:pPr>
        <w:tabs>
          <w:tab w:val="num" w:pos="2160"/>
        </w:tabs>
        <w:ind w:left="2160" w:hanging="360"/>
      </w:pPr>
    </w:lvl>
    <w:lvl w:ilvl="3" w:tplc="BF28EC40" w:tentative="1">
      <w:start w:val="1"/>
      <w:numFmt w:val="decimal"/>
      <w:lvlText w:val="%4."/>
      <w:lvlJc w:val="left"/>
      <w:pPr>
        <w:tabs>
          <w:tab w:val="num" w:pos="2880"/>
        </w:tabs>
        <w:ind w:left="2880" w:hanging="360"/>
      </w:pPr>
    </w:lvl>
    <w:lvl w:ilvl="4" w:tplc="19C62F52" w:tentative="1">
      <w:start w:val="1"/>
      <w:numFmt w:val="decimal"/>
      <w:lvlText w:val="%5."/>
      <w:lvlJc w:val="left"/>
      <w:pPr>
        <w:tabs>
          <w:tab w:val="num" w:pos="3600"/>
        </w:tabs>
        <w:ind w:left="3600" w:hanging="360"/>
      </w:pPr>
    </w:lvl>
    <w:lvl w:ilvl="5" w:tplc="AD8A2DC8" w:tentative="1">
      <w:start w:val="1"/>
      <w:numFmt w:val="decimal"/>
      <w:lvlText w:val="%6."/>
      <w:lvlJc w:val="left"/>
      <w:pPr>
        <w:tabs>
          <w:tab w:val="num" w:pos="4320"/>
        </w:tabs>
        <w:ind w:left="4320" w:hanging="360"/>
      </w:pPr>
    </w:lvl>
    <w:lvl w:ilvl="6" w:tplc="B4B62644" w:tentative="1">
      <w:start w:val="1"/>
      <w:numFmt w:val="decimal"/>
      <w:lvlText w:val="%7."/>
      <w:lvlJc w:val="left"/>
      <w:pPr>
        <w:tabs>
          <w:tab w:val="num" w:pos="5040"/>
        </w:tabs>
        <w:ind w:left="5040" w:hanging="360"/>
      </w:pPr>
    </w:lvl>
    <w:lvl w:ilvl="7" w:tplc="4AAC0C60" w:tentative="1">
      <w:start w:val="1"/>
      <w:numFmt w:val="decimal"/>
      <w:lvlText w:val="%8."/>
      <w:lvlJc w:val="left"/>
      <w:pPr>
        <w:tabs>
          <w:tab w:val="num" w:pos="5760"/>
        </w:tabs>
        <w:ind w:left="5760" w:hanging="360"/>
      </w:pPr>
    </w:lvl>
    <w:lvl w:ilvl="8" w:tplc="39C80A9C"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683B72"/>
    <w:rsid w:val="00007EA4"/>
    <w:rsid w:val="000145EF"/>
    <w:rsid w:val="00015382"/>
    <w:rsid w:val="000155E0"/>
    <w:rsid w:val="000247B8"/>
    <w:rsid w:val="00027C20"/>
    <w:rsid w:val="000349FA"/>
    <w:rsid w:val="00040045"/>
    <w:rsid w:val="00042E10"/>
    <w:rsid w:val="0004389D"/>
    <w:rsid w:val="00056E89"/>
    <w:rsid w:val="000634D0"/>
    <w:rsid w:val="000650CF"/>
    <w:rsid w:val="000708C1"/>
    <w:rsid w:val="00076207"/>
    <w:rsid w:val="0007638C"/>
    <w:rsid w:val="00085345"/>
    <w:rsid w:val="000A0CE5"/>
    <w:rsid w:val="000B6A54"/>
    <w:rsid w:val="000C318C"/>
    <w:rsid w:val="000C32B7"/>
    <w:rsid w:val="000D4DD8"/>
    <w:rsid w:val="000F3051"/>
    <w:rsid w:val="000F68CC"/>
    <w:rsid w:val="0010553F"/>
    <w:rsid w:val="0010718F"/>
    <w:rsid w:val="0010793E"/>
    <w:rsid w:val="00107B0F"/>
    <w:rsid w:val="00117423"/>
    <w:rsid w:val="00122475"/>
    <w:rsid w:val="00132521"/>
    <w:rsid w:val="00141AFA"/>
    <w:rsid w:val="001674E2"/>
    <w:rsid w:val="00167852"/>
    <w:rsid w:val="00175872"/>
    <w:rsid w:val="00192837"/>
    <w:rsid w:val="001A4169"/>
    <w:rsid w:val="001A73A8"/>
    <w:rsid w:val="001B2ADF"/>
    <w:rsid w:val="001B4D00"/>
    <w:rsid w:val="001C4F57"/>
    <w:rsid w:val="001D0624"/>
    <w:rsid w:val="00210099"/>
    <w:rsid w:val="00226AF2"/>
    <w:rsid w:val="00226C3D"/>
    <w:rsid w:val="002332D4"/>
    <w:rsid w:val="002334A5"/>
    <w:rsid w:val="002426EC"/>
    <w:rsid w:val="00243136"/>
    <w:rsid w:val="00245B59"/>
    <w:rsid w:val="0024716C"/>
    <w:rsid w:val="00274160"/>
    <w:rsid w:val="002A3E56"/>
    <w:rsid w:val="002A3EFD"/>
    <w:rsid w:val="002A6B8A"/>
    <w:rsid w:val="002A6C7E"/>
    <w:rsid w:val="002B1FE2"/>
    <w:rsid w:val="002B6A89"/>
    <w:rsid w:val="002C0684"/>
    <w:rsid w:val="002C216F"/>
    <w:rsid w:val="002D0CD3"/>
    <w:rsid w:val="002E12EC"/>
    <w:rsid w:val="002E4CB3"/>
    <w:rsid w:val="002F396D"/>
    <w:rsid w:val="0030009A"/>
    <w:rsid w:val="00301F2A"/>
    <w:rsid w:val="00316A14"/>
    <w:rsid w:val="00317CD7"/>
    <w:rsid w:val="003353C2"/>
    <w:rsid w:val="00337397"/>
    <w:rsid w:val="00352CD6"/>
    <w:rsid w:val="00366E4F"/>
    <w:rsid w:val="00366F3D"/>
    <w:rsid w:val="00375043"/>
    <w:rsid w:val="00375469"/>
    <w:rsid w:val="00376B46"/>
    <w:rsid w:val="00392144"/>
    <w:rsid w:val="0039589E"/>
    <w:rsid w:val="003A050F"/>
    <w:rsid w:val="003A197A"/>
    <w:rsid w:val="003A1FA5"/>
    <w:rsid w:val="003A748D"/>
    <w:rsid w:val="003D3194"/>
    <w:rsid w:val="003D54EF"/>
    <w:rsid w:val="003E6DAD"/>
    <w:rsid w:val="003F66B3"/>
    <w:rsid w:val="00405A94"/>
    <w:rsid w:val="00413E7B"/>
    <w:rsid w:val="00420EB0"/>
    <w:rsid w:val="00427211"/>
    <w:rsid w:val="004465EE"/>
    <w:rsid w:val="004476BD"/>
    <w:rsid w:val="004523FE"/>
    <w:rsid w:val="00456125"/>
    <w:rsid w:val="00460D67"/>
    <w:rsid w:val="00476091"/>
    <w:rsid w:val="004B313A"/>
    <w:rsid w:val="004D3F51"/>
    <w:rsid w:val="004E00FE"/>
    <w:rsid w:val="004E2AE2"/>
    <w:rsid w:val="004E4446"/>
    <w:rsid w:val="004E5A78"/>
    <w:rsid w:val="005027E8"/>
    <w:rsid w:val="005056B2"/>
    <w:rsid w:val="00512ADC"/>
    <w:rsid w:val="00514D95"/>
    <w:rsid w:val="005359F6"/>
    <w:rsid w:val="005433D4"/>
    <w:rsid w:val="00574B64"/>
    <w:rsid w:val="00590977"/>
    <w:rsid w:val="00590CFD"/>
    <w:rsid w:val="0059281A"/>
    <w:rsid w:val="005944C4"/>
    <w:rsid w:val="005973BF"/>
    <w:rsid w:val="005B7FC7"/>
    <w:rsid w:val="005C31FC"/>
    <w:rsid w:val="005D02A4"/>
    <w:rsid w:val="005E5B77"/>
    <w:rsid w:val="00607134"/>
    <w:rsid w:val="00610849"/>
    <w:rsid w:val="00613088"/>
    <w:rsid w:val="00622744"/>
    <w:rsid w:val="00624146"/>
    <w:rsid w:val="00627C0D"/>
    <w:rsid w:val="006303A8"/>
    <w:rsid w:val="006400CC"/>
    <w:rsid w:val="00645B80"/>
    <w:rsid w:val="0065645A"/>
    <w:rsid w:val="006750D7"/>
    <w:rsid w:val="00676C00"/>
    <w:rsid w:val="00677C60"/>
    <w:rsid w:val="00683B72"/>
    <w:rsid w:val="00683D02"/>
    <w:rsid w:val="006936C0"/>
    <w:rsid w:val="00696F65"/>
    <w:rsid w:val="006A2039"/>
    <w:rsid w:val="006A45C1"/>
    <w:rsid w:val="006B0355"/>
    <w:rsid w:val="006B1AB5"/>
    <w:rsid w:val="006B6F3F"/>
    <w:rsid w:val="006C21F1"/>
    <w:rsid w:val="006F3984"/>
    <w:rsid w:val="006F470B"/>
    <w:rsid w:val="00714EDB"/>
    <w:rsid w:val="00730E22"/>
    <w:rsid w:val="00732F1E"/>
    <w:rsid w:val="00736787"/>
    <w:rsid w:val="00751B98"/>
    <w:rsid w:val="00751BB6"/>
    <w:rsid w:val="00762D4E"/>
    <w:rsid w:val="00777C9B"/>
    <w:rsid w:val="00780DAC"/>
    <w:rsid w:val="00783F56"/>
    <w:rsid w:val="00785537"/>
    <w:rsid w:val="00785C37"/>
    <w:rsid w:val="007A5682"/>
    <w:rsid w:val="007A6ACA"/>
    <w:rsid w:val="007C1475"/>
    <w:rsid w:val="007E0367"/>
    <w:rsid w:val="007F3BAD"/>
    <w:rsid w:val="00800047"/>
    <w:rsid w:val="00800D68"/>
    <w:rsid w:val="00800F13"/>
    <w:rsid w:val="00831414"/>
    <w:rsid w:val="008707FA"/>
    <w:rsid w:val="00882310"/>
    <w:rsid w:val="008B742A"/>
    <w:rsid w:val="008D55FD"/>
    <w:rsid w:val="00913746"/>
    <w:rsid w:val="0092272E"/>
    <w:rsid w:val="00927059"/>
    <w:rsid w:val="00945F6E"/>
    <w:rsid w:val="009541FB"/>
    <w:rsid w:val="00956943"/>
    <w:rsid w:val="00966828"/>
    <w:rsid w:val="00974766"/>
    <w:rsid w:val="009977B2"/>
    <w:rsid w:val="009B529F"/>
    <w:rsid w:val="009B7B3E"/>
    <w:rsid w:val="009C31EC"/>
    <w:rsid w:val="009D1659"/>
    <w:rsid w:val="009D751E"/>
    <w:rsid w:val="009E359E"/>
    <w:rsid w:val="009E4D46"/>
    <w:rsid w:val="009F1362"/>
    <w:rsid w:val="009F6636"/>
    <w:rsid w:val="00A23A75"/>
    <w:rsid w:val="00A56A29"/>
    <w:rsid w:val="00A62150"/>
    <w:rsid w:val="00A70C90"/>
    <w:rsid w:val="00A77CDF"/>
    <w:rsid w:val="00A80F6F"/>
    <w:rsid w:val="00A862C0"/>
    <w:rsid w:val="00AA13C9"/>
    <w:rsid w:val="00AA51EB"/>
    <w:rsid w:val="00AA70EE"/>
    <w:rsid w:val="00AB78B6"/>
    <w:rsid w:val="00AC798B"/>
    <w:rsid w:val="00AD1EA2"/>
    <w:rsid w:val="00AD5E30"/>
    <w:rsid w:val="00AE7BD8"/>
    <w:rsid w:val="00AF0288"/>
    <w:rsid w:val="00B129A2"/>
    <w:rsid w:val="00B13E3D"/>
    <w:rsid w:val="00B646CF"/>
    <w:rsid w:val="00B70BE0"/>
    <w:rsid w:val="00B733A8"/>
    <w:rsid w:val="00B83B5C"/>
    <w:rsid w:val="00BD2CBF"/>
    <w:rsid w:val="00BD761D"/>
    <w:rsid w:val="00BE185F"/>
    <w:rsid w:val="00BF1E66"/>
    <w:rsid w:val="00C212B2"/>
    <w:rsid w:val="00C272C1"/>
    <w:rsid w:val="00C407A7"/>
    <w:rsid w:val="00C42938"/>
    <w:rsid w:val="00C47382"/>
    <w:rsid w:val="00C47C74"/>
    <w:rsid w:val="00C54C88"/>
    <w:rsid w:val="00C57A29"/>
    <w:rsid w:val="00C64580"/>
    <w:rsid w:val="00C72446"/>
    <w:rsid w:val="00C9489D"/>
    <w:rsid w:val="00CA7B8D"/>
    <w:rsid w:val="00CB391B"/>
    <w:rsid w:val="00CE16E3"/>
    <w:rsid w:val="00CF65E1"/>
    <w:rsid w:val="00CF6971"/>
    <w:rsid w:val="00D0402A"/>
    <w:rsid w:val="00D344AC"/>
    <w:rsid w:val="00D43FD4"/>
    <w:rsid w:val="00D52442"/>
    <w:rsid w:val="00D6195F"/>
    <w:rsid w:val="00D665C7"/>
    <w:rsid w:val="00D76A26"/>
    <w:rsid w:val="00D840FF"/>
    <w:rsid w:val="00D97E10"/>
    <w:rsid w:val="00DD46B5"/>
    <w:rsid w:val="00DF17B5"/>
    <w:rsid w:val="00DF765D"/>
    <w:rsid w:val="00E0204E"/>
    <w:rsid w:val="00E21A06"/>
    <w:rsid w:val="00E27B2C"/>
    <w:rsid w:val="00E61654"/>
    <w:rsid w:val="00E6568D"/>
    <w:rsid w:val="00E65B79"/>
    <w:rsid w:val="00E815C7"/>
    <w:rsid w:val="00E95C34"/>
    <w:rsid w:val="00EA112B"/>
    <w:rsid w:val="00EA115A"/>
    <w:rsid w:val="00EA3737"/>
    <w:rsid w:val="00EB491B"/>
    <w:rsid w:val="00EC48A4"/>
    <w:rsid w:val="00EE1CC1"/>
    <w:rsid w:val="00EE48C7"/>
    <w:rsid w:val="00F045A9"/>
    <w:rsid w:val="00F202B5"/>
    <w:rsid w:val="00F30DB1"/>
    <w:rsid w:val="00F355BE"/>
    <w:rsid w:val="00F750F5"/>
    <w:rsid w:val="00F8009D"/>
    <w:rsid w:val="00F9468B"/>
    <w:rsid w:val="00F9722D"/>
    <w:rsid w:val="00F97394"/>
    <w:rsid w:val="00FD4D11"/>
    <w:rsid w:val="00FE4850"/>
    <w:rsid w:val="00FF1E53"/>
    <w:rsid w:val="00FF42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9B7B3E"/>
    <w:pPr>
      <w:keepNext/>
      <w:spacing w:before="240" w:after="60"/>
      <w:outlineLvl w:val="2"/>
    </w:pPr>
    <w:rPr>
      <w:rFonts w:ascii="Cambria" w:hAnsi="Cambria"/>
      <w:b/>
      <w:b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rsid w:val="00245B59"/>
    <w:rPr>
      <w:color w:val="0000FF"/>
      <w:u w:val="single"/>
    </w:rPr>
  </w:style>
  <w:style w:type="paragraph" w:styleId="NormalWeb">
    <w:name w:val="Normal (Web)"/>
    <w:basedOn w:val="Normal"/>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character" w:customStyle="1" w:styleId="featuresmaintext">
    <w:name w:val="features_maintext"/>
    <w:basedOn w:val="DefaultParagraphFont"/>
    <w:rsid w:val="00427211"/>
  </w:style>
  <w:style w:type="paragraph" w:styleId="BalloonText">
    <w:name w:val="Balloon Text"/>
    <w:basedOn w:val="Normal"/>
    <w:semiHidden/>
    <w:rsid w:val="00E21A06"/>
    <w:rPr>
      <w:rFonts w:ascii="Tahoma" w:hAnsi="Tahoma" w:cs="Tahoma"/>
      <w:sz w:val="16"/>
      <w:szCs w:val="16"/>
    </w:rPr>
  </w:style>
  <w:style w:type="character" w:styleId="CommentReference">
    <w:name w:val="annotation reference"/>
    <w:basedOn w:val="DefaultParagraphFont"/>
    <w:semiHidden/>
    <w:rsid w:val="00E21A06"/>
    <w:rPr>
      <w:sz w:val="16"/>
      <w:szCs w:val="16"/>
    </w:rPr>
  </w:style>
  <w:style w:type="paragraph" w:styleId="CommentText">
    <w:name w:val="annotation text"/>
    <w:basedOn w:val="Normal"/>
    <w:semiHidden/>
    <w:rsid w:val="00E21A06"/>
    <w:rPr>
      <w:sz w:val="20"/>
      <w:szCs w:val="20"/>
    </w:rPr>
  </w:style>
  <w:style w:type="paragraph" w:styleId="CommentSubject">
    <w:name w:val="annotation subject"/>
    <w:basedOn w:val="CommentText"/>
    <w:next w:val="CommentText"/>
    <w:semiHidden/>
    <w:rsid w:val="00E21A06"/>
    <w:rPr>
      <w:b/>
      <w:bCs/>
    </w:rPr>
  </w:style>
  <w:style w:type="character" w:styleId="FollowedHyperlink">
    <w:name w:val="FollowedHyperlink"/>
    <w:basedOn w:val="DefaultParagraphFont"/>
    <w:rsid w:val="001B4D00"/>
    <w:rPr>
      <w:color w:val="800080"/>
      <w:u w:val="single"/>
    </w:rPr>
  </w:style>
  <w:style w:type="character" w:customStyle="1" w:styleId="googqs-tidbit1">
    <w:name w:val="goog_qs-tidbit1"/>
    <w:basedOn w:val="DefaultParagraphFont"/>
    <w:rsid w:val="00F97394"/>
    <w:rPr>
      <w:vanish w:val="0"/>
      <w:webHidden w:val="0"/>
      <w:specVanish w:val="0"/>
    </w:rPr>
  </w:style>
  <w:style w:type="character" w:customStyle="1" w:styleId="Heading3Char">
    <w:name w:val="Heading 3 Char"/>
    <w:basedOn w:val="DefaultParagraphFont"/>
    <w:link w:val="Heading3"/>
    <w:rsid w:val="009B7B3E"/>
    <w:rPr>
      <w:rFonts w:ascii="Cambria" w:hAnsi="Cambria"/>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5125142">
      <w:bodyDiv w:val="1"/>
      <w:marLeft w:val="0"/>
      <w:marRight w:val="0"/>
      <w:marTop w:val="0"/>
      <w:marBottom w:val="0"/>
      <w:divBdr>
        <w:top w:val="none" w:sz="0" w:space="0" w:color="auto"/>
        <w:left w:val="none" w:sz="0" w:space="0" w:color="auto"/>
        <w:bottom w:val="none" w:sz="0" w:space="0" w:color="auto"/>
        <w:right w:val="none" w:sz="0" w:space="0" w:color="auto"/>
      </w:divBdr>
      <w:divsChild>
        <w:div w:id="699012858">
          <w:marLeft w:val="0"/>
          <w:marRight w:val="0"/>
          <w:marTop w:val="0"/>
          <w:marBottom w:val="0"/>
          <w:divBdr>
            <w:top w:val="none" w:sz="0" w:space="0" w:color="auto"/>
            <w:left w:val="none" w:sz="0" w:space="0" w:color="auto"/>
            <w:bottom w:val="none" w:sz="0" w:space="0" w:color="auto"/>
            <w:right w:val="none" w:sz="0" w:space="0" w:color="auto"/>
          </w:divBdr>
          <w:divsChild>
            <w:div w:id="763303558">
              <w:marLeft w:val="0"/>
              <w:marRight w:val="0"/>
              <w:marTop w:val="0"/>
              <w:marBottom w:val="0"/>
              <w:divBdr>
                <w:top w:val="none" w:sz="0" w:space="0" w:color="auto"/>
                <w:left w:val="none" w:sz="0" w:space="0" w:color="auto"/>
                <w:bottom w:val="none" w:sz="0" w:space="0" w:color="auto"/>
                <w:right w:val="none" w:sz="0" w:space="0" w:color="auto"/>
              </w:divBdr>
              <w:divsChild>
                <w:div w:id="1472946000">
                  <w:marLeft w:val="0"/>
                  <w:marRight w:val="0"/>
                  <w:marTop w:val="0"/>
                  <w:marBottom w:val="0"/>
                  <w:divBdr>
                    <w:top w:val="none" w:sz="0" w:space="0" w:color="auto"/>
                    <w:left w:val="none" w:sz="0" w:space="0" w:color="auto"/>
                    <w:bottom w:val="none" w:sz="0" w:space="0" w:color="auto"/>
                    <w:right w:val="none" w:sz="0" w:space="0" w:color="auto"/>
                  </w:divBdr>
                  <w:divsChild>
                    <w:div w:id="1400443103">
                      <w:marLeft w:val="0"/>
                      <w:marRight w:val="0"/>
                      <w:marTop w:val="0"/>
                      <w:marBottom w:val="0"/>
                      <w:divBdr>
                        <w:top w:val="none" w:sz="0" w:space="0" w:color="auto"/>
                        <w:left w:val="none" w:sz="0" w:space="0" w:color="auto"/>
                        <w:bottom w:val="none" w:sz="0" w:space="0" w:color="auto"/>
                        <w:right w:val="none" w:sz="0" w:space="0" w:color="auto"/>
                      </w:divBdr>
                      <w:divsChild>
                        <w:div w:id="1328165623">
                          <w:marLeft w:val="0"/>
                          <w:marRight w:val="0"/>
                          <w:marTop w:val="0"/>
                          <w:marBottom w:val="0"/>
                          <w:divBdr>
                            <w:top w:val="none" w:sz="0" w:space="0" w:color="auto"/>
                            <w:left w:val="none" w:sz="0" w:space="0" w:color="auto"/>
                            <w:bottom w:val="none" w:sz="0" w:space="0" w:color="auto"/>
                            <w:right w:val="none" w:sz="0" w:space="0" w:color="auto"/>
                          </w:divBdr>
                          <w:divsChild>
                            <w:div w:id="1169758138">
                              <w:marLeft w:val="0"/>
                              <w:marRight w:val="0"/>
                              <w:marTop w:val="0"/>
                              <w:marBottom w:val="0"/>
                              <w:divBdr>
                                <w:top w:val="none" w:sz="0" w:space="0" w:color="auto"/>
                                <w:left w:val="none" w:sz="0" w:space="0" w:color="auto"/>
                                <w:bottom w:val="none" w:sz="0" w:space="0" w:color="auto"/>
                                <w:right w:val="none" w:sz="0" w:space="0" w:color="auto"/>
                              </w:divBdr>
                              <w:divsChild>
                                <w:div w:id="20073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316286">
      <w:bodyDiv w:val="1"/>
      <w:marLeft w:val="0"/>
      <w:marRight w:val="0"/>
      <w:marTop w:val="0"/>
      <w:marBottom w:val="0"/>
      <w:divBdr>
        <w:top w:val="none" w:sz="0" w:space="0" w:color="auto"/>
        <w:left w:val="none" w:sz="0" w:space="0" w:color="auto"/>
        <w:bottom w:val="none" w:sz="0" w:space="0" w:color="auto"/>
        <w:right w:val="none" w:sz="0" w:space="0" w:color="auto"/>
      </w:divBdr>
      <w:divsChild>
        <w:div w:id="227616451">
          <w:marLeft w:val="1080"/>
          <w:marRight w:val="0"/>
          <w:marTop w:val="0"/>
          <w:marBottom w:val="0"/>
          <w:divBdr>
            <w:top w:val="none" w:sz="0" w:space="0" w:color="auto"/>
            <w:left w:val="none" w:sz="0" w:space="0" w:color="auto"/>
            <w:bottom w:val="none" w:sz="0" w:space="0" w:color="auto"/>
            <w:right w:val="none" w:sz="0" w:space="0" w:color="auto"/>
          </w:divBdr>
        </w:div>
        <w:div w:id="480847700">
          <w:marLeft w:val="360"/>
          <w:marRight w:val="0"/>
          <w:marTop w:val="0"/>
          <w:marBottom w:val="0"/>
          <w:divBdr>
            <w:top w:val="none" w:sz="0" w:space="0" w:color="auto"/>
            <w:left w:val="none" w:sz="0" w:space="0" w:color="auto"/>
            <w:bottom w:val="none" w:sz="0" w:space="0" w:color="auto"/>
            <w:right w:val="none" w:sz="0" w:space="0" w:color="auto"/>
          </w:divBdr>
        </w:div>
        <w:div w:id="747269833">
          <w:marLeft w:val="360"/>
          <w:marRight w:val="0"/>
          <w:marTop w:val="0"/>
          <w:marBottom w:val="0"/>
          <w:divBdr>
            <w:top w:val="none" w:sz="0" w:space="0" w:color="auto"/>
            <w:left w:val="none" w:sz="0" w:space="0" w:color="auto"/>
            <w:bottom w:val="none" w:sz="0" w:space="0" w:color="auto"/>
            <w:right w:val="none" w:sz="0" w:space="0" w:color="auto"/>
          </w:divBdr>
        </w:div>
        <w:div w:id="808590793">
          <w:marLeft w:val="360"/>
          <w:marRight w:val="0"/>
          <w:marTop w:val="0"/>
          <w:marBottom w:val="0"/>
          <w:divBdr>
            <w:top w:val="none" w:sz="0" w:space="0" w:color="auto"/>
            <w:left w:val="none" w:sz="0" w:space="0" w:color="auto"/>
            <w:bottom w:val="none" w:sz="0" w:space="0" w:color="auto"/>
            <w:right w:val="none" w:sz="0" w:space="0" w:color="auto"/>
          </w:divBdr>
        </w:div>
        <w:div w:id="820004873">
          <w:marLeft w:val="360"/>
          <w:marRight w:val="0"/>
          <w:marTop w:val="0"/>
          <w:marBottom w:val="0"/>
          <w:divBdr>
            <w:top w:val="none" w:sz="0" w:space="0" w:color="auto"/>
            <w:left w:val="none" w:sz="0" w:space="0" w:color="auto"/>
            <w:bottom w:val="none" w:sz="0" w:space="0" w:color="auto"/>
            <w:right w:val="none" w:sz="0" w:space="0" w:color="auto"/>
          </w:divBdr>
        </w:div>
        <w:div w:id="1001394168">
          <w:marLeft w:val="360"/>
          <w:marRight w:val="0"/>
          <w:marTop w:val="0"/>
          <w:marBottom w:val="0"/>
          <w:divBdr>
            <w:top w:val="none" w:sz="0" w:space="0" w:color="auto"/>
            <w:left w:val="none" w:sz="0" w:space="0" w:color="auto"/>
            <w:bottom w:val="none" w:sz="0" w:space="0" w:color="auto"/>
            <w:right w:val="none" w:sz="0" w:space="0" w:color="auto"/>
          </w:divBdr>
        </w:div>
        <w:div w:id="1134636610">
          <w:marLeft w:val="360"/>
          <w:marRight w:val="0"/>
          <w:marTop w:val="0"/>
          <w:marBottom w:val="0"/>
          <w:divBdr>
            <w:top w:val="none" w:sz="0" w:space="0" w:color="auto"/>
            <w:left w:val="none" w:sz="0" w:space="0" w:color="auto"/>
            <w:bottom w:val="none" w:sz="0" w:space="0" w:color="auto"/>
            <w:right w:val="none" w:sz="0" w:space="0" w:color="auto"/>
          </w:divBdr>
        </w:div>
        <w:div w:id="1178735490">
          <w:marLeft w:val="360"/>
          <w:marRight w:val="0"/>
          <w:marTop w:val="0"/>
          <w:marBottom w:val="0"/>
          <w:divBdr>
            <w:top w:val="none" w:sz="0" w:space="0" w:color="auto"/>
            <w:left w:val="none" w:sz="0" w:space="0" w:color="auto"/>
            <w:bottom w:val="none" w:sz="0" w:space="0" w:color="auto"/>
            <w:right w:val="none" w:sz="0" w:space="0" w:color="auto"/>
          </w:divBdr>
        </w:div>
        <w:div w:id="1599411862">
          <w:marLeft w:val="360"/>
          <w:marRight w:val="0"/>
          <w:marTop w:val="0"/>
          <w:marBottom w:val="0"/>
          <w:divBdr>
            <w:top w:val="none" w:sz="0" w:space="0" w:color="auto"/>
            <w:left w:val="none" w:sz="0" w:space="0" w:color="auto"/>
            <w:bottom w:val="none" w:sz="0" w:space="0" w:color="auto"/>
            <w:right w:val="none" w:sz="0" w:space="0" w:color="auto"/>
          </w:divBdr>
        </w:div>
        <w:div w:id="1711686451">
          <w:marLeft w:val="1080"/>
          <w:marRight w:val="0"/>
          <w:marTop w:val="0"/>
          <w:marBottom w:val="0"/>
          <w:divBdr>
            <w:top w:val="none" w:sz="0" w:space="0" w:color="auto"/>
            <w:left w:val="none" w:sz="0" w:space="0" w:color="auto"/>
            <w:bottom w:val="none" w:sz="0" w:space="0" w:color="auto"/>
            <w:right w:val="none" w:sz="0" w:space="0" w:color="auto"/>
          </w:divBdr>
        </w:div>
      </w:divsChild>
    </w:div>
    <w:div w:id="68290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on.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on.co.uk/For_Work/Products/large_format_printers/index.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ackenzie@adcomms.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eorgina_Scott@cuk.canon.co.uk" TargetMode="External"/><Relationship Id="rId4" Type="http://schemas.openxmlformats.org/officeDocument/2006/relationships/webSettings" Target="webSettings.xml"/><Relationship Id="rId9" Type="http://schemas.openxmlformats.org/officeDocument/2006/relationships/hyperlink" Target="http://www.canon.co.uk/About_Us/Press_Centre/index.as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Company>Microsoft</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Gina.Jones</dc:creator>
  <cp:lastModifiedBy>Isabella Rohrbach</cp:lastModifiedBy>
  <cp:revision>2</cp:revision>
  <cp:lastPrinted>2011-03-07T17:23:00Z</cp:lastPrinted>
  <dcterms:created xsi:type="dcterms:W3CDTF">2011-05-16T11:00:00Z</dcterms:created>
  <dcterms:modified xsi:type="dcterms:W3CDTF">2011-05-16T11:00:00Z</dcterms:modified>
</cp:coreProperties>
</file>