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6975" w14:textId="77777777" w:rsidR="00EF57C8" w:rsidRDefault="00F03A76"/>
    <w:p w14:paraId="52367A01" w14:textId="77777777" w:rsidR="00CD1E86" w:rsidRDefault="00CD1E86"/>
    <w:p w14:paraId="0EF363AA" w14:textId="77777777" w:rsidR="00CD1E86" w:rsidRDefault="00CD1E86"/>
    <w:p w14:paraId="2A43286E" w14:textId="77777777" w:rsidR="00CD1E86" w:rsidRDefault="00CD1E86"/>
    <w:p w14:paraId="6D72DC39" w14:textId="77777777" w:rsidR="00CD1E86" w:rsidRDefault="00CD1E86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Press R</w:t>
      </w:r>
      <w:r w:rsidRPr="00CD1E86">
        <w:rPr>
          <w:rFonts w:asciiTheme="majorHAnsi" w:hAnsiTheme="majorHAnsi" w:cstheme="majorHAnsi"/>
          <w:i/>
        </w:rPr>
        <w:t>elease</w:t>
      </w:r>
    </w:p>
    <w:p w14:paraId="58653B80" w14:textId="77777777" w:rsidR="00987CCD" w:rsidRDefault="00987CCD">
      <w:pPr>
        <w:rPr>
          <w:rFonts w:asciiTheme="majorHAnsi" w:hAnsiTheme="majorHAnsi" w:cstheme="majorHAnsi"/>
          <w:i/>
        </w:rPr>
      </w:pPr>
    </w:p>
    <w:p w14:paraId="602DB3D2" w14:textId="021FFE8D" w:rsidR="00987CCD" w:rsidRPr="00987CCD" w:rsidRDefault="00F03A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F03A76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</w:t>
      </w:r>
      <w:r w:rsidR="00987CCD">
        <w:rPr>
          <w:rFonts w:asciiTheme="majorHAnsi" w:hAnsiTheme="majorHAnsi" w:cstheme="majorHAnsi"/>
        </w:rPr>
        <w:t>July 2019</w:t>
      </w:r>
    </w:p>
    <w:p w14:paraId="6A7775DC" w14:textId="77777777" w:rsidR="00CD1E86" w:rsidRDefault="00CD1E86">
      <w:pPr>
        <w:rPr>
          <w:rFonts w:asciiTheme="majorHAnsi" w:hAnsiTheme="majorHAnsi" w:cstheme="majorHAnsi"/>
          <w:i/>
        </w:rPr>
      </w:pPr>
    </w:p>
    <w:p w14:paraId="03F15C35" w14:textId="369389F4" w:rsidR="00CD1E86" w:rsidRDefault="00CD1E86" w:rsidP="00DB3AFA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Sustainability, </w:t>
      </w:r>
      <w:r w:rsidR="00905DEC">
        <w:rPr>
          <w:rFonts w:cstheme="minorHAnsi"/>
          <w:b/>
          <w:sz w:val="32"/>
          <w:szCs w:val="32"/>
        </w:rPr>
        <w:t>plastics</w:t>
      </w:r>
      <w:r>
        <w:rPr>
          <w:rFonts w:cstheme="minorHAnsi"/>
          <w:b/>
          <w:sz w:val="32"/>
          <w:szCs w:val="32"/>
        </w:rPr>
        <w:t xml:space="preserve"> and B</w:t>
      </w:r>
      <w:r w:rsidR="00DB3AFA">
        <w:rPr>
          <w:rFonts w:cstheme="minorHAnsi"/>
          <w:b/>
          <w:sz w:val="32"/>
          <w:szCs w:val="32"/>
        </w:rPr>
        <w:t xml:space="preserve">rexit: </w:t>
      </w:r>
      <w:r w:rsidR="008C55C4">
        <w:rPr>
          <w:rFonts w:cstheme="minorHAnsi"/>
          <w:b/>
          <w:sz w:val="32"/>
          <w:szCs w:val="32"/>
        </w:rPr>
        <w:t xml:space="preserve">Keynote speakers set to inspire at </w:t>
      </w:r>
      <w:r w:rsidR="00DB3AFA">
        <w:rPr>
          <w:rFonts w:cstheme="minorHAnsi"/>
          <w:b/>
          <w:sz w:val="32"/>
          <w:szCs w:val="32"/>
        </w:rPr>
        <w:t xml:space="preserve">PPMA Total Show 2019 </w:t>
      </w:r>
    </w:p>
    <w:p w14:paraId="5D6B0437" w14:textId="77777777" w:rsidR="002C5831" w:rsidRPr="002C5831" w:rsidRDefault="002C5831" w:rsidP="00DB3AFA">
      <w:pPr>
        <w:spacing w:after="0" w:line="360" w:lineRule="auto"/>
        <w:jc w:val="center"/>
        <w:rPr>
          <w:rFonts w:cstheme="minorHAnsi"/>
          <w:b/>
          <w:sz w:val="16"/>
          <w:szCs w:val="16"/>
        </w:rPr>
      </w:pPr>
    </w:p>
    <w:p w14:paraId="6D8D9D33" w14:textId="4335DD1D" w:rsidR="00DB3AFA" w:rsidRPr="00DB3AFA" w:rsidRDefault="00B40490" w:rsidP="00DB3AFA">
      <w:pPr>
        <w:spacing w:line="360" w:lineRule="auto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Experts</w:t>
      </w:r>
      <w:r w:rsidR="008C55C4">
        <w:rPr>
          <w:rFonts w:asciiTheme="majorHAnsi" w:hAnsiTheme="majorHAnsi" w:cstheme="majorHAnsi"/>
          <w:i/>
        </w:rPr>
        <w:t xml:space="preserve"> from</w:t>
      </w:r>
      <w:r w:rsidR="009529A9">
        <w:rPr>
          <w:rFonts w:asciiTheme="majorHAnsi" w:hAnsiTheme="majorHAnsi" w:cstheme="majorHAnsi"/>
          <w:i/>
        </w:rPr>
        <w:t xml:space="preserve"> </w:t>
      </w:r>
      <w:r w:rsidR="00DB3AFA">
        <w:rPr>
          <w:rFonts w:asciiTheme="majorHAnsi" w:hAnsiTheme="majorHAnsi" w:cstheme="majorHAnsi"/>
          <w:i/>
        </w:rPr>
        <w:t xml:space="preserve">IKEA, the British Plastics Federation and The Sunday Times </w:t>
      </w:r>
      <w:r w:rsidR="008C55C4">
        <w:rPr>
          <w:rFonts w:asciiTheme="majorHAnsi" w:hAnsiTheme="majorHAnsi" w:cstheme="majorHAnsi"/>
          <w:i/>
        </w:rPr>
        <w:t>to create a forum for education, knowledge-sharing and debate</w:t>
      </w:r>
    </w:p>
    <w:p w14:paraId="6CD4AAF4" w14:textId="77777777" w:rsidR="00DB3AFA" w:rsidRPr="002C5831" w:rsidRDefault="00DB3AFA" w:rsidP="00541AF7">
      <w:pPr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0D35232" w14:textId="6E280F5B" w:rsidR="006C174A" w:rsidRPr="008C55C4" w:rsidRDefault="00CD1E86" w:rsidP="006C174A">
      <w:pPr>
        <w:spacing w:line="360" w:lineRule="auto"/>
        <w:jc w:val="both"/>
        <w:rPr>
          <w:rFonts w:asciiTheme="majorHAnsi" w:hAnsiTheme="majorHAnsi" w:cstheme="majorHAnsi"/>
        </w:rPr>
      </w:pPr>
      <w:r w:rsidRPr="008C55C4">
        <w:rPr>
          <w:rFonts w:asciiTheme="majorHAnsi" w:hAnsiTheme="majorHAnsi" w:cstheme="majorHAnsi"/>
        </w:rPr>
        <w:t xml:space="preserve">The </w:t>
      </w:r>
      <w:hyperlink r:id="rId10" w:history="1">
        <w:r w:rsidRPr="008C55C4">
          <w:rPr>
            <w:rStyle w:val="Hyperlink"/>
            <w:rFonts w:asciiTheme="majorHAnsi" w:hAnsiTheme="majorHAnsi" w:cstheme="majorHAnsi"/>
          </w:rPr>
          <w:t>PPMA Total Show 2019</w:t>
        </w:r>
      </w:hyperlink>
      <w:r w:rsidRPr="008C55C4">
        <w:rPr>
          <w:rFonts w:asciiTheme="majorHAnsi" w:hAnsiTheme="majorHAnsi" w:cstheme="majorHAnsi"/>
        </w:rPr>
        <w:t xml:space="preserve">, </w:t>
      </w:r>
      <w:r w:rsidR="006C174A" w:rsidRPr="008C55C4">
        <w:rPr>
          <w:rStyle w:val="Hyperlink"/>
          <w:rFonts w:asciiTheme="majorHAnsi" w:hAnsiTheme="majorHAnsi" w:cstheme="majorHAnsi"/>
          <w:color w:val="000000" w:themeColor="text1"/>
          <w:u w:val="none"/>
        </w:rPr>
        <w:t>which takes place</w:t>
      </w:r>
      <w:r w:rsidR="006C174A" w:rsidRPr="008C55C4">
        <w:rPr>
          <w:rFonts w:asciiTheme="majorHAnsi" w:hAnsiTheme="majorHAnsi" w:cstheme="majorHAnsi"/>
          <w:color w:val="000000" w:themeColor="text1"/>
        </w:rPr>
        <w:t xml:space="preserve"> </w:t>
      </w:r>
      <w:r w:rsidR="006C174A" w:rsidRPr="008C55C4">
        <w:rPr>
          <w:rFonts w:asciiTheme="majorHAnsi" w:hAnsiTheme="majorHAnsi" w:cstheme="majorHAnsi"/>
        </w:rPr>
        <w:t>at the NEC in</w:t>
      </w:r>
      <w:r w:rsidR="009C7087" w:rsidRPr="008C55C4">
        <w:rPr>
          <w:rFonts w:asciiTheme="majorHAnsi" w:hAnsiTheme="majorHAnsi" w:cstheme="majorHAnsi"/>
        </w:rPr>
        <w:t xml:space="preserve"> Birmingham from 1 to 3 October</w:t>
      </w:r>
      <w:r w:rsidR="00A44629">
        <w:rPr>
          <w:rFonts w:asciiTheme="majorHAnsi" w:hAnsiTheme="majorHAnsi" w:cstheme="majorHAnsi"/>
        </w:rPr>
        <w:t>,</w:t>
      </w:r>
      <w:r w:rsidR="009C7087" w:rsidRPr="008C55C4">
        <w:rPr>
          <w:rFonts w:asciiTheme="majorHAnsi" w:hAnsiTheme="majorHAnsi" w:cstheme="majorHAnsi"/>
        </w:rPr>
        <w:t xml:space="preserve"> has announced a first-class</w:t>
      </w:r>
      <w:r w:rsidR="006C36EC">
        <w:rPr>
          <w:rFonts w:asciiTheme="majorHAnsi" w:hAnsiTheme="majorHAnsi" w:cstheme="majorHAnsi"/>
        </w:rPr>
        <w:t>,</w:t>
      </w:r>
      <w:r w:rsidR="009C7087" w:rsidRPr="008C55C4">
        <w:rPr>
          <w:rFonts w:asciiTheme="majorHAnsi" w:hAnsiTheme="majorHAnsi" w:cstheme="majorHAnsi"/>
        </w:rPr>
        <w:t xml:space="preserve"> industry-responsive conference programme devised to focus on some of the key issues facing </w:t>
      </w:r>
      <w:r w:rsidR="00F42274">
        <w:rPr>
          <w:rFonts w:asciiTheme="majorHAnsi" w:hAnsiTheme="majorHAnsi" w:cstheme="majorHAnsi"/>
        </w:rPr>
        <w:t>modern manufacturing, including</w:t>
      </w:r>
      <w:r w:rsidR="009C7087" w:rsidRPr="008C55C4">
        <w:rPr>
          <w:rFonts w:asciiTheme="majorHAnsi" w:hAnsiTheme="majorHAnsi" w:cstheme="majorHAnsi"/>
        </w:rPr>
        <w:t xml:space="preserve"> Brexit, </w:t>
      </w:r>
      <w:r w:rsidR="00F42274">
        <w:rPr>
          <w:rFonts w:asciiTheme="majorHAnsi" w:hAnsiTheme="majorHAnsi" w:cstheme="majorHAnsi"/>
        </w:rPr>
        <w:t>serialisation and</w:t>
      </w:r>
      <w:r w:rsidR="009C7087" w:rsidRPr="008C55C4">
        <w:rPr>
          <w:rFonts w:asciiTheme="majorHAnsi" w:hAnsiTheme="majorHAnsi" w:cstheme="majorHAnsi"/>
        </w:rPr>
        <w:t xml:space="preserve"> packaging design, as well as </w:t>
      </w:r>
      <w:r w:rsidR="00F42274">
        <w:rPr>
          <w:rFonts w:asciiTheme="majorHAnsi" w:hAnsiTheme="majorHAnsi" w:cstheme="majorHAnsi"/>
        </w:rPr>
        <w:t>tackling</w:t>
      </w:r>
      <w:r w:rsidR="00EB499B" w:rsidRPr="008C55C4">
        <w:rPr>
          <w:rFonts w:asciiTheme="majorHAnsi" w:hAnsiTheme="majorHAnsi" w:cstheme="majorHAnsi"/>
        </w:rPr>
        <w:t xml:space="preserve"> </w:t>
      </w:r>
      <w:r w:rsidR="009C7087" w:rsidRPr="008C55C4">
        <w:rPr>
          <w:rFonts w:asciiTheme="majorHAnsi" w:hAnsiTheme="majorHAnsi" w:cstheme="majorHAnsi"/>
        </w:rPr>
        <w:t>the debate surrounding sustainability and the circular economy.</w:t>
      </w:r>
    </w:p>
    <w:p w14:paraId="329280E6" w14:textId="1BFD0F02" w:rsidR="006C174A" w:rsidRPr="008C55C4" w:rsidRDefault="008C55C4" w:rsidP="008C55C4">
      <w:pPr>
        <w:spacing w:line="360" w:lineRule="auto"/>
        <w:jc w:val="both"/>
        <w:rPr>
          <w:rFonts w:asciiTheme="majorHAnsi" w:hAnsiTheme="majorHAnsi" w:cstheme="majorHAnsi"/>
        </w:rPr>
      </w:pPr>
      <w:r w:rsidRPr="008C55C4">
        <w:rPr>
          <w:rFonts w:asciiTheme="majorHAnsi" w:hAnsiTheme="majorHAnsi" w:cstheme="majorHAnsi"/>
        </w:rPr>
        <w:t>T</w:t>
      </w:r>
      <w:r w:rsidR="009C7087" w:rsidRPr="008C55C4">
        <w:rPr>
          <w:rFonts w:asciiTheme="majorHAnsi" w:hAnsiTheme="majorHAnsi" w:cstheme="majorHAnsi"/>
        </w:rPr>
        <w:t xml:space="preserve">he </w:t>
      </w:r>
      <w:r w:rsidR="00594689" w:rsidRPr="008C55C4">
        <w:rPr>
          <w:rFonts w:asciiTheme="majorHAnsi" w:hAnsiTheme="majorHAnsi" w:cstheme="majorHAnsi"/>
        </w:rPr>
        <w:t>free</w:t>
      </w:r>
      <w:r w:rsidR="00225149">
        <w:rPr>
          <w:rFonts w:asciiTheme="majorHAnsi" w:hAnsiTheme="majorHAnsi" w:cstheme="majorHAnsi"/>
        </w:rPr>
        <w:t>-</w:t>
      </w:r>
      <w:r w:rsidR="00594689" w:rsidRPr="008C55C4">
        <w:rPr>
          <w:rFonts w:asciiTheme="majorHAnsi" w:hAnsiTheme="majorHAnsi" w:cstheme="majorHAnsi"/>
        </w:rPr>
        <w:t>to</w:t>
      </w:r>
      <w:r w:rsidR="00225149">
        <w:rPr>
          <w:rFonts w:asciiTheme="majorHAnsi" w:hAnsiTheme="majorHAnsi" w:cstheme="majorHAnsi"/>
        </w:rPr>
        <w:t>-</w:t>
      </w:r>
      <w:r w:rsidR="00594689" w:rsidRPr="008C55C4">
        <w:rPr>
          <w:rFonts w:asciiTheme="majorHAnsi" w:hAnsiTheme="majorHAnsi" w:cstheme="majorHAnsi"/>
        </w:rPr>
        <w:t xml:space="preserve">attend </w:t>
      </w:r>
      <w:r w:rsidR="009C7087" w:rsidRPr="008C55C4">
        <w:rPr>
          <w:rFonts w:asciiTheme="majorHAnsi" w:hAnsiTheme="majorHAnsi" w:cstheme="majorHAnsi"/>
        </w:rPr>
        <w:t xml:space="preserve">conference </w:t>
      </w:r>
      <w:r w:rsidR="00017939" w:rsidRPr="008C55C4">
        <w:rPr>
          <w:rFonts w:asciiTheme="majorHAnsi" w:hAnsiTheme="majorHAnsi" w:cstheme="majorHAnsi"/>
        </w:rPr>
        <w:t>w</w:t>
      </w:r>
      <w:r w:rsidR="009C7087" w:rsidRPr="008C55C4">
        <w:rPr>
          <w:rFonts w:asciiTheme="majorHAnsi" w:hAnsiTheme="majorHAnsi" w:cstheme="majorHAnsi"/>
        </w:rPr>
        <w:t xml:space="preserve">ill run over the first two days of </w:t>
      </w:r>
      <w:r w:rsidR="00017939" w:rsidRPr="008C55C4">
        <w:rPr>
          <w:rFonts w:asciiTheme="majorHAnsi" w:hAnsiTheme="majorHAnsi" w:cstheme="majorHAnsi"/>
        </w:rPr>
        <w:t xml:space="preserve">the show </w:t>
      </w:r>
      <w:r w:rsidR="00A97B04" w:rsidRPr="008C55C4">
        <w:rPr>
          <w:rFonts w:asciiTheme="majorHAnsi" w:hAnsiTheme="majorHAnsi" w:cstheme="majorHAnsi"/>
          <w:lang w:val="en"/>
        </w:rPr>
        <w:t xml:space="preserve">and </w:t>
      </w:r>
      <w:r w:rsidRPr="008C55C4">
        <w:rPr>
          <w:rFonts w:asciiTheme="majorHAnsi" w:hAnsiTheme="majorHAnsi" w:cstheme="majorHAnsi"/>
          <w:lang w:val="en"/>
        </w:rPr>
        <w:t>offer</w:t>
      </w:r>
      <w:r w:rsidR="006C174A" w:rsidRPr="008C55C4">
        <w:rPr>
          <w:rFonts w:asciiTheme="majorHAnsi" w:hAnsiTheme="majorHAnsi" w:cstheme="majorHAnsi"/>
          <w:lang w:val="en"/>
        </w:rPr>
        <w:t xml:space="preserve"> visitors a focal point for discovery and live debate.</w:t>
      </w:r>
      <w:r w:rsidR="006C36EC">
        <w:rPr>
          <w:rFonts w:asciiTheme="majorHAnsi" w:hAnsiTheme="majorHAnsi" w:cstheme="majorHAnsi"/>
          <w:lang w:val="en"/>
        </w:rPr>
        <w:t xml:space="preserve"> The</w:t>
      </w:r>
      <w:r w:rsidR="00F42A99">
        <w:rPr>
          <w:rFonts w:asciiTheme="majorHAnsi" w:hAnsiTheme="majorHAnsi" w:cstheme="majorHAnsi"/>
          <w:lang w:val="en"/>
        </w:rPr>
        <w:t xml:space="preserve"> conference programme includes </w:t>
      </w:r>
      <w:r w:rsidR="006C174A" w:rsidRPr="008C55C4">
        <w:rPr>
          <w:rFonts w:asciiTheme="majorHAnsi" w:hAnsiTheme="majorHAnsi" w:cstheme="majorHAnsi"/>
          <w:lang w:val="en"/>
        </w:rPr>
        <w:t>insightful keynotes courtesy of high profile and respected industry experts</w:t>
      </w:r>
      <w:r w:rsidR="006C36EC">
        <w:rPr>
          <w:rFonts w:asciiTheme="majorHAnsi" w:hAnsiTheme="majorHAnsi" w:cstheme="majorHAnsi"/>
          <w:lang w:val="en"/>
        </w:rPr>
        <w:t>,</w:t>
      </w:r>
      <w:r w:rsidR="006C174A" w:rsidRPr="008C55C4">
        <w:rPr>
          <w:rFonts w:asciiTheme="majorHAnsi" w:hAnsiTheme="majorHAnsi" w:cstheme="majorHAnsi"/>
          <w:lang w:val="en"/>
        </w:rPr>
        <w:t xml:space="preserve"> </w:t>
      </w:r>
      <w:r w:rsidR="00F42A99">
        <w:rPr>
          <w:rFonts w:asciiTheme="majorHAnsi" w:hAnsiTheme="majorHAnsi" w:cstheme="majorHAnsi"/>
          <w:lang w:val="en"/>
        </w:rPr>
        <w:t xml:space="preserve">who </w:t>
      </w:r>
      <w:r w:rsidR="006C174A" w:rsidRPr="008C55C4">
        <w:rPr>
          <w:rFonts w:asciiTheme="majorHAnsi" w:hAnsiTheme="majorHAnsi" w:cstheme="majorHAnsi"/>
          <w:lang w:val="en"/>
        </w:rPr>
        <w:t>will provide information on the latest challenges facing the packaging and processing industry.</w:t>
      </w:r>
    </w:p>
    <w:p w14:paraId="3967C7A7" w14:textId="1D400895" w:rsidR="006C174A" w:rsidRPr="008C55C4" w:rsidRDefault="006C174A" w:rsidP="008C55C4">
      <w:pPr>
        <w:pStyle w:val="NormalWeb"/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</w:pPr>
      <w:r w:rsidRPr="008C55C4"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lastRenderedPageBreak/>
        <w:t>Case studies, panel discussions and presentations will provide visitors with real examples of best practice manufacturing and excellence in processing and packaging production, aiming to mo</w:t>
      </w:r>
      <w:r w:rsidR="006C36EC"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tivate and inspire visitors to develop </w:t>
      </w:r>
      <w:r w:rsidRPr="008C55C4"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>their businesses.</w:t>
      </w:r>
    </w:p>
    <w:p w14:paraId="22717590" w14:textId="6CBDFBB2" w:rsidR="00594689" w:rsidRDefault="00A97B04" w:rsidP="0059468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Headlining </w:t>
      </w:r>
      <w:r w:rsidR="009529A9">
        <w:rPr>
          <w:rFonts w:asciiTheme="majorHAnsi" w:hAnsiTheme="majorHAnsi" w:cstheme="majorHAnsi"/>
        </w:rPr>
        <w:t xml:space="preserve">the programme on day one will be a keynote address from Joanna Yarrow, Head of Sustainable &amp; Healthy Living at IKEA, who will be sharing insights from her 20-year career helping to mainstream sustainable living. Joanna will look to address the </w:t>
      </w:r>
      <w:r w:rsidR="00BD10AD">
        <w:rPr>
          <w:rFonts w:asciiTheme="majorHAnsi" w:hAnsiTheme="majorHAnsi" w:cstheme="majorHAnsi"/>
        </w:rPr>
        <w:t>sector’s</w:t>
      </w:r>
      <w:r w:rsidR="009529A9">
        <w:rPr>
          <w:rFonts w:asciiTheme="majorHAnsi" w:hAnsiTheme="majorHAnsi" w:cstheme="majorHAnsi"/>
        </w:rPr>
        <w:t xml:space="preserve"> </w:t>
      </w:r>
      <w:r w:rsidR="00F42A99">
        <w:rPr>
          <w:rFonts w:asciiTheme="majorHAnsi" w:hAnsiTheme="majorHAnsi" w:cstheme="majorHAnsi"/>
        </w:rPr>
        <w:t xml:space="preserve">shift toward sustainability and </w:t>
      </w:r>
      <w:r w:rsidR="009529A9">
        <w:rPr>
          <w:rFonts w:asciiTheme="majorHAnsi" w:hAnsiTheme="majorHAnsi" w:cstheme="majorHAnsi"/>
        </w:rPr>
        <w:t xml:space="preserve">circular consumption, including the evolution of the flatpack as a driver for resource efficiency in terms of materials, transportation, cost reduction and innovations. </w:t>
      </w:r>
    </w:p>
    <w:p w14:paraId="4C31B9BC" w14:textId="77777777" w:rsidR="00987CCD" w:rsidRDefault="00987CCD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2AAF4BC6" w14:textId="77777777" w:rsidR="00987CCD" w:rsidRDefault="00987CCD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21FAA2AE" w14:textId="77777777" w:rsidR="00987CCD" w:rsidRDefault="00987CCD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273FA615" w14:textId="77777777" w:rsidR="00987CCD" w:rsidRDefault="00987CCD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32DDF20A" w14:textId="4FD3484C" w:rsidR="00311D61" w:rsidRDefault="00A172CE" w:rsidP="0059468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second keynote, taking place on day two, will be held by a</w:t>
      </w:r>
      <w:r w:rsidR="00D9217C">
        <w:rPr>
          <w:rFonts w:asciiTheme="majorHAnsi" w:hAnsiTheme="majorHAnsi" w:cstheme="majorHAnsi"/>
        </w:rPr>
        <w:t xml:space="preserve"> veteran observer of the European scene, </w:t>
      </w:r>
      <w:r w:rsidR="002C5831">
        <w:rPr>
          <w:rFonts w:asciiTheme="majorHAnsi" w:hAnsiTheme="majorHAnsi" w:cstheme="majorHAnsi"/>
        </w:rPr>
        <w:t xml:space="preserve">Peter Conradi – </w:t>
      </w:r>
      <w:r w:rsidR="00311D61">
        <w:rPr>
          <w:rFonts w:asciiTheme="majorHAnsi" w:hAnsiTheme="majorHAnsi" w:cstheme="majorHAnsi"/>
        </w:rPr>
        <w:t>Europe Editor</w:t>
      </w:r>
      <w:r w:rsidR="002C5831">
        <w:rPr>
          <w:rFonts w:asciiTheme="majorHAnsi" w:hAnsiTheme="majorHAnsi" w:cstheme="majorHAnsi"/>
        </w:rPr>
        <w:t xml:space="preserve"> for </w:t>
      </w:r>
      <w:r>
        <w:rPr>
          <w:rFonts w:asciiTheme="majorHAnsi" w:hAnsiTheme="majorHAnsi" w:cstheme="majorHAnsi"/>
          <w:i/>
        </w:rPr>
        <w:t xml:space="preserve">The Sunday Times. </w:t>
      </w:r>
      <w:r w:rsidRPr="00A172CE">
        <w:rPr>
          <w:rFonts w:asciiTheme="majorHAnsi" w:hAnsiTheme="majorHAnsi" w:cstheme="majorHAnsi"/>
        </w:rPr>
        <w:t xml:space="preserve">He </w:t>
      </w:r>
      <w:r w:rsidR="002C5831">
        <w:rPr>
          <w:rFonts w:asciiTheme="majorHAnsi" w:hAnsiTheme="majorHAnsi" w:cstheme="majorHAnsi"/>
        </w:rPr>
        <w:t>will be</w:t>
      </w:r>
      <w:r w:rsidR="008C55C4">
        <w:rPr>
          <w:rFonts w:asciiTheme="majorHAnsi" w:hAnsiTheme="majorHAnsi" w:cstheme="majorHAnsi"/>
        </w:rPr>
        <w:t xml:space="preserve"> presenting</w:t>
      </w:r>
      <w:r w:rsidR="002C5831">
        <w:rPr>
          <w:rFonts w:asciiTheme="majorHAnsi" w:hAnsiTheme="majorHAnsi" w:cstheme="majorHAnsi"/>
        </w:rPr>
        <w:t xml:space="preserve"> his views on the</w:t>
      </w:r>
      <w:r>
        <w:rPr>
          <w:rFonts w:asciiTheme="majorHAnsi" w:hAnsiTheme="majorHAnsi" w:cstheme="majorHAnsi"/>
        </w:rPr>
        <w:t xml:space="preserve"> </w:t>
      </w:r>
      <w:r w:rsidR="002C5831">
        <w:rPr>
          <w:rFonts w:asciiTheme="majorHAnsi" w:hAnsiTheme="majorHAnsi" w:cstheme="majorHAnsi"/>
        </w:rPr>
        <w:t>political and business climate from</w:t>
      </w:r>
      <w:r w:rsidR="00D9217C">
        <w:rPr>
          <w:rFonts w:asciiTheme="majorHAnsi" w:hAnsiTheme="majorHAnsi" w:cstheme="majorHAnsi"/>
        </w:rPr>
        <w:t xml:space="preserve"> the other side of the channel</w:t>
      </w:r>
      <w:r w:rsidR="0003736A">
        <w:rPr>
          <w:rFonts w:asciiTheme="majorHAnsi" w:hAnsiTheme="majorHAnsi" w:cstheme="majorHAnsi"/>
        </w:rPr>
        <w:t>, while</w:t>
      </w:r>
      <w:r w:rsidR="00D9217C">
        <w:rPr>
          <w:rFonts w:asciiTheme="majorHAnsi" w:hAnsiTheme="majorHAnsi" w:cstheme="majorHAnsi"/>
        </w:rPr>
        <w:t xml:space="preserve"> </w:t>
      </w:r>
      <w:r w:rsidR="002C5831">
        <w:rPr>
          <w:rFonts w:asciiTheme="majorHAnsi" w:hAnsiTheme="majorHAnsi" w:cstheme="majorHAnsi"/>
        </w:rPr>
        <w:t>forecast</w:t>
      </w:r>
      <w:r w:rsidR="00D9217C">
        <w:rPr>
          <w:rFonts w:asciiTheme="majorHAnsi" w:hAnsiTheme="majorHAnsi" w:cstheme="majorHAnsi"/>
        </w:rPr>
        <w:t>ing</w:t>
      </w:r>
      <w:r w:rsidR="002C5831">
        <w:rPr>
          <w:rFonts w:asciiTheme="majorHAnsi" w:hAnsiTheme="majorHAnsi" w:cstheme="majorHAnsi"/>
        </w:rPr>
        <w:t xml:space="preserve"> the UK’s political and business relationship with the continent</w:t>
      </w:r>
      <w:r w:rsidR="00D9217C">
        <w:rPr>
          <w:rFonts w:asciiTheme="majorHAnsi" w:hAnsiTheme="majorHAnsi" w:cstheme="majorHAnsi"/>
        </w:rPr>
        <w:t xml:space="preserve"> and how Brexit could impact on businesses within the packaging and processing industry</w:t>
      </w:r>
      <w:r w:rsidR="002C5831">
        <w:rPr>
          <w:rFonts w:asciiTheme="majorHAnsi" w:hAnsiTheme="majorHAnsi" w:cstheme="majorHAnsi"/>
        </w:rPr>
        <w:t>.</w:t>
      </w:r>
    </w:p>
    <w:p w14:paraId="40E18CD5" w14:textId="26A2FDDC" w:rsidR="00A172CE" w:rsidRDefault="00A172CE" w:rsidP="00A172C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on day two, Barry Turner, Plastic </w:t>
      </w:r>
      <w:r w:rsidR="00A44629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Flexible Pack</w:t>
      </w:r>
      <w:r w:rsidR="00A44629">
        <w:rPr>
          <w:rFonts w:asciiTheme="majorHAnsi" w:hAnsiTheme="majorHAnsi" w:cstheme="majorHAnsi"/>
        </w:rPr>
        <w:t>ag</w:t>
      </w:r>
      <w:r>
        <w:rPr>
          <w:rFonts w:asciiTheme="majorHAnsi" w:hAnsiTheme="majorHAnsi" w:cstheme="majorHAnsi"/>
        </w:rPr>
        <w:t xml:space="preserve">ing Group Director for the British Plastics Federation, will be giving a talk about the challenges in delivering a circular economy for plastics packaging. </w:t>
      </w:r>
    </w:p>
    <w:p w14:paraId="0F5ABEAE" w14:textId="5ECCE295" w:rsidR="00E16CAC" w:rsidRDefault="00A172CE" w:rsidP="00A172CE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During this address, Turner will touch on the benefits of plastics, how to deliver a full circle approach and what challenges plastics will continue to face. </w:t>
      </w:r>
      <w:r w:rsidR="00E16CAC">
        <w:rPr>
          <w:rFonts w:asciiTheme="majorHAnsi" w:hAnsiTheme="majorHAnsi" w:cstheme="majorHAnsi"/>
        </w:rPr>
        <w:t xml:space="preserve">There will </w:t>
      </w:r>
      <w:r w:rsidR="002916F2">
        <w:rPr>
          <w:rFonts w:asciiTheme="majorHAnsi" w:hAnsiTheme="majorHAnsi" w:cstheme="majorHAnsi"/>
        </w:rPr>
        <w:t xml:space="preserve">then </w:t>
      </w:r>
      <w:r w:rsidR="00E16CAC">
        <w:rPr>
          <w:rFonts w:asciiTheme="majorHAnsi" w:hAnsiTheme="majorHAnsi" w:cstheme="majorHAnsi"/>
        </w:rPr>
        <w:t>be an opportunity for attendees at the keynote to partake in a Q&amp;A</w:t>
      </w:r>
      <w:r w:rsidR="002916F2">
        <w:rPr>
          <w:rFonts w:asciiTheme="majorHAnsi" w:hAnsiTheme="majorHAnsi" w:cstheme="majorHAnsi"/>
        </w:rPr>
        <w:t xml:space="preserve"> and discuss plastic’s presence in the packaging industry.</w:t>
      </w:r>
    </w:p>
    <w:p w14:paraId="5F565DBD" w14:textId="020DC7DC" w:rsidR="00905DEC" w:rsidRDefault="00B40490" w:rsidP="0059468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“The Enterprise Zone is the place to be for visitors who want to learn about the latest topics dominating the packaging and processing industry,” says </w:t>
      </w:r>
      <w:r w:rsidR="00F42274" w:rsidRPr="00CE4D9F">
        <w:rPr>
          <w:rFonts w:asciiTheme="majorHAnsi" w:hAnsiTheme="majorHAnsi" w:cstheme="majorHAnsi"/>
        </w:rPr>
        <w:t>David Harrison</w:t>
      </w:r>
      <w:r w:rsidR="00CE4D9F" w:rsidRPr="00CE4D9F">
        <w:rPr>
          <w:rFonts w:asciiTheme="majorHAnsi" w:hAnsiTheme="majorHAnsi" w:cstheme="majorHAnsi"/>
        </w:rPr>
        <w:t>,</w:t>
      </w:r>
      <w:r w:rsidR="00EE1D73" w:rsidRPr="00EE1D73">
        <w:rPr>
          <w:rFonts w:asciiTheme="majorHAnsi" w:hAnsiTheme="majorHAnsi" w:cstheme="majorHAnsi"/>
          <w:color w:val="212121"/>
          <w:shd w:val="clear" w:color="auto" w:fill="FFFFFF"/>
        </w:rPr>
        <w:t xml:space="preserve"> </w:t>
      </w:r>
      <w:r w:rsidR="00EE1D73">
        <w:rPr>
          <w:rFonts w:asciiTheme="majorHAnsi" w:hAnsiTheme="majorHAnsi" w:cstheme="majorHAnsi"/>
          <w:color w:val="212121"/>
          <w:shd w:val="clear" w:color="auto" w:fill="FFFFFF"/>
        </w:rPr>
        <w:t>Acting Chief Operating Officer of PPMA Group of Associations</w:t>
      </w:r>
      <w:r>
        <w:rPr>
          <w:rFonts w:asciiTheme="majorHAnsi" w:hAnsiTheme="majorHAnsi" w:cstheme="majorHAnsi"/>
        </w:rPr>
        <w:t>.</w:t>
      </w:r>
      <w:r w:rsidR="00CE4D9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“It provides the perfect platform for them to take away ideas and inspiration to enhance their own business.</w:t>
      </w:r>
    </w:p>
    <w:p w14:paraId="5C2A7446" w14:textId="63162C74" w:rsidR="00BA058C" w:rsidRDefault="00B40490" w:rsidP="0059468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A97B04">
        <w:rPr>
          <w:rFonts w:asciiTheme="majorHAnsi" w:hAnsiTheme="majorHAnsi" w:cstheme="majorHAnsi"/>
        </w:rPr>
        <w:t xml:space="preserve">Our </w:t>
      </w:r>
      <w:r w:rsidR="0030136C">
        <w:rPr>
          <w:rFonts w:asciiTheme="majorHAnsi" w:hAnsiTheme="majorHAnsi" w:cstheme="majorHAnsi"/>
        </w:rPr>
        <w:t>programme</w:t>
      </w:r>
      <w:r>
        <w:rPr>
          <w:rFonts w:asciiTheme="majorHAnsi" w:hAnsiTheme="majorHAnsi" w:cstheme="majorHAnsi"/>
        </w:rPr>
        <w:t xml:space="preserve"> </w:t>
      </w:r>
      <w:r w:rsidR="00A97B04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</w:t>
      </w:r>
      <w:r w:rsidR="0030136C">
        <w:rPr>
          <w:rFonts w:asciiTheme="majorHAnsi" w:hAnsiTheme="majorHAnsi" w:cstheme="majorHAnsi"/>
        </w:rPr>
        <w:t>d</w:t>
      </w:r>
      <w:r w:rsidR="00BA058C">
        <w:rPr>
          <w:rFonts w:asciiTheme="majorHAnsi" w:hAnsiTheme="majorHAnsi" w:cstheme="majorHAnsi"/>
        </w:rPr>
        <w:t>esigned</w:t>
      </w:r>
      <w:r w:rsidR="0030136C">
        <w:rPr>
          <w:rFonts w:asciiTheme="majorHAnsi" w:hAnsiTheme="majorHAnsi" w:cstheme="majorHAnsi"/>
        </w:rPr>
        <w:t xml:space="preserve"> to be hard-</w:t>
      </w:r>
      <w:r>
        <w:rPr>
          <w:rFonts w:asciiTheme="majorHAnsi" w:hAnsiTheme="majorHAnsi" w:cstheme="majorHAnsi"/>
        </w:rPr>
        <w:t>hitt</w:t>
      </w:r>
      <w:r w:rsidR="00BA058C">
        <w:rPr>
          <w:rFonts w:asciiTheme="majorHAnsi" w:hAnsiTheme="majorHAnsi" w:cstheme="majorHAnsi"/>
        </w:rPr>
        <w:t xml:space="preserve">ing and provide visitors with </w:t>
      </w:r>
      <w:r>
        <w:rPr>
          <w:rFonts w:asciiTheme="majorHAnsi" w:hAnsiTheme="majorHAnsi" w:cstheme="majorHAnsi"/>
        </w:rPr>
        <w:t xml:space="preserve">insight </w:t>
      </w:r>
      <w:r w:rsidR="00A97B04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to the </w:t>
      </w:r>
      <w:r w:rsidR="00BA058C">
        <w:rPr>
          <w:rFonts w:asciiTheme="majorHAnsi" w:hAnsiTheme="majorHAnsi" w:cstheme="majorHAnsi"/>
        </w:rPr>
        <w:t xml:space="preserve">latest developments </w:t>
      </w:r>
      <w:r>
        <w:rPr>
          <w:rFonts w:asciiTheme="majorHAnsi" w:hAnsiTheme="majorHAnsi" w:cstheme="majorHAnsi"/>
        </w:rPr>
        <w:t xml:space="preserve">in the sector </w:t>
      </w:r>
      <w:r w:rsidR="00A97B04">
        <w:rPr>
          <w:rFonts w:asciiTheme="majorHAnsi" w:hAnsiTheme="majorHAnsi" w:cstheme="majorHAnsi"/>
        </w:rPr>
        <w:t>through</w:t>
      </w:r>
      <w:r w:rsidR="0030136C">
        <w:rPr>
          <w:rFonts w:asciiTheme="majorHAnsi" w:hAnsiTheme="majorHAnsi" w:cstheme="majorHAnsi"/>
        </w:rPr>
        <w:t xml:space="preserve"> informative</w:t>
      </w:r>
      <w:r w:rsidR="00A97B04">
        <w:rPr>
          <w:rFonts w:asciiTheme="majorHAnsi" w:hAnsiTheme="majorHAnsi" w:cstheme="majorHAnsi"/>
        </w:rPr>
        <w:t xml:space="preserve"> debate and</w:t>
      </w:r>
      <w:r w:rsidR="0030136C">
        <w:rPr>
          <w:rFonts w:asciiTheme="majorHAnsi" w:hAnsiTheme="majorHAnsi" w:cstheme="majorHAnsi"/>
        </w:rPr>
        <w:t xml:space="preserve"> thought-provoking</w:t>
      </w:r>
      <w:r w:rsidR="00BA058C">
        <w:rPr>
          <w:rFonts w:asciiTheme="majorHAnsi" w:hAnsiTheme="majorHAnsi" w:cstheme="majorHAnsi"/>
        </w:rPr>
        <w:t xml:space="preserve"> presentations.”</w:t>
      </w:r>
    </w:p>
    <w:p w14:paraId="29DF5E77" w14:textId="318DD3A6" w:rsidR="00BA058C" w:rsidRPr="00E87285" w:rsidRDefault="00E87285" w:rsidP="00594689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E87285">
        <w:rPr>
          <w:rFonts w:asciiTheme="majorHAnsi" w:hAnsiTheme="majorHAnsi" w:cstheme="majorHAnsi"/>
          <w:b/>
        </w:rPr>
        <w:t>Presentation highlights will include:</w:t>
      </w:r>
    </w:p>
    <w:p w14:paraId="266CA8A0" w14:textId="28FD52C2" w:rsidR="00E87285" w:rsidRDefault="00E87285" w:rsidP="00594689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E87285">
        <w:rPr>
          <w:rFonts w:asciiTheme="majorHAnsi" w:hAnsiTheme="majorHAnsi" w:cstheme="majorHAnsi"/>
          <w:b/>
        </w:rPr>
        <w:t>Day One: Tuesday 1 October</w:t>
      </w:r>
    </w:p>
    <w:p w14:paraId="2223F9A7" w14:textId="39C63E74" w:rsidR="004F2F34" w:rsidRPr="004F2F34" w:rsidRDefault="004F2F34" w:rsidP="0003736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4F2F34">
        <w:rPr>
          <w:rFonts w:asciiTheme="majorHAnsi" w:hAnsiTheme="majorHAnsi" w:cstheme="majorHAnsi"/>
          <w:b/>
        </w:rPr>
        <w:t>Welcome and introduction</w:t>
      </w:r>
      <w:r w:rsidRPr="004F2F34">
        <w:rPr>
          <w:rFonts w:asciiTheme="majorHAnsi" w:hAnsiTheme="majorHAnsi" w:cstheme="majorHAnsi"/>
        </w:rPr>
        <w:t xml:space="preserve"> by Tim Paul, PPMA Chairman &amp; Domino Printing Sciences.</w:t>
      </w:r>
    </w:p>
    <w:p w14:paraId="75762DB0" w14:textId="4A32AB54" w:rsidR="00F33891" w:rsidRPr="00F33891" w:rsidRDefault="00F33891" w:rsidP="000373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="Calibri Light"/>
          <w:bCs/>
          <w:color w:val="000000" w:themeColor="text1"/>
        </w:rPr>
      </w:pPr>
      <w:r w:rsidRPr="00F33891">
        <w:rPr>
          <w:rFonts w:asciiTheme="majorHAnsi" w:hAnsiTheme="majorHAnsi" w:cstheme="majorHAnsi"/>
          <w:b/>
        </w:rPr>
        <w:t>KEYNOTE ADDRESS:</w:t>
      </w:r>
      <w:r w:rsidRPr="00F338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="Calibri Light"/>
          <w:b/>
          <w:bCs/>
          <w:color w:val="000000" w:themeColor="text1"/>
        </w:rPr>
        <w:t>On a m</w:t>
      </w:r>
      <w:r w:rsidRPr="00F33891">
        <w:rPr>
          <w:rFonts w:asciiTheme="majorHAnsi" w:hAnsiTheme="majorHAnsi" w:cs="Calibri Light"/>
          <w:b/>
          <w:bCs/>
          <w:color w:val="000000" w:themeColor="text1"/>
        </w:rPr>
        <w:t xml:space="preserve">ission to </w:t>
      </w:r>
      <w:r>
        <w:rPr>
          <w:rFonts w:asciiTheme="majorHAnsi" w:hAnsiTheme="majorHAnsi" w:cs="Calibri Light"/>
          <w:b/>
          <w:bCs/>
          <w:color w:val="000000" w:themeColor="text1"/>
        </w:rPr>
        <w:t>m</w:t>
      </w:r>
      <w:r w:rsidRPr="00F33891">
        <w:rPr>
          <w:rFonts w:asciiTheme="majorHAnsi" w:hAnsiTheme="majorHAnsi" w:cs="Calibri Light"/>
          <w:b/>
          <w:bCs/>
          <w:color w:val="000000" w:themeColor="text1"/>
        </w:rPr>
        <w:t xml:space="preserve">ake </w:t>
      </w:r>
      <w:r>
        <w:rPr>
          <w:rFonts w:asciiTheme="majorHAnsi" w:hAnsiTheme="majorHAnsi" w:cs="Calibri Light"/>
          <w:b/>
          <w:bCs/>
          <w:color w:val="000000" w:themeColor="text1"/>
        </w:rPr>
        <w:t>sustainability the new n</w:t>
      </w:r>
      <w:r w:rsidRPr="00F33891">
        <w:rPr>
          <w:rFonts w:asciiTheme="majorHAnsi" w:hAnsiTheme="majorHAnsi" w:cs="Calibri Light"/>
          <w:b/>
          <w:bCs/>
          <w:color w:val="000000" w:themeColor="text1"/>
        </w:rPr>
        <w:t xml:space="preserve">ormal </w:t>
      </w:r>
      <w:r w:rsidR="00810A46">
        <w:rPr>
          <w:rFonts w:asciiTheme="majorHAnsi" w:hAnsiTheme="majorHAnsi" w:cs="Calibri Light"/>
          <w:bCs/>
          <w:color w:val="000000" w:themeColor="text1"/>
        </w:rPr>
        <w:t>delivered by</w:t>
      </w:r>
      <w:r w:rsidRPr="00F33891">
        <w:rPr>
          <w:rFonts w:asciiTheme="majorHAnsi" w:hAnsiTheme="majorHAnsi" w:cs="Calibri Light"/>
          <w:b/>
          <w:bCs/>
          <w:color w:val="000000" w:themeColor="text1"/>
        </w:rPr>
        <w:t xml:space="preserve"> </w:t>
      </w:r>
      <w:r w:rsidRPr="00F33891">
        <w:rPr>
          <w:rFonts w:asciiTheme="majorHAnsi" w:hAnsiTheme="majorHAnsi" w:cs="Calibri Light"/>
          <w:bCs/>
          <w:color w:val="000000" w:themeColor="text1"/>
        </w:rPr>
        <w:t>Joanna Yarrow, Ingka Group (IKEA)</w:t>
      </w:r>
    </w:p>
    <w:p w14:paraId="5F58BED3" w14:textId="67D6630E" w:rsidR="00F33891" w:rsidRPr="00F33891" w:rsidRDefault="00F33891" w:rsidP="000373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color w:val="222222"/>
        </w:rPr>
      </w:pPr>
      <w:r w:rsidRPr="00F33891">
        <w:rPr>
          <w:rFonts w:asciiTheme="majorHAnsi" w:hAnsiTheme="majorHAnsi" w:cstheme="majorHAnsi"/>
          <w:b/>
        </w:rPr>
        <w:t>Panel Discussion:</w:t>
      </w:r>
      <w:r w:rsidRPr="00F338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="Arial"/>
          <w:b/>
          <w:color w:val="222222"/>
        </w:rPr>
        <w:t>w</w:t>
      </w:r>
      <w:r w:rsidRPr="00F33891">
        <w:rPr>
          <w:rFonts w:asciiTheme="majorHAnsi" w:hAnsiTheme="majorHAnsi" w:cs="Arial"/>
          <w:b/>
          <w:color w:val="222222"/>
        </w:rPr>
        <w:t xml:space="preserve">idening the </w:t>
      </w:r>
      <w:r>
        <w:rPr>
          <w:rFonts w:asciiTheme="majorHAnsi" w:hAnsiTheme="majorHAnsi" w:cs="Arial"/>
          <w:b/>
          <w:color w:val="222222"/>
        </w:rPr>
        <w:t>s</w:t>
      </w:r>
      <w:r w:rsidRPr="00F33891">
        <w:rPr>
          <w:rFonts w:asciiTheme="majorHAnsi" w:hAnsiTheme="majorHAnsi" w:cs="Arial"/>
          <w:b/>
          <w:color w:val="222222"/>
        </w:rPr>
        <w:t xml:space="preserve">cope of </w:t>
      </w:r>
      <w:r>
        <w:rPr>
          <w:rFonts w:asciiTheme="majorHAnsi" w:hAnsiTheme="majorHAnsi" w:cs="Arial"/>
          <w:b/>
          <w:color w:val="222222"/>
        </w:rPr>
        <w:t>serialisation to m</w:t>
      </w:r>
      <w:r w:rsidRPr="00F33891">
        <w:rPr>
          <w:rFonts w:asciiTheme="majorHAnsi" w:hAnsiTheme="majorHAnsi" w:cs="Arial"/>
          <w:b/>
          <w:color w:val="222222"/>
        </w:rPr>
        <w:t xml:space="preserve">eet the </w:t>
      </w:r>
      <w:r>
        <w:rPr>
          <w:rFonts w:asciiTheme="majorHAnsi" w:hAnsiTheme="majorHAnsi" w:cs="Arial"/>
          <w:b/>
          <w:color w:val="222222"/>
        </w:rPr>
        <w:t>n</w:t>
      </w:r>
      <w:r w:rsidRPr="00F33891">
        <w:rPr>
          <w:rFonts w:asciiTheme="majorHAnsi" w:hAnsiTheme="majorHAnsi" w:cs="Arial"/>
          <w:b/>
          <w:color w:val="222222"/>
        </w:rPr>
        <w:t xml:space="preserve">eeds of </w:t>
      </w:r>
      <w:r>
        <w:rPr>
          <w:rFonts w:asciiTheme="majorHAnsi" w:hAnsiTheme="majorHAnsi" w:cs="Arial"/>
          <w:b/>
          <w:color w:val="222222"/>
        </w:rPr>
        <w:t>t</w:t>
      </w:r>
      <w:r w:rsidRPr="00F33891">
        <w:rPr>
          <w:rFonts w:asciiTheme="majorHAnsi" w:hAnsiTheme="majorHAnsi" w:cs="Arial"/>
          <w:b/>
          <w:color w:val="222222"/>
        </w:rPr>
        <w:t xml:space="preserve">oday’s </w:t>
      </w:r>
      <w:r>
        <w:rPr>
          <w:rFonts w:asciiTheme="majorHAnsi" w:hAnsiTheme="majorHAnsi" w:cs="Arial"/>
          <w:b/>
          <w:color w:val="222222"/>
        </w:rPr>
        <w:t>demanding c</w:t>
      </w:r>
      <w:r w:rsidRPr="00F33891">
        <w:rPr>
          <w:rFonts w:asciiTheme="majorHAnsi" w:hAnsiTheme="majorHAnsi" w:cs="Arial"/>
          <w:b/>
          <w:color w:val="222222"/>
        </w:rPr>
        <w:t>onsumer</w:t>
      </w:r>
      <w:r w:rsidR="00D9217C">
        <w:rPr>
          <w:rFonts w:asciiTheme="majorHAnsi" w:hAnsiTheme="majorHAnsi" w:cs="Arial"/>
          <w:color w:val="222222"/>
        </w:rPr>
        <w:t xml:space="preserve"> featuring Craig Stobie, Domino; Alastair Crooks, EMVO; Mark Davison, RFXCEL; Fredrik Holmberg, B&amp;R Industrial Automation.</w:t>
      </w:r>
    </w:p>
    <w:p w14:paraId="15612CE2" w14:textId="3D562A5D" w:rsidR="00F33891" w:rsidRDefault="00F33891" w:rsidP="000373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color w:val="222222"/>
        </w:rPr>
      </w:pPr>
      <w:r w:rsidRPr="00F33891">
        <w:rPr>
          <w:rFonts w:asciiTheme="majorHAnsi" w:hAnsiTheme="majorHAnsi" w:cs="Arial"/>
          <w:b/>
          <w:color w:val="222222"/>
        </w:rPr>
        <w:t xml:space="preserve">AMRC Factory 2050 – Empowering </w:t>
      </w:r>
      <w:r>
        <w:rPr>
          <w:rFonts w:asciiTheme="majorHAnsi" w:hAnsiTheme="majorHAnsi" w:cs="Arial"/>
          <w:b/>
          <w:color w:val="222222"/>
        </w:rPr>
        <w:t>the UK for the fourth i</w:t>
      </w:r>
      <w:r w:rsidRPr="00F33891">
        <w:rPr>
          <w:rFonts w:asciiTheme="majorHAnsi" w:hAnsiTheme="majorHAnsi" w:cs="Arial"/>
          <w:b/>
          <w:color w:val="222222"/>
        </w:rPr>
        <w:t xml:space="preserve">ndustrial </w:t>
      </w:r>
      <w:r>
        <w:rPr>
          <w:rFonts w:asciiTheme="majorHAnsi" w:hAnsiTheme="majorHAnsi" w:cs="Arial"/>
          <w:b/>
          <w:color w:val="222222"/>
        </w:rPr>
        <w:t>r</w:t>
      </w:r>
      <w:r w:rsidRPr="00F33891">
        <w:rPr>
          <w:rFonts w:asciiTheme="majorHAnsi" w:hAnsiTheme="majorHAnsi" w:cs="Arial"/>
          <w:b/>
          <w:color w:val="222222"/>
        </w:rPr>
        <w:t xml:space="preserve">evolution </w:t>
      </w:r>
      <w:r w:rsidR="00F03A76">
        <w:rPr>
          <w:rFonts w:asciiTheme="majorHAnsi" w:hAnsiTheme="majorHAnsi" w:cs="Arial"/>
          <w:color w:val="222222"/>
        </w:rPr>
        <w:t>by</w:t>
      </w:r>
      <w:r w:rsidR="00E21E9A">
        <w:rPr>
          <w:rFonts w:asciiTheme="majorHAnsi" w:hAnsiTheme="majorHAnsi" w:cs="Arial"/>
          <w:b/>
          <w:color w:val="222222"/>
        </w:rPr>
        <w:t xml:space="preserve"> </w:t>
      </w:r>
      <w:r w:rsidRPr="00F33891">
        <w:rPr>
          <w:rFonts w:asciiTheme="majorHAnsi" w:hAnsiTheme="majorHAnsi" w:cs="Arial"/>
          <w:color w:val="222222"/>
        </w:rPr>
        <w:t>Kieran Edge, AMRC</w:t>
      </w:r>
    </w:p>
    <w:p w14:paraId="6A0162CA" w14:textId="77777777" w:rsidR="00E16CAC" w:rsidRDefault="00E16CAC" w:rsidP="00E16CAC">
      <w:pPr>
        <w:spacing w:line="360" w:lineRule="auto"/>
        <w:jc w:val="both"/>
        <w:rPr>
          <w:rFonts w:asciiTheme="majorHAnsi" w:hAnsiTheme="majorHAnsi" w:cs="Arial"/>
          <w:color w:val="222222"/>
        </w:rPr>
      </w:pPr>
    </w:p>
    <w:p w14:paraId="7ABDB04C" w14:textId="77777777" w:rsidR="00E16CAC" w:rsidRDefault="00E16CAC" w:rsidP="00E16CAC">
      <w:pPr>
        <w:spacing w:line="360" w:lineRule="auto"/>
        <w:jc w:val="both"/>
        <w:rPr>
          <w:rFonts w:asciiTheme="majorHAnsi" w:hAnsiTheme="majorHAnsi" w:cs="Arial"/>
          <w:color w:val="222222"/>
        </w:rPr>
      </w:pPr>
    </w:p>
    <w:p w14:paraId="05A323C8" w14:textId="77777777" w:rsidR="002916F2" w:rsidRDefault="002916F2" w:rsidP="002916F2">
      <w:pPr>
        <w:pStyle w:val="ListParagraph"/>
        <w:spacing w:line="360" w:lineRule="auto"/>
        <w:jc w:val="both"/>
        <w:rPr>
          <w:rFonts w:asciiTheme="majorHAnsi" w:hAnsiTheme="majorHAnsi" w:cs="Arial"/>
          <w:color w:val="222222"/>
        </w:rPr>
      </w:pPr>
    </w:p>
    <w:p w14:paraId="5EA06A40" w14:textId="77777777" w:rsidR="002916F2" w:rsidRPr="002916F2" w:rsidRDefault="002916F2" w:rsidP="002916F2">
      <w:pPr>
        <w:pStyle w:val="ListParagraph"/>
        <w:spacing w:line="360" w:lineRule="auto"/>
        <w:jc w:val="both"/>
        <w:rPr>
          <w:rFonts w:asciiTheme="majorHAnsi" w:hAnsiTheme="majorHAnsi" w:cs="Arial"/>
          <w:color w:val="222222"/>
        </w:rPr>
      </w:pPr>
    </w:p>
    <w:p w14:paraId="42DAA0DC" w14:textId="772DEA6A" w:rsidR="00F33891" w:rsidRDefault="00F33891" w:rsidP="000373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color w:val="222222"/>
        </w:rPr>
      </w:pPr>
      <w:r w:rsidRPr="00F33891">
        <w:rPr>
          <w:rFonts w:asciiTheme="majorHAnsi" w:hAnsiTheme="majorHAnsi" w:cs="Arial"/>
          <w:b/>
          <w:color w:val="222222"/>
        </w:rPr>
        <w:t>Talk and case study: How manufacturing is helping to shift the possibilities</w:t>
      </w:r>
      <w:r w:rsidRPr="00F33891">
        <w:rPr>
          <w:rFonts w:asciiTheme="majorHAnsi" w:hAnsiTheme="majorHAnsi" w:cs="Arial"/>
          <w:color w:val="222222"/>
        </w:rPr>
        <w:t xml:space="preserve"> </w:t>
      </w:r>
      <w:r w:rsidR="00E21E9A">
        <w:rPr>
          <w:rFonts w:asciiTheme="majorHAnsi" w:hAnsiTheme="majorHAnsi" w:cs="Arial"/>
          <w:color w:val="222222"/>
        </w:rPr>
        <w:t xml:space="preserve">by </w:t>
      </w:r>
      <w:r w:rsidRPr="00F33891">
        <w:rPr>
          <w:rFonts w:asciiTheme="majorHAnsi" w:hAnsiTheme="majorHAnsi" w:cs="Arial"/>
          <w:color w:val="222222"/>
        </w:rPr>
        <w:t>Eli</w:t>
      </w:r>
      <w:r w:rsidR="00225149">
        <w:rPr>
          <w:rFonts w:asciiTheme="majorHAnsi" w:hAnsiTheme="majorHAnsi" w:cs="Arial"/>
          <w:color w:val="222222"/>
        </w:rPr>
        <w:t>s</w:t>
      </w:r>
      <w:r w:rsidRPr="00F33891">
        <w:rPr>
          <w:rFonts w:asciiTheme="majorHAnsi" w:hAnsiTheme="majorHAnsi" w:cs="Arial"/>
          <w:color w:val="222222"/>
        </w:rPr>
        <w:t>abeth Olafsdottir, Cognizant Consulting, Microsoft</w:t>
      </w:r>
    </w:p>
    <w:p w14:paraId="0296513E" w14:textId="50DBF186" w:rsidR="00F33891" w:rsidRPr="00F33891" w:rsidRDefault="00F33891" w:rsidP="000373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color w:val="222222"/>
        </w:rPr>
      </w:pPr>
      <w:r w:rsidRPr="00F33891">
        <w:rPr>
          <w:rFonts w:asciiTheme="majorHAnsi" w:hAnsiTheme="majorHAnsi" w:cs="Arial"/>
          <w:b/>
          <w:color w:val="222222"/>
        </w:rPr>
        <w:t>Talk: The role of shelf life extension in food waste reduction</w:t>
      </w:r>
      <w:r w:rsidR="00E21E9A">
        <w:rPr>
          <w:rFonts w:asciiTheme="majorHAnsi" w:hAnsiTheme="majorHAnsi" w:cs="Arial"/>
          <w:color w:val="222222"/>
        </w:rPr>
        <w:t xml:space="preserve"> with </w:t>
      </w:r>
      <w:r w:rsidRPr="00F33891">
        <w:rPr>
          <w:rFonts w:asciiTheme="majorHAnsi" w:hAnsiTheme="majorHAnsi" w:cs="Arial"/>
          <w:color w:val="222222"/>
        </w:rPr>
        <w:t>Chris Holland, Holmach Ltd</w:t>
      </w:r>
    </w:p>
    <w:p w14:paraId="7937C4BB" w14:textId="0F4B27A1" w:rsidR="00BA058C" w:rsidRPr="00E21E9A" w:rsidRDefault="00E21E9A" w:rsidP="00F33891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E21E9A">
        <w:rPr>
          <w:rFonts w:asciiTheme="majorHAnsi" w:hAnsiTheme="majorHAnsi" w:cstheme="majorHAnsi"/>
          <w:b/>
        </w:rPr>
        <w:lastRenderedPageBreak/>
        <w:t>Day Two: Wednesday 2 October</w:t>
      </w:r>
    </w:p>
    <w:p w14:paraId="6A065080" w14:textId="1671C728" w:rsidR="00E21E9A" w:rsidRDefault="00E21E9A" w:rsidP="00CE4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Panel</w:t>
      </w:r>
      <w:r w:rsidRPr="00E21E9A">
        <w:rPr>
          <w:rFonts w:asciiTheme="majorHAnsi" w:hAnsiTheme="majorHAnsi" w:cstheme="majorHAnsi"/>
          <w:b/>
        </w:rPr>
        <w:t xml:space="preserve"> Discussion: Thermal processing – addressing challenges to food safety for today and tomorrow</w:t>
      </w:r>
      <w:r>
        <w:rPr>
          <w:rFonts w:asciiTheme="majorHAnsi" w:hAnsiTheme="majorHAnsi" w:cstheme="majorHAnsi"/>
        </w:rPr>
        <w:t xml:space="preserve"> featuring Danny Bayli</w:t>
      </w:r>
      <w:r w:rsidR="0022514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s and Anna Flowska of Campden BRI</w:t>
      </w:r>
    </w:p>
    <w:p w14:paraId="0E557690" w14:textId="03AD8078" w:rsidR="00E21E9A" w:rsidRPr="00E21E9A" w:rsidRDefault="00E21E9A" w:rsidP="00CE4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KEYNOTE ADDRESS: Forecasting the UK’s political and business relationship with the continent – come what May? </w:t>
      </w:r>
      <w:r>
        <w:rPr>
          <w:rFonts w:asciiTheme="majorHAnsi" w:hAnsiTheme="majorHAnsi" w:cstheme="majorHAnsi"/>
        </w:rPr>
        <w:t>By Peter Conradi, The Sunday Times</w:t>
      </w:r>
    </w:p>
    <w:p w14:paraId="7B443B8D" w14:textId="5852AC4E" w:rsidR="00E21E9A" w:rsidRPr="00D9217C" w:rsidRDefault="004F2F34" w:rsidP="00CE4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Talk</w:t>
      </w:r>
      <w:r w:rsidR="00E21E9A">
        <w:rPr>
          <w:rFonts w:asciiTheme="majorHAnsi" w:hAnsiTheme="majorHAnsi" w:cstheme="majorHAnsi"/>
          <w:b/>
        </w:rPr>
        <w:t xml:space="preserve">: The challenges in delivering a circular economy for plastics packaging </w:t>
      </w:r>
      <w:r w:rsidR="00E21E9A">
        <w:rPr>
          <w:rFonts w:asciiTheme="majorHAnsi" w:hAnsiTheme="majorHAnsi" w:cstheme="majorHAnsi"/>
        </w:rPr>
        <w:t>with Barry Turner, British Plastics Federation</w:t>
      </w:r>
    </w:p>
    <w:p w14:paraId="46852D01" w14:textId="2075074B" w:rsidR="00D9217C" w:rsidRPr="00E21E9A" w:rsidRDefault="0003736A" w:rsidP="00CE4D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Talk: </w:t>
      </w:r>
      <w:r w:rsidR="00D9217C">
        <w:rPr>
          <w:rFonts w:asciiTheme="majorHAnsi" w:hAnsiTheme="majorHAnsi" w:cstheme="majorHAnsi"/>
          <w:b/>
        </w:rPr>
        <w:t>5 disruptive technologies that will fundamentally change the future of packaging</w:t>
      </w:r>
      <w:r w:rsidR="00D9217C">
        <w:rPr>
          <w:rFonts w:asciiTheme="majorHAnsi" w:hAnsiTheme="majorHAnsi" w:cstheme="majorHAnsi"/>
        </w:rPr>
        <w:t xml:space="preserve"> with Martin Walder, Sc</w:t>
      </w:r>
      <w:r w:rsidR="00F03A76">
        <w:rPr>
          <w:rFonts w:asciiTheme="majorHAnsi" w:hAnsiTheme="majorHAnsi" w:cstheme="majorHAnsi"/>
        </w:rPr>
        <w:t>h</w:t>
      </w:r>
      <w:r w:rsidR="00D9217C">
        <w:rPr>
          <w:rFonts w:asciiTheme="majorHAnsi" w:hAnsiTheme="majorHAnsi" w:cstheme="majorHAnsi"/>
        </w:rPr>
        <w:t>neider Electric</w:t>
      </w:r>
    </w:p>
    <w:p w14:paraId="35BF4B2A" w14:textId="3EA878C3" w:rsidR="00A916CB" w:rsidRDefault="00E21E9A" w:rsidP="00111623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C55C4">
        <w:rPr>
          <w:rFonts w:asciiTheme="majorHAnsi" w:hAnsiTheme="majorHAnsi" w:cstheme="majorHAnsi"/>
          <w:color w:val="000000" w:themeColor="text1"/>
        </w:rPr>
        <w:t>The first day of the conference will start at 11am</w:t>
      </w:r>
      <w:r w:rsidR="00111623" w:rsidRPr="008C55C4">
        <w:rPr>
          <w:rFonts w:asciiTheme="majorHAnsi" w:hAnsiTheme="majorHAnsi" w:cstheme="majorHAnsi"/>
          <w:color w:val="000000" w:themeColor="text1"/>
        </w:rPr>
        <w:t xml:space="preserve"> and run until 3.30pm. Day two begins at 10am and ends at </w:t>
      </w:r>
      <w:r w:rsidR="00694C5E">
        <w:rPr>
          <w:rFonts w:asciiTheme="majorHAnsi" w:hAnsiTheme="majorHAnsi" w:cstheme="majorHAnsi"/>
          <w:color w:val="000000" w:themeColor="text1"/>
        </w:rPr>
        <w:t>3</w:t>
      </w:r>
      <w:r w:rsidR="00111623" w:rsidRPr="008C55C4">
        <w:rPr>
          <w:rFonts w:asciiTheme="majorHAnsi" w:hAnsiTheme="majorHAnsi" w:cstheme="majorHAnsi"/>
          <w:color w:val="000000" w:themeColor="text1"/>
        </w:rPr>
        <w:t xml:space="preserve">.40pm. Day three will be dedicated to addressing another significant challenge facing the </w:t>
      </w:r>
      <w:r w:rsidR="00BD10AD" w:rsidRPr="008C55C4">
        <w:rPr>
          <w:rFonts w:asciiTheme="majorHAnsi" w:hAnsiTheme="majorHAnsi" w:cstheme="majorHAnsi"/>
          <w:color w:val="000000" w:themeColor="text1"/>
        </w:rPr>
        <w:t>sector</w:t>
      </w:r>
      <w:r w:rsidR="00111623" w:rsidRPr="008C55C4">
        <w:rPr>
          <w:rFonts w:asciiTheme="majorHAnsi" w:hAnsiTheme="majorHAnsi" w:cstheme="majorHAnsi"/>
          <w:color w:val="000000" w:themeColor="text1"/>
        </w:rPr>
        <w:t xml:space="preserve"> – the skills gap – which will be</w:t>
      </w:r>
      <w:r w:rsidR="008C55C4" w:rsidRPr="008C55C4">
        <w:rPr>
          <w:rFonts w:asciiTheme="majorHAnsi" w:hAnsiTheme="majorHAnsi" w:cstheme="majorHAnsi"/>
          <w:color w:val="000000" w:themeColor="text1"/>
        </w:rPr>
        <w:t xml:space="preserve"> hosted</w:t>
      </w:r>
      <w:r w:rsidR="00111623" w:rsidRPr="008C55C4">
        <w:rPr>
          <w:rFonts w:asciiTheme="majorHAnsi" w:hAnsiTheme="majorHAnsi" w:cstheme="majorHAnsi"/>
          <w:color w:val="000000" w:themeColor="text1"/>
        </w:rPr>
        <w:t xml:space="preserve"> by the </w:t>
      </w:r>
      <w:r w:rsidR="00017939" w:rsidRPr="008C55C4">
        <w:rPr>
          <w:rFonts w:asciiTheme="majorHAnsi" w:hAnsiTheme="majorHAnsi" w:cstheme="majorHAnsi"/>
          <w:color w:val="000000" w:themeColor="text1"/>
        </w:rPr>
        <w:t>PPMA’</w:t>
      </w:r>
      <w:bookmarkStart w:id="0" w:name="_GoBack"/>
      <w:bookmarkEnd w:id="0"/>
      <w:r w:rsidR="00017939" w:rsidRPr="008C55C4">
        <w:rPr>
          <w:rFonts w:asciiTheme="majorHAnsi" w:hAnsiTheme="majorHAnsi" w:cstheme="majorHAnsi"/>
          <w:color w:val="000000" w:themeColor="text1"/>
        </w:rPr>
        <w:t xml:space="preserve">s </w:t>
      </w:r>
      <w:r w:rsidR="00111623" w:rsidRPr="008C55C4">
        <w:rPr>
          <w:rFonts w:asciiTheme="majorHAnsi" w:hAnsiTheme="majorHAnsi" w:cstheme="majorHAnsi"/>
          <w:color w:val="000000" w:themeColor="text1"/>
        </w:rPr>
        <w:t xml:space="preserve">BEST, </w:t>
      </w:r>
      <w:r w:rsidR="00017939" w:rsidRPr="008C55C4">
        <w:rPr>
          <w:rFonts w:asciiTheme="majorHAnsi" w:hAnsiTheme="majorHAnsi" w:cstheme="majorHAnsi"/>
          <w:color w:val="000000" w:themeColor="text1"/>
        </w:rPr>
        <w:t>(Business, Education, Skills and Training) initiative</w:t>
      </w:r>
      <w:r w:rsidR="00CE4D9F">
        <w:rPr>
          <w:rFonts w:asciiTheme="majorHAnsi" w:hAnsiTheme="majorHAnsi" w:cstheme="majorHAnsi"/>
          <w:color w:val="000000" w:themeColor="text1"/>
        </w:rPr>
        <w:t>,</w:t>
      </w:r>
      <w:r w:rsidR="00017939" w:rsidRPr="008C55C4">
        <w:rPr>
          <w:rFonts w:asciiTheme="majorHAnsi" w:hAnsiTheme="majorHAnsi" w:cstheme="majorHAnsi"/>
          <w:color w:val="000000" w:themeColor="text1"/>
        </w:rPr>
        <w:t xml:space="preserve"> established to introduce students to the potential career opportunities available </w:t>
      </w:r>
      <w:r w:rsidR="00A97B04" w:rsidRPr="008C55C4">
        <w:rPr>
          <w:rFonts w:asciiTheme="majorHAnsi" w:hAnsiTheme="majorHAnsi" w:cstheme="majorHAnsi"/>
          <w:color w:val="000000" w:themeColor="text1"/>
        </w:rPr>
        <w:t>within the processing equipment</w:t>
      </w:r>
      <w:r w:rsidR="00017939" w:rsidRPr="008C55C4">
        <w:rPr>
          <w:rFonts w:asciiTheme="majorHAnsi" w:hAnsiTheme="majorHAnsi" w:cstheme="majorHAnsi"/>
          <w:color w:val="000000" w:themeColor="text1"/>
        </w:rPr>
        <w:t xml:space="preserve"> pa</w:t>
      </w:r>
      <w:r w:rsidR="00A97B04" w:rsidRPr="008C55C4">
        <w:rPr>
          <w:rFonts w:asciiTheme="majorHAnsi" w:hAnsiTheme="majorHAnsi" w:cstheme="majorHAnsi"/>
          <w:color w:val="000000" w:themeColor="text1"/>
        </w:rPr>
        <w:t>ckaging machiner</w:t>
      </w:r>
      <w:r w:rsidR="00017939" w:rsidRPr="008C55C4">
        <w:rPr>
          <w:rFonts w:asciiTheme="majorHAnsi" w:hAnsiTheme="majorHAnsi" w:cstheme="majorHAnsi"/>
          <w:color w:val="000000" w:themeColor="text1"/>
        </w:rPr>
        <w:t>y and automation industry.</w:t>
      </w:r>
    </w:p>
    <w:p w14:paraId="625F9973" w14:textId="268B55FB" w:rsidR="00E21E9A" w:rsidRPr="00E21E9A" w:rsidRDefault="000D557C" w:rsidP="0011162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>As part of the extended learning opportunities at the show, Bloodhound SSC Education will be displaying</w:t>
      </w:r>
      <w:r w:rsidR="00A916CB">
        <w:rPr>
          <w:rFonts w:asciiTheme="majorHAnsi" w:hAnsiTheme="majorHAnsi" w:cstheme="majorHAnsi"/>
          <w:color w:val="000000" w:themeColor="text1"/>
        </w:rPr>
        <w:t xml:space="preserve"> </w:t>
      </w:r>
      <w:r w:rsidR="00534068" w:rsidRPr="008C55C4">
        <w:rPr>
          <w:rFonts w:asciiTheme="majorHAnsi" w:hAnsiTheme="majorHAnsi" w:cstheme="majorHAnsi"/>
          <w:color w:val="000000" w:themeColor="text1"/>
        </w:rPr>
        <w:t xml:space="preserve">a carbon fibre model of </w:t>
      </w:r>
      <w:r w:rsidR="00504BB9">
        <w:rPr>
          <w:rFonts w:asciiTheme="majorHAnsi" w:hAnsiTheme="majorHAnsi" w:cstheme="majorHAnsi"/>
          <w:color w:val="000000" w:themeColor="text1"/>
        </w:rPr>
        <w:t>an exciting feat of British engineering, the Bloodhound SSC, a</w:t>
      </w:r>
      <w:r w:rsidR="00534068" w:rsidRPr="008C55C4">
        <w:rPr>
          <w:rFonts w:asciiTheme="majorHAnsi" w:hAnsiTheme="majorHAnsi" w:cstheme="majorHAnsi"/>
          <w:color w:val="000000" w:themeColor="text1"/>
        </w:rPr>
        <w:t xml:space="preserve"> supersonic, rocket</w:t>
      </w:r>
      <w:r>
        <w:rPr>
          <w:rFonts w:asciiTheme="majorHAnsi" w:hAnsiTheme="majorHAnsi" w:cstheme="majorHAnsi"/>
          <w:color w:val="000000" w:themeColor="text1"/>
        </w:rPr>
        <w:t xml:space="preserve"> and jet engine powered car</w:t>
      </w:r>
      <w:r w:rsidR="00504BB9">
        <w:rPr>
          <w:rFonts w:asciiTheme="majorHAnsi" w:hAnsiTheme="majorHAnsi" w:cstheme="majorHAnsi"/>
          <w:color w:val="000000" w:themeColor="text1"/>
        </w:rPr>
        <w:t xml:space="preserve"> that</w:t>
      </w:r>
      <w:r w:rsidR="00534068" w:rsidRPr="008C55C4">
        <w:rPr>
          <w:rFonts w:asciiTheme="majorHAnsi" w:hAnsiTheme="majorHAnsi" w:cstheme="majorHAnsi"/>
          <w:color w:val="000000" w:themeColor="text1"/>
        </w:rPr>
        <w:t xml:space="preserve"> can reach speeds of up to 1,050mph. </w:t>
      </w:r>
      <w:r w:rsidR="00534068" w:rsidRPr="008C55C4">
        <w:rPr>
          <w:rFonts w:asciiTheme="majorHAnsi" w:hAnsiTheme="majorHAnsi" w:cstheme="majorHAnsi"/>
          <w:color w:val="000000" w:themeColor="text1"/>
          <w:shd w:val="clear" w:color="auto" w:fill="FFFFFF"/>
        </w:rPr>
        <w:t>Visitors can learn about how it was made and</w:t>
      </w:r>
      <w:r w:rsidR="006C36EC">
        <w:rPr>
          <w:rFonts w:asciiTheme="majorHAnsi" w:hAnsiTheme="majorHAnsi" w:cstheme="majorHAnsi"/>
          <w:color w:val="000000" w:themeColor="text1"/>
          <w:shd w:val="clear" w:color="auto" w:fill="FFFFFF"/>
        </w:rPr>
        <w:t>,</w:t>
      </w:r>
      <w:r w:rsidR="00534068" w:rsidRPr="008C55C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through virtual reality</w:t>
      </w:r>
      <w:r w:rsidR="006C36EC">
        <w:rPr>
          <w:rFonts w:asciiTheme="majorHAnsi" w:hAnsiTheme="majorHAnsi" w:cstheme="majorHAnsi"/>
          <w:color w:val="000000" w:themeColor="text1"/>
          <w:shd w:val="clear" w:color="auto" w:fill="FFFFFF"/>
        </w:rPr>
        <w:t>,</w:t>
      </w:r>
      <w:r w:rsidR="00534068" w:rsidRPr="008C55C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can experience what it’s like to be behind the </w:t>
      </w:r>
      <w:r w:rsidR="00534068">
        <w:rPr>
          <w:rFonts w:asciiTheme="majorHAnsi" w:hAnsiTheme="majorHAnsi" w:cstheme="majorHAnsi"/>
          <w:color w:val="212121"/>
          <w:shd w:val="clear" w:color="auto" w:fill="FFFFFF"/>
        </w:rPr>
        <w:t>wheel.</w:t>
      </w:r>
    </w:p>
    <w:p w14:paraId="335D7DDD" w14:textId="36793284" w:rsidR="00EB499B" w:rsidRDefault="00534068" w:rsidP="00F4227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full up-to-date PPMA Total Show 2019 conference schedule can be viewed at </w:t>
      </w:r>
      <w:hyperlink r:id="rId11" w:anchor="/seminars/" w:history="1">
        <w:r w:rsidR="00F42A99">
          <w:rPr>
            <w:rStyle w:val="Hyperlink"/>
          </w:rPr>
          <w:t>https://www.ppmatotalshow.co.uk/sessions-2019#/seminars/</w:t>
        </w:r>
      </w:hyperlink>
    </w:p>
    <w:p w14:paraId="67C0F744" w14:textId="4E759179" w:rsidR="00EB499B" w:rsidRDefault="00CE4D9F" w:rsidP="0059468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EB499B">
        <w:rPr>
          <w:rFonts w:asciiTheme="majorHAnsi" w:hAnsiTheme="majorHAnsi" w:cstheme="majorHAnsi"/>
        </w:rPr>
        <w:t>We’re really excited to offer such an exciting line-up of speakers,</w:t>
      </w:r>
      <w:r>
        <w:rPr>
          <w:rFonts w:asciiTheme="majorHAnsi" w:hAnsiTheme="majorHAnsi" w:cstheme="majorHAnsi"/>
        </w:rPr>
        <w:t xml:space="preserve"> who will be</w:t>
      </w:r>
      <w:r w:rsidR="00EB499B">
        <w:rPr>
          <w:rFonts w:asciiTheme="majorHAnsi" w:hAnsiTheme="majorHAnsi" w:cstheme="majorHAnsi"/>
        </w:rPr>
        <w:t xml:space="preserve"> covering topics that will h</w:t>
      </w:r>
      <w:r>
        <w:rPr>
          <w:rFonts w:asciiTheme="majorHAnsi" w:hAnsiTheme="majorHAnsi" w:cstheme="majorHAnsi"/>
        </w:rPr>
        <w:t>ave a real impact on our sector,”</w:t>
      </w:r>
      <w:r w:rsidR="00F42274">
        <w:rPr>
          <w:rFonts w:asciiTheme="majorHAnsi" w:hAnsiTheme="majorHAnsi" w:cstheme="majorHAnsi"/>
        </w:rPr>
        <w:t xml:space="preserve"> </w:t>
      </w:r>
      <w:r w:rsidR="00E16CAC">
        <w:rPr>
          <w:rFonts w:asciiTheme="majorHAnsi" w:hAnsiTheme="majorHAnsi" w:cstheme="majorHAnsi"/>
        </w:rPr>
        <w:t>adds</w:t>
      </w:r>
      <w:r w:rsidR="00225149">
        <w:rPr>
          <w:rFonts w:asciiTheme="majorHAnsi" w:hAnsiTheme="majorHAnsi" w:cstheme="majorHAnsi"/>
        </w:rPr>
        <w:t xml:space="preserve"> </w:t>
      </w:r>
      <w:r w:rsidR="00EB499B">
        <w:rPr>
          <w:rFonts w:asciiTheme="majorHAnsi" w:hAnsiTheme="majorHAnsi" w:cstheme="majorHAnsi"/>
        </w:rPr>
        <w:t>Harrison. “The PPMA Total Show conference programme will provide visitors with insightful commentary and thought-provoking content.</w:t>
      </w:r>
      <w:r>
        <w:rPr>
          <w:rFonts w:asciiTheme="majorHAnsi" w:hAnsiTheme="majorHAnsi" w:cstheme="majorHAnsi"/>
        </w:rPr>
        <w:t>”</w:t>
      </w:r>
      <w:r w:rsidR="00EB499B">
        <w:rPr>
          <w:rFonts w:asciiTheme="majorHAnsi" w:hAnsiTheme="majorHAnsi" w:cstheme="majorHAnsi"/>
        </w:rPr>
        <w:t xml:space="preserve"> </w:t>
      </w:r>
    </w:p>
    <w:p w14:paraId="4CED8DE8" w14:textId="77777777" w:rsidR="00A916CB" w:rsidRDefault="00A916CB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5069E92D" w14:textId="77777777" w:rsidR="00A916CB" w:rsidRDefault="00A916CB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0A2352C5" w14:textId="77777777" w:rsidR="00A916CB" w:rsidRDefault="00A916CB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082B06DE" w14:textId="77777777" w:rsidR="00A916CB" w:rsidRDefault="00A916CB" w:rsidP="00594689">
      <w:pPr>
        <w:spacing w:line="360" w:lineRule="auto"/>
        <w:jc w:val="both"/>
        <w:rPr>
          <w:rFonts w:asciiTheme="majorHAnsi" w:hAnsiTheme="majorHAnsi" w:cstheme="majorHAnsi"/>
        </w:rPr>
      </w:pPr>
    </w:p>
    <w:p w14:paraId="4B18F4BD" w14:textId="47A9DD28" w:rsidR="002916F2" w:rsidRDefault="00541AF7" w:rsidP="00A916CB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To obtain a FREE visitor badge to the PPMA Total Show 2019 visit the PPMA Total Show website at: </w:t>
      </w:r>
      <w:hyperlink r:id="rId12" w:history="1">
        <w:r>
          <w:rPr>
            <w:rStyle w:val="Hyperlink"/>
          </w:rPr>
          <w:t>https://www.ppmatotalshow.co.uk/</w:t>
        </w:r>
      </w:hyperlink>
      <w:r>
        <w:t xml:space="preserve"> </w:t>
      </w:r>
    </w:p>
    <w:p w14:paraId="58737283" w14:textId="0417D784" w:rsidR="00225149" w:rsidRDefault="00541AF7" w:rsidP="00541AF7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</w:rPr>
        <w:t>ENDS</w:t>
      </w:r>
    </w:p>
    <w:p w14:paraId="14A8DF28" w14:textId="4D7D3BFF" w:rsidR="00541AF7" w:rsidRDefault="00541AF7" w:rsidP="00225149">
      <w:pPr>
        <w:spacing w:line="360" w:lineRule="auto"/>
        <w:rPr>
          <w:rFonts w:asciiTheme="majorHAnsi" w:hAnsiTheme="majorHAnsi" w:cstheme="majorHAnsi"/>
          <w:sz w:val="24"/>
        </w:rPr>
      </w:pPr>
      <w:r w:rsidRPr="00671585">
        <w:rPr>
          <w:rFonts w:asciiTheme="majorHAnsi" w:hAnsiTheme="majorHAnsi" w:cstheme="majorHAnsi"/>
          <w:b/>
          <w:sz w:val="24"/>
          <w:szCs w:val="24"/>
        </w:rPr>
        <w:t>Notes to Editor:</w:t>
      </w:r>
    </w:p>
    <w:p w14:paraId="2D85C053" w14:textId="77777777" w:rsidR="00541AF7" w:rsidRPr="00AB1B40" w:rsidRDefault="00541AF7" w:rsidP="00541AF7">
      <w:pPr>
        <w:spacing w:line="360" w:lineRule="auto"/>
        <w:rPr>
          <w:rFonts w:asciiTheme="majorHAnsi" w:hAnsiTheme="majorHAnsi" w:cstheme="majorHAnsi"/>
          <w:b/>
        </w:rPr>
      </w:pPr>
      <w:r w:rsidRPr="00AB1B40">
        <w:rPr>
          <w:rFonts w:asciiTheme="majorHAnsi" w:hAnsiTheme="majorHAnsi" w:cstheme="majorHAnsi"/>
          <w:b/>
        </w:rPr>
        <w:t xml:space="preserve">About the PPMA </w:t>
      </w:r>
      <w:r>
        <w:rPr>
          <w:rFonts w:asciiTheme="majorHAnsi" w:hAnsiTheme="majorHAnsi" w:cstheme="majorHAnsi"/>
          <w:b/>
        </w:rPr>
        <w:t xml:space="preserve">Total </w:t>
      </w:r>
      <w:r w:rsidRPr="00AB1B40">
        <w:rPr>
          <w:rFonts w:asciiTheme="majorHAnsi" w:hAnsiTheme="majorHAnsi" w:cstheme="majorHAnsi"/>
          <w:b/>
        </w:rPr>
        <w:t>Show</w:t>
      </w:r>
    </w:p>
    <w:p w14:paraId="7F2FEBDE" w14:textId="73ADAC11" w:rsidR="00541AF7" w:rsidRDefault="00541AF7" w:rsidP="00541AF7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 xml:space="preserve">The PPMA </w:t>
      </w:r>
      <w:r>
        <w:rPr>
          <w:rFonts w:asciiTheme="majorHAnsi" w:hAnsiTheme="majorHAnsi" w:cstheme="majorHAnsi"/>
        </w:rPr>
        <w:t xml:space="preserve">Total </w:t>
      </w:r>
      <w:r w:rsidRPr="00AB1B40">
        <w:rPr>
          <w:rFonts w:asciiTheme="majorHAnsi" w:hAnsiTheme="majorHAnsi" w:cstheme="majorHAnsi"/>
        </w:rPr>
        <w:t xml:space="preserve">Show is the UK’s </w:t>
      </w:r>
      <w:r>
        <w:rPr>
          <w:rFonts w:asciiTheme="majorHAnsi" w:hAnsiTheme="majorHAnsi" w:cstheme="majorHAnsi"/>
        </w:rPr>
        <w:t xml:space="preserve">leading production line event </w:t>
      </w:r>
      <w:r w:rsidRPr="00AB1B40">
        <w:rPr>
          <w:rFonts w:asciiTheme="majorHAnsi" w:hAnsiTheme="majorHAnsi" w:cstheme="majorHAnsi"/>
        </w:rPr>
        <w:t>for processing and packaging machinery. Taking place at the NEC, Birmingham</w:t>
      </w:r>
      <w:r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from 1-3 October 2019</w:t>
      </w:r>
      <w:r w:rsidRPr="00AB1B40">
        <w:rPr>
          <w:rFonts w:asciiTheme="majorHAnsi" w:hAnsiTheme="majorHAnsi" w:cstheme="majorHAnsi"/>
        </w:rPr>
        <w:t xml:space="preserve">, the exhibition showcases the latest </w:t>
      </w:r>
      <w:r>
        <w:rPr>
          <w:rFonts w:asciiTheme="majorHAnsi" w:hAnsiTheme="majorHAnsi" w:cstheme="majorHAnsi"/>
        </w:rPr>
        <w:t xml:space="preserve">innovations in </w:t>
      </w:r>
      <w:r w:rsidRPr="00AB1B40">
        <w:rPr>
          <w:rFonts w:asciiTheme="majorHAnsi" w:hAnsiTheme="majorHAnsi" w:cstheme="majorHAnsi"/>
        </w:rPr>
        <w:t>processing and packaging machinery</w:t>
      </w:r>
      <w:r>
        <w:rPr>
          <w:rFonts w:asciiTheme="majorHAnsi" w:hAnsiTheme="majorHAnsi" w:cstheme="majorHAnsi"/>
        </w:rPr>
        <w:t xml:space="preserve"> and is </w:t>
      </w:r>
      <w:r w:rsidR="00CE4D9F">
        <w:rPr>
          <w:rFonts w:asciiTheme="majorHAnsi" w:hAnsiTheme="majorHAnsi" w:cstheme="majorHAnsi"/>
        </w:rPr>
        <w:t xml:space="preserve">attended by thousands of </w:t>
      </w:r>
      <w:r w:rsidRPr="00AB1B40">
        <w:rPr>
          <w:rFonts w:asciiTheme="majorHAnsi" w:hAnsiTheme="majorHAnsi" w:cstheme="majorHAnsi"/>
        </w:rPr>
        <w:t>manufacturers of food, pharmaceuticals, toiletries and FMCG</w:t>
      </w:r>
      <w:r>
        <w:rPr>
          <w:rFonts w:asciiTheme="majorHAnsi" w:hAnsiTheme="majorHAnsi" w:cstheme="majorHAnsi"/>
        </w:rPr>
        <w:t xml:space="preserve">, </w:t>
      </w:r>
      <w:r w:rsidRPr="00AB1B40">
        <w:rPr>
          <w:rFonts w:asciiTheme="majorHAnsi" w:hAnsiTheme="majorHAnsi" w:cstheme="majorHAnsi"/>
        </w:rPr>
        <w:t xml:space="preserve">contract packers and more. </w:t>
      </w:r>
      <w:r w:rsidRPr="009B303D">
        <w:t>www.ppmatotalshow.co.uk</w:t>
      </w:r>
    </w:p>
    <w:p w14:paraId="6C789AEF" w14:textId="77777777" w:rsidR="00541AF7" w:rsidRDefault="00541AF7" w:rsidP="00541AF7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PPMA Total Show and PPMA Group Industry Awards are organised by the Processing and Packaging Machinery Association (PPMA). </w:t>
      </w:r>
    </w:p>
    <w:p w14:paraId="69DCA341" w14:textId="77777777" w:rsidR="00541AF7" w:rsidRPr="00AB1B40" w:rsidRDefault="00541AF7" w:rsidP="00541AF7">
      <w:pPr>
        <w:spacing w:line="360" w:lineRule="auto"/>
        <w:rPr>
          <w:rFonts w:asciiTheme="majorHAnsi" w:hAnsiTheme="majorHAnsi" w:cstheme="majorHAnsi"/>
          <w:b/>
        </w:rPr>
      </w:pPr>
      <w:r w:rsidRPr="00AB1B40">
        <w:rPr>
          <w:rFonts w:asciiTheme="majorHAnsi" w:hAnsiTheme="majorHAnsi" w:cstheme="majorHAnsi"/>
          <w:b/>
        </w:rPr>
        <w:t>About the PPMA Group</w:t>
      </w:r>
    </w:p>
    <w:p w14:paraId="506FEC20" w14:textId="77777777" w:rsidR="00541AF7" w:rsidRPr="00AB1B40" w:rsidRDefault="00541AF7" w:rsidP="00541AF7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t>The PPMA Group of Associations compris</w:t>
      </w:r>
      <w:r>
        <w:rPr>
          <w:rFonts w:asciiTheme="majorHAnsi" w:hAnsiTheme="majorHAnsi" w:cstheme="majorHAnsi"/>
        </w:rPr>
        <w:t>es</w:t>
      </w:r>
      <w:r w:rsidRPr="00AB1B40">
        <w:rPr>
          <w:rFonts w:asciiTheme="majorHAnsi" w:hAnsiTheme="majorHAnsi" w:cstheme="majorHAnsi"/>
        </w:rPr>
        <w:t xml:space="preserve"> the Processing and Packaging Machinery Association (PPMA), British Automation &amp; Robot Association (BARA) and UK Industrial Vision Association (UKIVA). Its mission is to actively help its 5</w:t>
      </w:r>
      <w:r>
        <w:rPr>
          <w:rFonts w:asciiTheme="majorHAnsi" w:hAnsiTheme="majorHAnsi" w:cstheme="majorHAnsi"/>
        </w:rPr>
        <w:t>5</w:t>
      </w:r>
      <w:r w:rsidRPr="00AB1B40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-plus</w:t>
      </w:r>
      <w:r w:rsidRPr="00AB1B40">
        <w:rPr>
          <w:rFonts w:asciiTheme="majorHAnsi" w:hAnsiTheme="majorHAnsi" w:cstheme="majorHAnsi"/>
        </w:rPr>
        <w:t xml:space="preserve"> members through services, tools and initiatives to thrive in an increasingly competitive marketplace.</w:t>
      </w:r>
    </w:p>
    <w:p w14:paraId="70C25699" w14:textId="77777777" w:rsidR="00541AF7" w:rsidRDefault="00541AF7" w:rsidP="00541AF7">
      <w:pPr>
        <w:spacing w:line="360" w:lineRule="auto"/>
        <w:rPr>
          <w:rFonts w:asciiTheme="majorHAnsi" w:hAnsiTheme="majorHAnsi" w:cstheme="majorHAnsi"/>
        </w:rPr>
      </w:pPr>
      <w:r w:rsidRPr="00AB1B40">
        <w:rPr>
          <w:rFonts w:asciiTheme="majorHAnsi" w:hAnsiTheme="majorHAnsi" w:cstheme="majorHAnsi"/>
        </w:rPr>
        <w:lastRenderedPageBreak/>
        <w:t xml:space="preserve">Its </w:t>
      </w:r>
      <w:r w:rsidRPr="00363230">
        <w:rPr>
          <w:rFonts w:asciiTheme="majorHAnsi" w:hAnsiTheme="majorHAnsi" w:cstheme="majorHAnsi"/>
          <w:i/>
        </w:rPr>
        <w:t>PPMA Show</w:t>
      </w:r>
      <w:r w:rsidRPr="00AB1B40">
        <w:rPr>
          <w:rFonts w:asciiTheme="majorHAnsi" w:hAnsiTheme="majorHAnsi" w:cstheme="majorHAnsi"/>
        </w:rPr>
        <w:t xml:space="preserve"> and </w:t>
      </w:r>
      <w:r w:rsidRPr="00363230">
        <w:rPr>
          <w:rFonts w:asciiTheme="majorHAnsi" w:hAnsiTheme="majorHAnsi" w:cstheme="majorHAnsi"/>
          <w:i/>
        </w:rPr>
        <w:t>PPMA Total Show</w:t>
      </w:r>
      <w:r w:rsidRPr="00AB1B40">
        <w:rPr>
          <w:rFonts w:asciiTheme="majorHAnsi" w:hAnsiTheme="majorHAnsi" w:cstheme="majorHAnsi"/>
        </w:rPr>
        <w:t xml:space="preserve"> exhibitions are hailed as the UK’s unmissable, free-to-attend, processing and packaging machinery events</w:t>
      </w:r>
      <w:r>
        <w:rPr>
          <w:rFonts w:asciiTheme="majorHAnsi" w:hAnsiTheme="majorHAnsi" w:cstheme="majorHAnsi"/>
        </w:rPr>
        <w:t>. I</w:t>
      </w:r>
      <w:r w:rsidRPr="00AB1B40">
        <w:rPr>
          <w:rFonts w:asciiTheme="majorHAnsi" w:hAnsiTheme="majorHAnsi" w:cstheme="majorHAnsi"/>
        </w:rPr>
        <w:t>n 2017</w:t>
      </w:r>
      <w:r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Group also</w:t>
      </w:r>
      <w:r w:rsidRPr="00AB1B40">
        <w:rPr>
          <w:rFonts w:asciiTheme="majorHAnsi" w:hAnsiTheme="majorHAnsi" w:cstheme="majorHAnsi"/>
        </w:rPr>
        <w:t xml:space="preserve"> launched the first UKIVA</w:t>
      </w:r>
      <w:r>
        <w:rPr>
          <w:rFonts w:asciiTheme="majorHAnsi" w:hAnsiTheme="majorHAnsi" w:cstheme="majorHAnsi"/>
        </w:rPr>
        <w:t>,</w:t>
      </w:r>
      <w:r w:rsidRPr="00AB1B40">
        <w:rPr>
          <w:rFonts w:asciiTheme="majorHAnsi" w:hAnsiTheme="majorHAnsi" w:cstheme="majorHAnsi"/>
        </w:rPr>
        <w:t xml:space="preserve"> Machine Vision Conference and Exhibition</w:t>
      </w:r>
      <w:r>
        <w:rPr>
          <w:rFonts w:asciiTheme="majorHAnsi" w:hAnsiTheme="majorHAnsi" w:cstheme="majorHAnsi"/>
        </w:rPr>
        <w:t>, which is now in its third-year</w:t>
      </w:r>
      <w:r w:rsidRPr="00AB1B4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 More information on all of these events can be found on: www.ppma.co.uk</w:t>
      </w:r>
    </w:p>
    <w:p w14:paraId="6A8116A7" w14:textId="77777777" w:rsidR="00541AF7" w:rsidRPr="00B33F4A" w:rsidRDefault="00541AF7" w:rsidP="00541AF7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Issued on behalf of the PPMA Group of Associations by AD Communications.</w:t>
      </w:r>
    </w:p>
    <w:p w14:paraId="754EF43C" w14:textId="77777777" w:rsidR="00541AF7" w:rsidRPr="00B33F4A" w:rsidRDefault="00541AF7" w:rsidP="00541AF7">
      <w:pPr>
        <w:rPr>
          <w:rFonts w:asciiTheme="majorHAnsi" w:hAnsiTheme="majorHAnsi" w:cstheme="majorHAnsi"/>
          <w:b/>
          <w:sz w:val="24"/>
          <w:szCs w:val="24"/>
        </w:rPr>
      </w:pPr>
      <w:r w:rsidRPr="00B33F4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70FC8D64" w14:textId="77777777" w:rsidR="00541AF7" w:rsidRPr="00B33F4A" w:rsidRDefault="00541AF7" w:rsidP="00541AF7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Tom Platt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Andy Fitzsimons</w:t>
      </w:r>
    </w:p>
    <w:p w14:paraId="6E7B6DA2" w14:textId="77777777" w:rsidR="00987CCD" w:rsidRDefault="00541AF7" w:rsidP="00541AF7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AD Communications</w:t>
      </w:r>
      <w:r w:rsidRPr="00B33F4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Communications Manager</w:t>
      </w:r>
      <w:r w:rsidRPr="00B33F4A">
        <w:rPr>
          <w:rFonts w:asciiTheme="majorHAnsi" w:hAnsiTheme="majorHAnsi" w:cstheme="majorHAnsi"/>
          <w:sz w:val="24"/>
          <w:szCs w:val="24"/>
        </w:rPr>
        <w:t>, PPMA</w:t>
      </w:r>
    </w:p>
    <w:p w14:paraId="31A7C948" w14:textId="77777777" w:rsidR="00987CCD" w:rsidRDefault="00987CCD" w:rsidP="00541AF7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</w:p>
    <w:p w14:paraId="0CE1A46E" w14:textId="77777777" w:rsidR="00987CCD" w:rsidRDefault="00987CCD" w:rsidP="00541AF7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</w:p>
    <w:p w14:paraId="476DB833" w14:textId="77777777" w:rsidR="00987CCD" w:rsidRDefault="00987CCD" w:rsidP="00541AF7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</w:p>
    <w:p w14:paraId="574044C2" w14:textId="77777777" w:rsidR="00987CCD" w:rsidRDefault="00987CCD" w:rsidP="00541AF7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</w:p>
    <w:p w14:paraId="7825FF03" w14:textId="1029E0F5" w:rsidR="00541AF7" w:rsidRPr="00B33F4A" w:rsidRDefault="00F03A76" w:rsidP="00541AF7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hyperlink r:id="rId13" w:history="1">
        <w:r w:rsidR="00541AF7" w:rsidRPr="00742DF7">
          <w:rPr>
            <w:rStyle w:val="Hyperlink"/>
            <w:rFonts w:asciiTheme="majorHAnsi" w:hAnsiTheme="majorHAnsi" w:cstheme="majorHAnsi"/>
            <w:sz w:val="24"/>
            <w:szCs w:val="24"/>
          </w:rPr>
          <w:t>tplatt@adcomms.co.uk</w:t>
        </w:r>
      </w:hyperlink>
      <w:r w:rsidR="00541AF7" w:rsidRPr="00B33F4A">
        <w:rPr>
          <w:rFonts w:asciiTheme="majorHAnsi" w:hAnsiTheme="majorHAnsi" w:cstheme="majorHAnsi"/>
          <w:sz w:val="24"/>
          <w:szCs w:val="24"/>
        </w:rPr>
        <w:tab/>
      </w:r>
      <w:hyperlink r:id="rId14" w:history="1">
        <w:r w:rsidR="00541AF7" w:rsidRPr="00956CEB">
          <w:rPr>
            <w:rStyle w:val="Hyperlink"/>
            <w:rFonts w:asciiTheme="majorHAnsi" w:hAnsiTheme="majorHAnsi" w:cstheme="majorHAnsi"/>
            <w:sz w:val="24"/>
            <w:szCs w:val="24"/>
          </w:rPr>
          <w:t>andy.fitzsimons@ppma.co.uk</w:t>
        </w:r>
      </w:hyperlink>
    </w:p>
    <w:p w14:paraId="72AAAA88" w14:textId="579AA436" w:rsidR="00BA058C" w:rsidRPr="00987CCD" w:rsidRDefault="00541AF7" w:rsidP="00987CCD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B33F4A">
        <w:rPr>
          <w:rFonts w:asciiTheme="majorHAnsi" w:hAnsiTheme="majorHAnsi" w:cstheme="majorHAnsi"/>
          <w:sz w:val="24"/>
          <w:szCs w:val="24"/>
        </w:rPr>
        <w:t>Tel:  01372 464470</w:t>
      </w:r>
      <w:r w:rsidRPr="00B33F4A">
        <w:rPr>
          <w:rFonts w:asciiTheme="majorHAnsi" w:hAnsiTheme="majorHAnsi" w:cstheme="majorHAnsi"/>
          <w:sz w:val="24"/>
          <w:szCs w:val="24"/>
        </w:rPr>
        <w:tab/>
        <w:t>Tel: 020 8773 552</w:t>
      </w:r>
      <w:r>
        <w:rPr>
          <w:rFonts w:asciiTheme="majorHAnsi" w:hAnsiTheme="majorHAnsi" w:cstheme="majorHAnsi"/>
          <w:sz w:val="24"/>
          <w:szCs w:val="24"/>
        </w:rPr>
        <w:t>6</w:t>
      </w:r>
    </w:p>
    <w:sectPr w:rsidR="00BA058C" w:rsidRPr="00987CC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799E" w14:textId="77777777" w:rsidR="0010327D" w:rsidRDefault="0010327D" w:rsidP="00CD1E86">
      <w:pPr>
        <w:spacing w:after="0" w:line="240" w:lineRule="auto"/>
      </w:pPr>
      <w:r>
        <w:separator/>
      </w:r>
    </w:p>
  </w:endnote>
  <w:endnote w:type="continuationSeparator" w:id="0">
    <w:p w14:paraId="700E0C2D" w14:textId="77777777" w:rsidR="0010327D" w:rsidRDefault="0010327D" w:rsidP="00CD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0BCD1" w14:textId="77777777" w:rsidR="0010327D" w:rsidRDefault="0010327D" w:rsidP="00CD1E86">
      <w:pPr>
        <w:spacing w:after="0" w:line="240" w:lineRule="auto"/>
      </w:pPr>
      <w:r>
        <w:separator/>
      </w:r>
    </w:p>
  </w:footnote>
  <w:footnote w:type="continuationSeparator" w:id="0">
    <w:p w14:paraId="3F9C6485" w14:textId="77777777" w:rsidR="0010327D" w:rsidRDefault="0010327D" w:rsidP="00CD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DE8E" w14:textId="77777777" w:rsidR="00CD1E86" w:rsidRDefault="00F03A76">
    <w:pPr>
      <w:pStyle w:val="Header"/>
    </w:pPr>
    <w:r>
      <w:rPr>
        <w:noProof/>
      </w:rPr>
      <w:pict w14:anchorId="37A18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60.5pt;margin-top:0;width:119.05pt;height:119.85pt;z-index:251659264;mso-position-horizontal-relative:text;mso-position-vertical-relative:text">
          <v:imagedata r:id="rId1" o:title="PPMA Total Show 2019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ADA"/>
    <w:multiLevelType w:val="hybridMultilevel"/>
    <w:tmpl w:val="F922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439C"/>
    <w:multiLevelType w:val="hybridMultilevel"/>
    <w:tmpl w:val="B99E8E9A"/>
    <w:lvl w:ilvl="0" w:tplc="F7CA882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1C04"/>
    <w:multiLevelType w:val="hybridMultilevel"/>
    <w:tmpl w:val="FCA6FF4A"/>
    <w:lvl w:ilvl="0" w:tplc="F7CA882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6"/>
    <w:rsid w:val="00017939"/>
    <w:rsid w:val="0003736A"/>
    <w:rsid w:val="000B139A"/>
    <w:rsid w:val="000D557C"/>
    <w:rsid w:val="0010327D"/>
    <w:rsid w:val="00111623"/>
    <w:rsid w:val="001D6D1A"/>
    <w:rsid w:val="00225149"/>
    <w:rsid w:val="002344C1"/>
    <w:rsid w:val="00243D57"/>
    <w:rsid w:val="00244801"/>
    <w:rsid w:val="00247398"/>
    <w:rsid w:val="002916F2"/>
    <w:rsid w:val="002C5831"/>
    <w:rsid w:val="0030136C"/>
    <w:rsid w:val="00311D61"/>
    <w:rsid w:val="0045410E"/>
    <w:rsid w:val="0046165E"/>
    <w:rsid w:val="004E7963"/>
    <w:rsid w:val="004F2F34"/>
    <w:rsid w:val="00504BB9"/>
    <w:rsid w:val="00534068"/>
    <w:rsid w:val="00541AF7"/>
    <w:rsid w:val="00594689"/>
    <w:rsid w:val="005A011F"/>
    <w:rsid w:val="00663CD2"/>
    <w:rsid w:val="00694C5E"/>
    <w:rsid w:val="006C174A"/>
    <w:rsid w:val="006C36EC"/>
    <w:rsid w:val="007C485E"/>
    <w:rsid w:val="00810A46"/>
    <w:rsid w:val="008900F0"/>
    <w:rsid w:val="008C55C4"/>
    <w:rsid w:val="008D23B1"/>
    <w:rsid w:val="008E68E6"/>
    <w:rsid w:val="00905DEC"/>
    <w:rsid w:val="009529A9"/>
    <w:rsid w:val="00987CCD"/>
    <w:rsid w:val="009C7087"/>
    <w:rsid w:val="00A172CE"/>
    <w:rsid w:val="00A44629"/>
    <w:rsid w:val="00A916CB"/>
    <w:rsid w:val="00A97B04"/>
    <w:rsid w:val="00AB607D"/>
    <w:rsid w:val="00B40490"/>
    <w:rsid w:val="00B828A7"/>
    <w:rsid w:val="00BA058C"/>
    <w:rsid w:val="00BD10AD"/>
    <w:rsid w:val="00CC36F9"/>
    <w:rsid w:val="00CD1E86"/>
    <w:rsid w:val="00CD70B0"/>
    <w:rsid w:val="00CE4D9F"/>
    <w:rsid w:val="00D9217C"/>
    <w:rsid w:val="00DB3AFA"/>
    <w:rsid w:val="00E16CAC"/>
    <w:rsid w:val="00E21E9A"/>
    <w:rsid w:val="00E30D7F"/>
    <w:rsid w:val="00E47831"/>
    <w:rsid w:val="00E87285"/>
    <w:rsid w:val="00EB499B"/>
    <w:rsid w:val="00EE1D73"/>
    <w:rsid w:val="00F03A76"/>
    <w:rsid w:val="00F33891"/>
    <w:rsid w:val="00F42274"/>
    <w:rsid w:val="00F42A99"/>
    <w:rsid w:val="00FB48AF"/>
    <w:rsid w:val="00FD1EB1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CA836"/>
  <w15:chartTrackingRefBased/>
  <w15:docId w15:val="{6BE2D222-60F8-41AD-9D7E-4949BC0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86"/>
  </w:style>
  <w:style w:type="paragraph" w:styleId="Footer">
    <w:name w:val="footer"/>
    <w:basedOn w:val="Normal"/>
    <w:link w:val="FooterChar"/>
    <w:uiPriority w:val="99"/>
    <w:unhideWhenUsed/>
    <w:rsid w:val="00CD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86"/>
  </w:style>
  <w:style w:type="character" w:styleId="Hyperlink">
    <w:name w:val="Hyperlink"/>
    <w:basedOn w:val="DefaultParagraphFont"/>
    <w:uiPriority w:val="99"/>
    <w:unhideWhenUsed/>
    <w:rsid w:val="00CD1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7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174A"/>
    <w:pPr>
      <w:spacing w:after="288" w:line="240" w:lineRule="auto"/>
    </w:pPr>
    <w:rPr>
      <w:rFonts w:ascii="Arial" w:eastAsia="Times New Roman" w:hAnsi="Arial" w:cs="Arial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3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pmatotalshow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pmatotalshow.co.uk/sessions-201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ppmatotalshow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y.fitzsimons@ppm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9A412C2B2B14B86BB43C59D86387A" ma:contentTypeVersion="3" ma:contentTypeDescription="Create a new document." ma:contentTypeScope="" ma:versionID="61518d06a7bae4236abe144a0caf030b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8c0ce517f38025594070f6f079f9915e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E9E8903-8196-4EB7-B80A-0B2F388E8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BD0DF-8119-44E7-9CF2-E465B6FB9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52D3-DA6B-4A7A-AB87-17A4FA03BE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3a04f6d-823c-476e-bd30-27cf0fc2b7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4</cp:revision>
  <cp:lastPrinted>2019-06-24T14:52:00Z</cp:lastPrinted>
  <dcterms:created xsi:type="dcterms:W3CDTF">2019-07-03T08:39:00Z</dcterms:created>
  <dcterms:modified xsi:type="dcterms:W3CDTF">2019-07-03T10:11:00Z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0x010100C759A412C2B2B14B86BB43C59D86387A</vt:lpwstr>
  </property>
  <property fmtid="{D5CDD505-2E9C-101B-9397-08002B2CF9AE}" pid="3" name="TaxKeyword">
    <vt:lpwstr/>
  </property>
</Properties>
</file>