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7F589E" w:rsidRDefault="007D379F" w:rsidP="00AA4112">
      <w:pPr>
        <w:spacing w:line="360" w:lineRule="auto"/>
        <w:jc w:val="both"/>
        <w:rPr>
          <w:rFonts w:ascii="Arial" w:hAnsi="Arial" w:cs="Arial"/>
          <w:b/>
          <w:color w:val="000000" w:themeColor="text1"/>
          <w:kern w:val="2"/>
        </w:rPr>
      </w:pPr>
    </w:p>
    <w:p w14:paraId="03F1E697" w14:textId="77777777" w:rsidR="00C970AE" w:rsidRPr="007F589E" w:rsidRDefault="00C970AE" w:rsidP="00AA4112">
      <w:pPr>
        <w:spacing w:line="360" w:lineRule="auto"/>
        <w:jc w:val="both"/>
        <w:rPr>
          <w:rFonts w:ascii="Arial" w:hAnsi="Arial" w:cs="Arial"/>
          <w:b/>
          <w:color w:val="000000" w:themeColor="text1"/>
          <w:kern w:val="2"/>
        </w:rPr>
      </w:pPr>
    </w:p>
    <w:p w14:paraId="5F1B9E5B" w14:textId="459B524C" w:rsidR="009865DA" w:rsidRPr="00F40912" w:rsidRDefault="0047110E" w:rsidP="00AA4112">
      <w:pPr>
        <w:spacing w:line="360" w:lineRule="auto"/>
        <w:jc w:val="both"/>
        <w:rPr>
          <w:rFonts w:ascii="Arial" w:hAnsi="Arial" w:cs="Arial"/>
          <w:b/>
          <w:color w:val="000000" w:themeColor="text1"/>
          <w:kern w:val="2"/>
        </w:rPr>
      </w:pPr>
      <w:r w:rsidRPr="00F40912">
        <w:rPr>
          <w:rFonts w:ascii="Arial" w:eastAsia="Arial" w:hAnsi="Arial" w:cs="Arial"/>
          <w:b/>
          <w:color w:val="000000" w:themeColor="text1"/>
          <w:kern w:val="2"/>
          <w:lang w:bidi="de-DE"/>
        </w:rPr>
        <w:t>2</w:t>
      </w:r>
      <w:r w:rsidR="00C14BDB">
        <w:rPr>
          <w:rFonts w:ascii="Arial" w:eastAsia="Arial" w:hAnsi="Arial" w:cs="Arial"/>
          <w:b/>
          <w:color w:val="000000" w:themeColor="text1"/>
          <w:kern w:val="2"/>
          <w:lang w:bidi="de-DE"/>
        </w:rPr>
        <w:t>5</w:t>
      </w:r>
      <w:r w:rsidR="00624D22" w:rsidRPr="00F40912">
        <w:rPr>
          <w:rFonts w:ascii="Arial" w:eastAsia="Arial" w:hAnsi="Arial" w:cs="Arial"/>
          <w:b/>
          <w:color w:val="000000" w:themeColor="text1"/>
          <w:kern w:val="2"/>
          <w:lang w:bidi="de-DE"/>
        </w:rPr>
        <w:t xml:space="preserve">. </w:t>
      </w:r>
      <w:r w:rsidRPr="00F40912">
        <w:rPr>
          <w:rFonts w:ascii="Arial" w:eastAsia="Arial" w:hAnsi="Arial" w:cs="Arial"/>
          <w:b/>
          <w:color w:val="000000" w:themeColor="text1"/>
          <w:kern w:val="2"/>
          <w:lang w:bidi="de-DE"/>
        </w:rPr>
        <w:t>J</w:t>
      </w:r>
      <w:r w:rsidR="00AA4112" w:rsidRPr="00F40912">
        <w:rPr>
          <w:rFonts w:ascii="Arial" w:eastAsia="Arial" w:hAnsi="Arial" w:cs="Arial"/>
          <w:b/>
          <w:color w:val="000000" w:themeColor="text1"/>
          <w:kern w:val="2"/>
          <w:lang w:bidi="de-DE"/>
        </w:rPr>
        <w:t>uli</w:t>
      </w:r>
      <w:r w:rsidR="00624D22" w:rsidRPr="00F40912">
        <w:rPr>
          <w:rFonts w:ascii="Arial" w:eastAsia="Arial" w:hAnsi="Arial" w:cs="Arial"/>
          <w:b/>
          <w:color w:val="000000" w:themeColor="text1"/>
          <w:kern w:val="2"/>
          <w:lang w:bidi="de-DE"/>
        </w:rPr>
        <w:t xml:space="preserve"> 2019 </w:t>
      </w:r>
    </w:p>
    <w:p w14:paraId="1B32736D" w14:textId="7E9E35B0" w:rsidR="0047110E" w:rsidRPr="00F40912" w:rsidRDefault="0047110E" w:rsidP="00AA4112">
      <w:pPr>
        <w:spacing w:line="360" w:lineRule="auto"/>
        <w:jc w:val="both"/>
        <w:rPr>
          <w:rFonts w:ascii="Calibri" w:eastAsia="Times New Roman" w:hAnsi="Calibri" w:cs="Calibri"/>
          <w:b/>
          <w:bCs/>
          <w:color w:val="000000"/>
          <w:kern w:val="2"/>
          <w:lang w:eastAsia="en-GB"/>
        </w:rPr>
      </w:pPr>
      <w:r w:rsidRPr="00F40912">
        <w:rPr>
          <w:rFonts w:ascii="Arial" w:eastAsia="Times New Roman" w:hAnsi="Arial" w:cs="Arial"/>
          <w:b/>
          <w:bCs/>
          <w:color w:val="000000"/>
          <w:kern w:val="2"/>
          <w:sz w:val="24"/>
          <w:szCs w:val="24"/>
          <w:lang w:eastAsia="en-GB"/>
        </w:rPr>
        <w:t>Ashford Colour Press optimiert Produktionseffizienz mit PLATESENSE-Lösung von Fujifilm</w:t>
      </w:r>
    </w:p>
    <w:p w14:paraId="27F81C5A" w14:textId="1CCD4361" w:rsidR="0047110E" w:rsidRPr="00F40912" w:rsidRDefault="00F40912" w:rsidP="00AA4112">
      <w:pPr>
        <w:spacing w:line="360" w:lineRule="auto"/>
        <w:jc w:val="both"/>
        <w:rPr>
          <w:rFonts w:ascii="Calibri" w:eastAsia="Times New Roman" w:hAnsi="Calibri" w:cs="Calibri"/>
          <w:color w:val="000000"/>
          <w:kern w:val="2"/>
          <w:lang w:eastAsia="en-GB"/>
        </w:rPr>
      </w:pPr>
      <w:r w:rsidRPr="00F40912">
        <w:rPr>
          <w:rFonts w:ascii="Arial" w:eastAsia="Times New Roman" w:hAnsi="Arial" w:cs="Arial"/>
          <w:b/>
          <w:i/>
          <w:color w:val="000000"/>
          <w:kern w:val="2"/>
          <w:lang w:eastAsia="en-GB"/>
        </w:rPr>
        <w:t>Bekannte britische D</w:t>
      </w:r>
      <w:r w:rsidR="0047110E" w:rsidRPr="00F40912">
        <w:rPr>
          <w:rFonts w:ascii="Arial" w:eastAsia="Times New Roman" w:hAnsi="Arial" w:cs="Arial"/>
          <w:b/>
          <w:i/>
          <w:color w:val="000000"/>
          <w:kern w:val="2"/>
          <w:lang w:eastAsia="en-GB"/>
        </w:rPr>
        <w:t>rucker</w:t>
      </w:r>
      <w:r w:rsidRPr="00F40912">
        <w:rPr>
          <w:rFonts w:ascii="Arial" w:eastAsia="Times New Roman" w:hAnsi="Arial" w:cs="Arial"/>
          <w:b/>
          <w:i/>
          <w:color w:val="000000"/>
          <w:kern w:val="2"/>
          <w:lang w:eastAsia="en-GB"/>
        </w:rPr>
        <w:t>ei für Bücher</w:t>
      </w:r>
      <w:r w:rsidR="0047110E" w:rsidRPr="00F40912">
        <w:rPr>
          <w:rFonts w:ascii="Arial" w:eastAsia="Times New Roman" w:hAnsi="Arial" w:cs="Arial"/>
          <w:b/>
          <w:i/>
          <w:color w:val="000000"/>
          <w:kern w:val="2"/>
          <w:lang w:eastAsia="en-GB"/>
        </w:rPr>
        <w:t xml:space="preserve"> schließt Vierjahresvertrag für PLATESENSE ab und investiert ferner in den XMF Workflow von Fujifilm sowie in zwei neue Entwicklungsmaschinen</w:t>
      </w:r>
    </w:p>
    <w:p w14:paraId="6DA6F77A" w14:textId="0887E20D" w:rsidR="0047110E" w:rsidRPr="00F40912" w:rsidRDefault="0047110E" w:rsidP="00AA4112">
      <w:pPr>
        <w:spacing w:after="0" w:line="360" w:lineRule="auto"/>
        <w:jc w:val="both"/>
        <w:rPr>
          <w:rFonts w:ascii="Arial" w:eastAsia="Times New Roman" w:hAnsi="Arial" w:cs="Arial"/>
          <w:color w:val="000000"/>
          <w:kern w:val="2"/>
          <w:lang w:eastAsia="en-GB"/>
        </w:rPr>
      </w:pPr>
      <w:r w:rsidRPr="00F40912">
        <w:rPr>
          <w:rFonts w:ascii="Arial" w:eastAsia="Times New Roman" w:hAnsi="Arial" w:cs="Arial"/>
          <w:color w:val="000000"/>
          <w:kern w:val="2"/>
          <w:lang w:eastAsia="en-GB"/>
        </w:rPr>
        <w:t>Der in Hampshire ansässige Druckdienstleister Ashford Colour Press bietet seit 1980 Buchdruck- und Buchbinderei-Services für eine Reihe von Verlagen, darunter namhafte pädagogische und wissenschaftliche Marken wie Pearson und Oxford University Press. Als Reaktion auf das sich schnell wandelnde Branchenumfeld führt Ashford an seinem Standort in Gosport derzeit etliche Neuerungen ein, um seinen Kunden bessere Serviceleistungen zu bieten. Die Produk</w:t>
      </w:r>
      <w:r w:rsidR="00F40912" w:rsidRPr="00F40912">
        <w:rPr>
          <w:rFonts w:ascii="Arial" w:eastAsia="Times New Roman" w:hAnsi="Arial" w:cs="Arial"/>
          <w:color w:val="000000"/>
          <w:kern w:val="2"/>
          <w:lang w:eastAsia="en-GB"/>
        </w:rPr>
        <w:t>tionsstätte beruht nun auf einem völlig neuen Konzept</w:t>
      </w:r>
      <w:r w:rsidRPr="00F40912">
        <w:rPr>
          <w:rFonts w:ascii="Arial" w:eastAsia="Times New Roman" w:hAnsi="Arial" w:cs="Arial"/>
          <w:color w:val="000000"/>
          <w:kern w:val="2"/>
          <w:lang w:eastAsia="en-GB"/>
        </w:rPr>
        <w:t xml:space="preserve"> und umfasst unter anderem eine neu ausgestattete </w:t>
      </w:r>
      <w:r w:rsidR="00F40912" w:rsidRPr="00F40912">
        <w:rPr>
          <w:rFonts w:ascii="Arial" w:eastAsia="Times New Roman" w:hAnsi="Arial" w:cs="Arial"/>
          <w:color w:val="000000"/>
          <w:kern w:val="2"/>
          <w:lang w:eastAsia="en-GB"/>
        </w:rPr>
        <w:t>Druckvorstufe</w:t>
      </w:r>
      <w:r w:rsidRPr="00F40912">
        <w:rPr>
          <w:rFonts w:ascii="Arial" w:eastAsia="Times New Roman" w:hAnsi="Arial" w:cs="Arial"/>
          <w:color w:val="000000"/>
          <w:kern w:val="2"/>
          <w:lang w:eastAsia="en-GB"/>
        </w:rPr>
        <w:t xml:space="preserve">. Nach einer erfolgreichen Evaluierung im März 2019 wurden </w:t>
      </w:r>
      <w:r w:rsidR="00F40912" w:rsidRPr="00F40912">
        <w:rPr>
          <w:rFonts w:ascii="Arial" w:eastAsia="Times New Roman" w:hAnsi="Arial" w:cs="Arial"/>
          <w:color w:val="000000"/>
          <w:kern w:val="2"/>
          <w:lang w:eastAsia="en-GB"/>
        </w:rPr>
        <w:t xml:space="preserve">dort </w:t>
      </w:r>
      <w:r w:rsidRPr="00F40912">
        <w:rPr>
          <w:rFonts w:ascii="Arial" w:eastAsia="Times New Roman" w:hAnsi="Arial" w:cs="Arial"/>
          <w:color w:val="000000"/>
          <w:kern w:val="2"/>
          <w:lang w:eastAsia="en-GB"/>
        </w:rPr>
        <w:t xml:space="preserve">die XMF </w:t>
      </w:r>
      <w:r w:rsidRPr="00F40912">
        <w:rPr>
          <w:rFonts w:ascii="Arial" w:eastAsia="Times New Roman" w:hAnsi="Arial" w:cs="Arial"/>
          <w:color w:val="000000"/>
          <w:kern w:val="2"/>
          <w:lang w:eastAsia="en-GB"/>
        </w:rPr>
        <w:lastRenderedPageBreak/>
        <w:t>Workflow-Lösung von Fujifilm, zwei neue ZAC-Entwicklungsmaschinen, chemiearme Superia LH-PLE-Platten sowie das Prepress-Programm PLATESENSE von Fujifilm eingeführt.</w:t>
      </w:r>
    </w:p>
    <w:p w14:paraId="3AF81306" w14:textId="77777777" w:rsidR="0047110E" w:rsidRPr="00F40912" w:rsidRDefault="0047110E" w:rsidP="00AA4112">
      <w:pPr>
        <w:spacing w:after="0" w:line="360" w:lineRule="auto"/>
        <w:jc w:val="both"/>
        <w:rPr>
          <w:rFonts w:ascii="Arial" w:eastAsia="Times New Roman" w:hAnsi="Arial" w:cs="Arial"/>
          <w:color w:val="000000"/>
          <w:kern w:val="2"/>
          <w:lang w:eastAsia="en-GB"/>
        </w:rPr>
      </w:pPr>
      <w:r w:rsidRPr="00F40912">
        <w:rPr>
          <w:rFonts w:ascii="Arial" w:eastAsia="Times New Roman" w:hAnsi="Arial" w:cs="Arial"/>
          <w:color w:val="000000"/>
          <w:kern w:val="2"/>
          <w:lang w:eastAsia="en-GB"/>
        </w:rPr>
        <w:br/>
        <w:t xml:space="preserve">„Unsere Fähigkeit, hohe Auflagen schnell und über unsere vielfältigen Druckplattformen zu produzieren, ist der Schlüssel zu unserem Geschäftserfolg. Daher sind wir stets innovationsfreudig und auf der Suche nach der effektivsten Methode, in diesem stark umkämpften Markt ein Höchstmaß an Qualität und Produktivität zu bieten“, erklärt Eddi Oliver, Operations Director bei Ashford. „Damit wir den Änderungen in der Branche Rechnung tragen und unseren Kunden einen möglichst effizienten Service bieten können, haben wir die Produktionsstätte von Ashford Colour Press in den letzten 18 Monaten völlig neu organisiert.“ </w:t>
      </w:r>
    </w:p>
    <w:p w14:paraId="2555BCB9" w14:textId="5EEB39EA" w:rsidR="00AA4112" w:rsidRPr="00F40912" w:rsidRDefault="0047110E" w:rsidP="00AA4112">
      <w:pPr>
        <w:spacing w:after="0" w:line="360" w:lineRule="auto"/>
        <w:jc w:val="both"/>
        <w:rPr>
          <w:rFonts w:ascii="Arial" w:eastAsia="Times New Roman" w:hAnsi="Arial" w:cs="Arial"/>
          <w:color w:val="000000"/>
          <w:kern w:val="2"/>
          <w:lang w:eastAsia="en-GB"/>
        </w:rPr>
      </w:pPr>
      <w:r w:rsidRPr="00F40912">
        <w:rPr>
          <w:rFonts w:ascii="Arial" w:eastAsia="Times New Roman" w:hAnsi="Arial" w:cs="Arial"/>
          <w:color w:val="000000"/>
          <w:kern w:val="2"/>
          <w:lang w:eastAsia="en-GB"/>
        </w:rPr>
        <w:br/>
        <w:t>Ashford entschied sich trotz seiner langjährigen und positiven Zusammenarbeit mit seinem bisherigen Plattenanbieter für die Investition in XMF, Superia-Platten und PLATESENSE. Nach der Evaluierung des Plattenverwaltungsprogramms von Fujifilm waren Oliver und sein Prepress-T</w:t>
      </w:r>
      <w:r w:rsidR="00F40912">
        <w:rPr>
          <w:rFonts w:ascii="Arial" w:eastAsia="Times New Roman" w:hAnsi="Arial" w:cs="Arial"/>
          <w:color w:val="000000"/>
          <w:kern w:val="2"/>
          <w:lang w:eastAsia="en-GB"/>
        </w:rPr>
        <w:t>eam</w:t>
      </w:r>
      <w:r w:rsidRPr="00F40912">
        <w:rPr>
          <w:rFonts w:ascii="Arial" w:eastAsia="Times New Roman" w:hAnsi="Arial" w:cs="Arial"/>
          <w:color w:val="000000"/>
          <w:kern w:val="2"/>
          <w:lang w:eastAsia="en-GB"/>
        </w:rPr>
        <w:t xml:space="preserve"> davon überzeugt, dass eine weitere Verbesserung der bestehenden Services möglich war: „Das PLATESENSE-Programm und die XMF Workflow-Lösung von Fujifilm waren uns zwar bere</w:t>
      </w:r>
      <w:r w:rsidR="00F40912" w:rsidRPr="00F40912">
        <w:rPr>
          <w:rFonts w:ascii="Arial" w:eastAsia="Times New Roman" w:hAnsi="Arial" w:cs="Arial"/>
          <w:color w:val="000000"/>
          <w:kern w:val="2"/>
          <w:lang w:eastAsia="en-GB"/>
        </w:rPr>
        <w:t>its seit einiger Zeit bekannt. A</w:t>
      </w:r>
      <w:r w:rsidRPr="00F40912">
        <w:rPr>
          <w:rFonts w:ascii="Arial" w:eastAsia="Times New Roman" w:hAnsi="Arial" w:cs="Arial"/>
          <w:color w:val="000000"/>
          <w:kern w:val="2"/>
          <w:lang w:eastAsia="en-GB"/>
        </w:rPr>
        <w:t>ber der Umstieg auf neue Prepress-Systeme ist seh</w:t>
      </w:r>
      <w:r w:rsidR="00F40912">
        <w:rPr>
          <w:rFonts w:ascii="Arial" w:eastAsia="Times New Roman" w:hAnsi="Arial" w:cs="Arial"/>
          <w:color w:val="000000"/>
          <w:kern w:val="2"/>
          <w:lang w:eastAsia="en-GB"/>
        </w:rPr>
        <w:t>r riskant</w:t>
      </w:r>
      <w:r w:rsidRPr="00F40912">
        <w:rPr>
          <w:rFonts w:ascii="Arial" w:eastAsia="Times New Roman" w:hAnsi="Arial" w:cs="Arial"/>
          <w:color w:val="000000"/>
          <w:kern w:val="2"/>
          <w:lang w:eastAsia="en-GB"/>
        </w:rPr>
        <w:t xml:space="preserve"> </w:t>
      </w:r>
      <w:r w:rsidRPr="00F40912">
        <w:rPr>
          <w:rFonts w:ascii="Arial" w:eastAsia="Times New Roman" w:hAnsi="Arial" w:cs="Arial"/>
          <w:color w:val="000000"/>
          <w:kern w:val="2"/>
          <w:lang w:eastAsia="en-GB"/>
        </w:rPr>
        <w:lastRenderedPageBreak/>
        <w:t>und die falsche Entscheidung kann schlimme Folgen haben. Um also festzustellen, ob der Wechsel von unserem bish</w:t>
      </w:r>
      <w:r w:rsidR="00F40912">
        <w:rPr>
          <w:rFonts w:ascii="Arial" w:eastAsia="Times New Roman" w:hAnsi="Arial" w:cs="Arial"/>
          <w:color w:val="000000"/>
          <w:kern w:val="2"/>
          <w:lang w:eastAsia="en-GB"/>
        </w:rPr>
        <w:t>erigen Anbieter vorteilhaft ist</w:t>
      </w:r>
      <w:r w:rsidRPr="00F40912">
        <w:rPr>
          <w:rFonts w:ascii="Arial" w:eastAsia="Times New Roman" w:hAnsi="Arial" w:cs="Arial"/>
          <w:color w:val="000000"/>
          <w:kern w:val="2"/>
          <w:lang w:eastAsia="en-GB"/>
        </w:rPr>
        <w:t xml:space="preserve">, nahmen wir das Serviceangebot von Fujifilm genau unter die Lupe.“ </w:t>
      </w:r>
    </w:p>
    <w:p w14:paraId="50E23C2D" w14:textId="30DE5932" w:rsidR="00AA4112" w:rsidRPr="00F40912" w:rsidRDefault="0047110E" w:rsidP="00AA4112">
      <w:pPr>
        <w:spacing w:after="0" w:line="360" w:lineRule="auto"/>
        <w:jc w:val="both"/>
        <w:rPr>
          <w:rFonts w:ascii="Arial" w:eastAsia="Times New Roman" w:hAnsi="Arial" w:cs="Arial"/>
          <w:color w:val="000000"/>
          <w:kern w:val="2"/>
          <w:lang w:eastAsia="en-GB"/>
        </w:rPr>
      </w:pPr>
      <w:r w:rsidRPr="00F40912">
        <w:rPr>
          <w:rFonts w:ascii="Arial" w:eastAsia="Times New Roman" w:hAnsi="Arial" w:cs="Arial"/>
          <w:color w:val="000000"/>
          <w:kern w:val="2"/>
          <w:lang w:eastAsia="en-GB"/>
        </w:rPr>
        <w:br/>
        <w:t xml:space="preserve">„Schnell erkannten wir die Vorteile des XMF Workflows. Er ist überaus flexibel und kann große Auftragsvolumen mit hoher Geschwindigkeit automatisieren – und das ist in unserer Branche äußerst wichtig. Dank PLATESENSE wiederum ist unsere Plattenproduktion </w:t>
      </w:r>
      <w:r w:rsidR="00F40912">
        <w:rPr>
          <w:rFonts w:ascii="Arial" w:eastAsia="Times New Roman" w:hAnsi="Arial" w:cs="Arial"/>
          <w:color w:val="000000"/>
          <w:kern w:val="2"/>
          <w:lang w:eastAsia="en-GB"/>
        </w:rPr>
        <w:t xml:space="preserve">jetzt </w:t>
      </w:r>
      <w:r w:rsidRPr="00F40912">
        <w:rPr>
          <w:rFonts w:ascii="Arial" w:eastAsia="Times New Roman" w:hAnsi="Arial" w:cs="Arial"/>
          <w:color w:val="000000"/>
          <w:kern w:val="2"/>
          <w:lang w:eastAsia="en-GB"/>
        </w:rPr>
        <w:t>nicht nur kostengünstiger, sondern auch effizienter.“</w:t>
      </w:r>
      <w:r w:rsidR="00AA4112" w:rsidRPr="00F40912">
        <w:rPr>
          <w:rFonts w:ascii="Arial" w:eastAsia="Times New Roman" w:hAnsi="Arial" w:cs="Arial"/>
          <w:color w:val="000000"/>
          <w:kern w:val="2"/>
          <w:lang w:eastAsia="en-GB"/>
        </w:rPr>
        <w:t xml:space="preserve"> </w:t>
      </w:r>
    </w:p>
    <w:p w14:paraId="690EC39A" w14:textId="3A94C111" w:rsidR="00AA4112" w:rsidRPr="00F40912" w:rsidRDefault="0047110E" w:rsidP="00AA4112">
      <w:pPr>
        <w:spacing w:after="0" w:line="360" w:lineRule="auto"/>
        <w:jc w:val="both"/>
        <w:rPr>
          <w:rFonts w:ascii="Arial" w:eastAsia="Times New Roman" w:hAnsi="Arial" w:cs="Arial"/>
          <w:color w:val="000000"/>
          <w:kern w:val="2"/>
          <w:lang w:eastAsia="en-GB"/>
        </w:rPr>
      </w:pPr>
      <w:r w:rsidRPr="00F40912">
        <w:rPr>
          <w:rFonts w:ascii="Arial" w:eastAsia="Times New Roman" w:hAnsi="Arial" w:cs="Arial"/>
          <w:color w:val="000000"/>
          <w:kern w:val="2"/>
          <w:lang w:eastAsia="en-GB"/>
        </w:rPr>
        <w:br/>
        <w:t>Für Oliver liegen</w:t>
      </w:r>
      <w:r w:rsidR="00F40912">
        <w:rPr>
          <w:rFonts w:ascii="Arial" w:eastAsia="Times New Roman" w:hAnsi="Arial" w:cs="Arial"/>
          <w:color w:val="000000"/>
          <w:kern w:val="2"/>
          <w:lang w:eastAsia="en-GB"/>
        </w:rPr>
        <w:t xml:space="preserve"> die Vorteile, die die Plattenlö</w:t>
      </w:r>
      <w:r w:rsidRPr="00F40912">
        <w:rPr>
          <w:rFonts w:ascii="Arial" w:eastAsia="Times New Roman" w:hAnsi="Arial" w:cs="Arial"/>
          <w:color w:val="000000"/>
          <w:kern w:val="2"/>
          <w:lang w:eastAsia="en-GB"/>
        </w:rPr>
        <w:t>sungen von Fujifilm seinem Betrieb bieten, klar auf der Hand: „Die schnelle und effiziente Abwicklung von Aufträgen und die Nutzung von Finishing-Technologien waren zwar wichtige Kriterien für unsere Investition in XMF, den Ausschlag aber gab die Qualität der Ausgabe. Durch die Investition in PLATESENSE, XMF und die beiden Superia-</w:t>
      </w:r>
      <w:r w:rsidR="00F40912">
        <w:rPr>
          <w:rFonts w:ascii="Arial" w:eastAsia="Times New Roman" w:hAnsi="Arial" w:cs="Arial"/>
          <w:color w:val="000000"/>
          <w:kern w:val="2"/>
          <w:lang w:eastAsia="en-GB"/>
        </w:rPr>
        <w:t>Prozessoren</w:t>
      </w:r>
      <w:r w:rsidRPr="00F40912">
        <w:rPr>
          <w:rFonts w:ascii="Arial" w:eastAsia="Times New Roman" w:hAnsi="Arial" w:cs="Arial"/>
          <w:color w:val="000000"/>
          <w:kern w:val="2"/>
          <w:lang w:eastAsia="en-GB"/>
        </w:rPr>
        <w:t xml:space="preserve"> erzielen wir mit unseren Offsetdruckmaschinen durchgehend bessere Ergebnisse. Das Druckbild ist sauberer und wir verbrauchen weniger Druckfarbe – ein großer Pluspunkt aus Sicht der Kostenersparnis.“</w:t>
      </w:r>
    </w:p>
    <w:p w14:paraId="30B3C03C" w14:textId="7672E42E" w:rsidR="0047110E" w:rsidRPr="00F40912" w:rsidRDefault="0047110E" w:rsidP="00AA4112">
      <w:pPr>
        <w:spacing w:after="0" w:line="360" w:lineRule="auto"/>
        <w:jc w:val="both"/>
        <w:rPr>
          <w:rFonts w:ascii="Arial" w:eastAsia="Times New Roman" w:hAnsi="Arial" w:cs="Arial"/>
          <w:color w:val="000000"/>
          <w:kern w:val="2"/>
          <w:lang w:eastAsia="en-GB"/>
        </w:rPr>
      </w:pPr>
      <w:r w:rsidRPr="00F40912">
        <w:rPr>
          <w:rFonts w:ascii="Arial" w:eastAsia="Times New Roman" w:hAnsi="Arial" w:cs="Arial"/>
          <w:color w:val="000000"/>
          <w:kern w:val="2"/>
          <w:lang w:eastAsia="en-GB"/>
        </w:rPr>
        <w:lastRenderedPageBreak/>
        <w:br/>
        <w:t>„Angesichts unserer geschäftlichen Anforderungen bewogen uns alle diese Faktoren zum Wechsel von unserem langjährigen Anbieter. Inzwischen setzen wir Platten von Fujifilm auf sämtlichen Offsetdruckmaschinen ein.“</w:t>
      </w:r>
    </w:p>
    <w:p w14:paraId="061ECF19" w14:textId="5F706E42" w:rsidR="00AA4112" w:rsidRPr="00F40912" w:rsidRDefault="0047110E" w:rsidP="00AA4112">
      <w:pPr>
        <w:spacing w:after="0" w:line="360" w:lineRule="auto"/>
        <w:jc w:val="both"/>
        <w:rPr>
          <w:rFonts w:ascii="Arial" w:eastAsia="Times New Roman" w:hAnsi="Arial" w:cs="Arial"/>
          <w:color w:val="000000"/>
          <w:kern w:val="2"/>
          <w:lang w:eastAsia="en-GB"/>
        </w:rPr>
      </w:pPr>
      <w:r w:rsidRPr="00F40912">
        <w:rPr>
          <w:rFonts w:ascii="Arial" w:eastAsia="Times New Roman" w:hAnsi="Arial" w:cs="Arial"/>
          <w:color w:val="000000"/>
          <w:kern w:val="2"/>
          <w:lang w:eastAsia="en-GB"/>
        </w:rPr>
        <w:br/>
        <w:t>Auch das Ziel von Ashford, mehr personalisierte Produkte zu erzeugen, ist nun in greifbare Nähe gerückt: „Im Verlagssegment sind wir auf ein Nullbestands-Modell umgestiegen. Das bedeutet, dass wir Einzelexemplare oder größere Auflagen von Büchern erzeugen und direkt an den End</w:t>
      </w:r>
      <w:r w:rsidR="00F40912">
        <w:rPr>
          <w:rFonts w:ascii="Arial" w:eastAsia="Times New Roman" w:hAnsi="Arial" w:cs="Arial"/>
          <w:color w:val="000000"/>
          <w:kern w:val="2"/>
          <w:lang w:eastAsia="en-GB"/>
        </w:rPr>
        <w:t>kunden</w:t>
      </w:r>
      <w:r w:rsidRPr="00F40912">
        <w:rPr>
          <w:rFonts w:ascii="Arial" w:eastAsia="Times New Roman" w:hAnsi="Arial" w:cs="Arial"/>
          <w:color w:val="000000"/>
          <w:kern w:val="2"/>
          <w:lang w:eastAsia="en-GB"/>
        </w:rPr>
        <w:t xml:space="preserve"> liefern können. In dieser Hinsicht ist die Personalisierung des Produkts wichtig, und wir sind überzeugt, dass wir dies mit den Lösungen von Fujifilm erreichen können.“</w:t>
      </w:r>
    </w:p>
    <w:p w14:paraId="404B89DB" w14:textId="4D6B0FF1" w:rsidR="002A2F28" w:rsidRPr="00F40912" w:rsidRDefault="0047110E" w:rsidP="00F40912">
      <w:pPr>
        <w:spacing w:after="0" w:line="360" w:lineRule="auto"/>
        <w:jc w:val="both"/>
        <w:rPr>
          <w:rFonts w:ascii="Arial" w:eastAsia="Times New Roman" w:hAnsi="Arial" w:cs="Arial"/>
          <w:color w:val="000000"/>
          <w:kern w:val="2"/>
          <w:lang w:eastAsia="en-GB"/>
        </w:rPr>
      </w:pPr>
      <w:r w:rsidRPr="00F40912">
        <w:rPr>
          <w:rFonts w:ascii="Arial" w:eastAsia="Times New Roman" w:hAnsi="Arial" w:cs="Arial"/>
          <w:color w:val="000000"/>
          <w:kern w:val="2"/>
          <w:lang w:eastAsia="en-GB"/>
        </w:rPr>
        <w:br/>
        <w:t xml:space="preserve">Oliver erwähnt auch die hohe </w:t>
      </w:r>
      <w:r w:rsidR="00B60B69">
        <w:rPr>
          <w:rFonts w:ascii="Arial" w:eastAsia="Times New Roman" w:hAnsi="Arial" w:cs="Arial"/>
          <w:color w:val="000000"/>
          <w:kern w:val="2"/>
          <w:lang w:eastAsia="en-GB"/>
        </w:rPr>
        <w:t>Qualität des Supports</w:t>
      </w:r>
      <w:r w:rsidRPr="00F40912">
        <w:rPr>
          <w:rFonts w:ascii="Arial" w:eastAsia="Times New Roman" w:hAnsi="Arial" w:cs="Arial"/>
          <w:color w:val="000000"/>
          <w:kern w:val="2"/>
          <w:lang w:eastAsia="en-GB"/>
        </w:rPr>
        <w:t>, die Ashford von Fujifilm erhalten hat: „Der Service von Fujifilm war vom ersten Tag an hervorragend. Eigentlich möchte ich ihn nicht weiterempfehlen, weil wir ihn nicht mit anderen teilen wollen!“</w:t>
      </w:r>
    </w:p>
    <w:p w14:paraId="063FCBCF" w14:textId="77777777" w:rsidR="002A2F28" w:rsidRPr="00F40912" w:rsidRDefault="002A2F28" w:rsidP="002A2F28">
      <w:pPr>
        <w:spacing w:after="0" w:line="360" w:lineRule="auto"/>
        <w:rPr>
          <w:rFonts w:ascii="Arial" w:eastAsia="Times New Roman" w:hAnsi="Arial" w:cs="Arial"/>
          <w:color w:val="000000"/>
          <w:kern w:val="2"/>
          <w:lang w:eastAsia="en-GB"/>
        </w:rPr>
      </w:pPr>
    </w:p>
    <w:p w14:paraId="3692F0E8" w14:textId="426600D7" w:rsidR="002A2F28" w:rsidRPr="00F40912" w:rsidRDefault="002A2F28" w:rsidP="002A2F28">
      <w:pPr>
        <w:spacing w:after="0" w:line="360" w:lineRule="auto"/>
        <w:jc w:val="both"/>
        <w:rPr>
          <w:rFonts w:ascii="Arial" w:eastAsia="Times New Roman" w:hAnsi="Arial" w:cs="Arial"/>
          <w:color w:val="000000"/>
          <w:kern w:val="2"/>
          <w:lang w:eastAsia="en-GB"/>
        </w:rPr>
      </w:pPr>
      <w:r w:rsidRPr="00F40912">
        <w:rPr>
          <w:rFonts w:ascii="Arial" w:eastAsia="Times New Roman" w:hAnsi="Arial" w:cs="Arial"/>
          <w:color w:val="000000"/>
          <w:kern w:val="2"/>
          <w:lang w:eastAsia="en-GB"/>
        </w:rPr>
        <w:t xml:space="preserve">Dazu Andy Kent, Divisional Manager bei Fujifilm Graphic Systems UK: „Ashford ist ein deutliches Beispiel für ein Unternehmen, das sich nach jahrelanger Zusammenarbeit mit einem anderen </w:t>
      </w:r>
      <w:r w:rsidRPr="00F40912">
        <w:rPr>
          <w:rFonts w:ascii="Arial" w:eastAsia="Times New Roman" w:hAnsi="Arial" w:cs="Arial"/>
          <w:color w:val="000000"/>
          <w:kern w:val="2"/>
          <w:lang w:eastAsia="en-GB"/>
        </w:rPr>
        <w:lastRenderedPageBreak/>
        <w:t>Plattenanbieter für eine positive Änderung entschied</w:t>
      </w:r>
      <w:r w:rsidR="00B60B69">
        <w:rPr>
          <w:rFonts w:ascii="Arial" w:eastAsia="Times New Roman" w:hAnsi="Arial" w:cs="Arial"/>
          <w:color w:val="000000"/>
          <w:kern w:val="2"/>
          <w:lang w:eastAsia="en-GB"/>
        </w:rPr>
        <w:t>en hat</w:t>
      </w:r>
      <w:r w:rsidRPr="00F40912">
        <w:rPr>
          <w:rFonts w:ascii="Arial" w:eastAsia="Times New Roman" w:hAnsi="Arial" w:cs="Arial"/>
          <w:color w:val="000000"/>
          <w:kern w:val="2"/>
          <w:lang w:eastAsia="en-GB"/>
        </w:rPr>
        <w:t>. Jetzt profitiert es vom PLATESENSE-Programm und von der Workflow-Software von Fujifilm, die ihm beide helfen, seinen Kunden einen exzellenten Service zu bieten und gleichzeitig das Wachstumspotenzial des Unternehmens verbessern.“</w:t>
      </w:r>
    </w:p>
    <w:p w14:paraId="71D90780" w14:textId="77777777" w:rsidR="002A2F28" w:rsidRPr="00F40912" w:rsidRDefault="002A2F28" w:rsidP="002A2F28">
      <w:pPr>
        <w:spacing w:after="0" w:line="360" w:lineRule="auto"/>
        <w:jc w:val="both"/>
        <w:rPr>
          <w:rFonts w:ascii="Arial" w:eastAsia="Times New Roman" w:hAnsi="Arial" w:cs="Arial"/>
          <w:color w:val="000000"/>
          <w:kern w:val="2"/>
          <w:lang w:eastAsia="en-GB"/>
        </w:rPr>
      </w:pPr>
    </w:p>
    <w:p w14:paraId="087C7073" w14:textId="3E30D145" w:rsidR="002A2F28" w:rsidRPr="00F40912" w:rsidRDefault="002A2F28" w:rsidP="002A2F28">
      <w:pPr>
        <w:spacing w:after="0" w:line="360" w:lineRule="auto"/>
        <w:jc w:val="both"/>
        <w:rPr>
          <w:rFonts w:ascii="Arial" w:eastAsia="Times New Roman" w:hAnsi="Arial" w:cs="Arial"/>
          <w:color w:val="000000"/>
          <w:kern w:val="2"/>
          <w:lang w:eastAsia="en-GB"/>
        </w:rPr>
      </w:pPr>
      <w:r w:rsidRPr="00F40912">
        <w:rPr>
          <w:rFonts w:ascii="Arial" w:eastAsia="Times New Roman" w:hAnsi="Arial" w:cs="Arial"/>
          <w:color w:val="000000"/>
          <w:kern w:val="2"/>
          <w:lang w:eastAsia="en-GB"/>
        </w:rPr>
        <w:t>„Die Zusammenarbeit mit Ashford ist überaus angenehm, und wir freuen uns darauf, ihm weiterhin plattenbasierte Produkte höchster Qualität bereitzustellen.“</w:t>
      </w:r>
    </w:p>
    <w:p w14:paraId="28F2AFD0" w14:textId="6CC6C144" w:rsidR="002A2F28" w:rsidRPr="00F40912" w:rsidRDefault="0047110E" w:rsidP="007D0939">
      <w:pPr>
        <w:spacing w:after="0" w:line="360" w:lineRule="auto"/>
        <w:rPr>
          <w:rFonts w:ascii="Arial" w:eastAsia="Times New Roman" w:hAnsi="Arial" w:cs="Arial"/>
          <w:color w:val="000000"/>
          <w:kern w:val="2"/>
          <w:lang w:eastAsia="en-GB"/>
        </w:rPr>
      </w:pPr>
      <w:r w:rsidRPr="00F40912">
        <w:rPr>
          <w:rFonts w:ascii="Arial" w:eastAsia="Times New Roman" w:hAnsi="Arial" w:cs="Arial"/>
          <w:color w:val="000000"/>
          <w:kern w:val="2"/>
          <w:lang w:eastAsia="en-GB"/>
        </w:rPr>
        <w:br/>
        <w:t>Über XMF</w:t>
      </w:r>
    </w:p>
    <w:p w14:paraId="729438ED" w14:textId="47451F25" w:rsidR="00AA4112" w:rsidRPr="00F40912" w:rsidRDefault="0047110E" w:rsidP="00B60B69">
      <w:pPr>
        <w:spacing w:after="0" w:line="360" w:lineRule="auto"/>
        <w:jc w:val="both"/>
        <w:rPr>
          <w:rFonts w:ascii="Arial" w:eastAsia="Times New Roman" w:hAnsi="Arial" w:cs="Arial"/>
          <w:color w:val="000000"/>
          <w:kern w:val="2"/>
          <w:lang w:eastAsia="en-GB"/>
        </w:rPr>
      </w:pPr>
      <w:r w:rsidRPr="00F40912">
        <w:rPr>
          <w:rFonts w:ascii="Arial" w:eastAsia="Times New Roman" w:hAnsi="Arial" w:cs="Arial"/>
          <w:color w:val="000000"/>
          <w:kern w:val="2"/>
          <w:lang w:eastAsia="en-GB"/>
        </w:rPr>
        <w:br/>
        <w:t>XMF ist eine der umfassendsten Workflow-Plattformen für die Verwaltung integrierter Produktionsabläufe und speziell auf die Produktionsan</w:t>
      </w:r>
      <w:r w:rsidR="00B60B69">
        <w:rPr>
          <w:rFonts w:ascii="Arial" w:eastAsia="Times New Roman" w:hAnsi="Arial" w:cs="Arial"/>
          <w:color w:val="000000"/>
          <w:kern w:val="2"/>
          <w:lang w:eastAsia="en-GB"/>
        </w:rPr>
        <w:t>-</w:t>
      </w:r>
      <w:r w:rsidRPr="00F40912">
        <w:rPr>
          <w:rFonts w:ascii="Arial" w:eastAsia="Times New Roman" w:hAnsi="Arial" w:cs="Arial"/>
          <w:color w:val="000000"/>
          <w:kern w:val="2"/>
          <w:lang w:eastAsia="en-GB"/>
        </w:rPr>
        <w:t xml:space="preserve">forderungen verschiedenartiger Druckdienstleister ausgelegt. XMF trägt nicht nur zu einer Verbesserung der Geschwindigkeit, Effizienz, Automatisierung und Flexibilität bei, sondern optimiert auch die </w:t>
      </w:r>
      <w:r w:rsidR="00B60B69">
        <w:rPr>
          <w:rFonts w:ascii="Arial" w:eastAsia="Times New Roman" w:hAnsi="Arial" w:cs="Arial"/>
          <w:color w:val="000000"/>
          <w:kern w:val="2"/>
          <w:lang w:eastAsia="en-GB"/>
        </w:rPr>
        <w:t>Produktionszeit beim Bogen- und</w:t>
      </w:r>
      <w:r w:rsidRPr="00F40912">
        <w:rPr>
          <w:rFonts w:ascii="Arial" w:eastAsia="Times New Roman" w:hAnsi="Arial" w:cs="Arial"/>
          <w:color w:val="000000"/>
          <w:kern w:val="2"/>
          <w:lang w:eastAsia="en-GB"/>
        </w:rPr>
        <w:t xml:space="preserve"> Rol</w:t>
      </w:r>
      <w:r w:rsidR="00B60B69">
        <w:rPr>
          <w:rFonts w:ascii="Arial" w:eastAsia="Times New Roman" w:hAnsi="Arial" w:cs="Arial"/>
          <w:color w:val="000000"/>
          <w:kern w:val="2"/>
          <w:lang w:eastAsia="en-GB"/>
        </w:rPr>
        <w:t xml:space="preserve">lenoffset sowie beim </w:t>
      </w:r>
      <w:r w:rsidRPr="00F40912">
        <w:rPr>
          <w:rFonts w:ascii="Arial" w:eastAsia="Times New Roman" w:hAnsi="Arial" w:cs="Arial"/>
          <w:color w:val="000000"/>
          <w:kern w:val="2"/>
          <w:lang w:eastAsia="en-GB"/>
        </w:rPr>
        <w:t>Digitaldruck.</w:t>
      </w:r>
    </w:p>
    <w:p w14:paraId="652EFDBE" w14:textId="77777777" w:rsidR="002A2F28" w:rsidRPr="00F40912" w:rsidRDefault="00AA4112" w:rsidP="007D0939">
      <w:pPr>
        <w:spacing w:after="0" w:line="360" w:lineRule="auto"/>
        <w:rPr>
          <w:rFonts w:ascii="Arial" w:eastAsia="Times New Roman" w:hAnsi="Arial" w:cs="Arial"/>
          <w:color w:val="000000"/>
          <w:kern w:val="2"/>
          <w:lang w:eastAsia="en-GB"/>
        </w:rPr>
      </w:pPr>
      <w:r w:rsidRPr="00F40912">
        <w:rPr>
          <w:rFonts w:ascii="Arial" w:eastAsia="Times New Roman" w:hAnsi="Arial" w:cs="Arial"/>
          <w:color w:val="000000"/>
          <w:kern w:val="2"/>
          <w:lang w:eastAsia="en-GB"/>
        </w:rPr>
        <w:br/>
        <w:t xml:space="preserve">Über </w:t>
      </w:r>
      <w:r w:rsidR="0047110E" w:rsidRPr="00F40912">
        <w:rPr>
          <w:rFonts w:ascii="Arial" w:eastAsia="Times New Roman" w:hAnsi="Arial" w:cs="Arial"/>
          <w:color w:val="000000"/>
          <w:kern w:val="2"/>
          <w:lang w:eastAsia="en-GB"/>
        </w:rPr>
        <w:t>PLATESENSE</w:t>
      </w:r>
    </w:p>
    <w:p w14:paraId="22E4B5BF" w14:textId="56C95CAE" w:rsidR="0047110E" w:rsidRPr="00F40912" w:rsidRDefault="0047110E" w:rsidP="00B60B69">
      <w:pPr>
        <w:spacing w:after="0" w:line="360" w:lineRule="auto"/>
        <w:jc w:val="both"/>
        <w:rPr>
          <w:rFonts w:ascii="Arial" w:eastAsia="Times New Roman" w:hAnsi="Arial" w:cs="Arial"/>
          <w:color w:val="000000"/>
          <w:kern w:val="2"/>
          <w:lang w:eastAsia="en-GB"/>
        </w:rPr>
      </w:pPr>
      <w:r w:rsidRPr="00F40912">
        <w:rPr>
          <w:rFonts w:ascii="Arial" w:eastAsia="Times New Roman" w:hAnsi="Arial" w:cs="Arial"/>
          <w:color w:val="000000"/>
          <w:kern w:val="2"/>
          <w:lang w:eastAsia="en-GB"/>
        </w:rPr>
        <w:lastRenderedPageBreak/>
        <w:br/>
        <w:t>PLATESENSE ist ein radikaler neuer Geschäftsprozess von Fujifilm, der die Druckvorstufe optimiert und es Offsetdruckereien ermöglicht, sich auf ihre Geschäfte zu konzentrieren und eine maximale Effizienz zu erzielen. Er trägt in einem hart umkämpften Markt zu höheren Margen bei und kann den XMF Workflow umfassen.</w:t>
      </w:r>
    </w:p>
    <w:p w14:paraId="2052E30A" w14:textId="77777777" w:rsidR="003E3D12" w:rsidRDefault="003E3D12" w:rsidP="00AA4112">
      <w:pPr>
        <w:spacing w:line="360" w:lineRule="auto"/>
        <w:jc w:val="both"/>
        <w:rPr>
          <w:rFonts w:ascii="Arial" w:eastAsia="Arial" w:hAnsi="Arial" w:cs="Arial"/>
          <w:b/>
          <w:color w:val="000000" w:themeColor="text1"/>
          <w:kern w:val="2"/>
          <w:lang w:bidi="de-DE"/>
        </w:rPr>
      </w:pPr>
    </w:p>
    <w:p w14:paraId="1FF12D17" w14:textId="41C8B1B9" w:rsidR="002A2F28" w:rsidRPr="00F40912" w:rsidRDefault="000613BD" w:rsidP="003E3D12">
      <w:pPr>
        <w:spacing w:line="360" w:lineRule="auto"/>
        <w:jc w:val="center"/>
        <w:rPr>
          <w:rFonts w:ascii="Arial" w:eastAsia="Arial" w:hAnsi="Arial" w:cs="Arial"/>
          <w:b/>
          <w:color w:val="000000" w:themeColor="text1"/>
          <w:kern w:val="2"/>
          <w:lang w:bidi="de-DE"/>
        </w:rPr>
      </w:pPr>
      <w:r w:rsidRPr="00F40912">
        <w:rPr>
          <w:rFonts w:ascii="Arial" w:eastAsia="Arial" w:hAnsi="Arial" w:cs="Arial"/>
          <w:b/>
          <w:color w:val="000000" w:themeColor="text1"/>
          <w:kern w:val="2"/>
          <w:lang w:bidi="de-DE"/>
        </w:rPr>
        <w:t>ENDE</w:t>
      </w:r>
      <w:bookmarkStart w:id="0" w:name="_GoBack"/>
      <w:bookmarkEnd w:id="0"/>
      <w:r w:rsidR="002A2F28" w:rsidRPr="00F40912">
        <w:rPr>
          <w:rFonts w:ascii="Arial" w:eastAsia="Arial" w:hAnsi="Arial" w:cs="Arial"/>
          <w:b/>
          <w:color w:val="000000" w:themeColor="text1"/>
          <w:kern w:val="2"/>
          <w:lang w:bidi="de-DE"/>
        </w:rPr>
        <w:br/>
      </w:r>
    </w:p>
    <w:p w14:paraId="28E291DE" w14:textId="77777777" w:rsidR="008A036A" w:rsidRPr="00F40912" w:rsidRDefault="008A036A" w:rsidP="00AA4112">
      <w:pPr>
        <w:jc w:val="both"/>
        <w:rPr>
          <w:rFonts w:ascii="Arial" w:hAnsi="Arial" w:cs="Arial"/>
          <w:b/>
          <w:kern w:val="2"/>
          <w:sz w:val="20"/>
          <w:szCs w:val="20"/>
        </w:rPr>
      </w:pPr>
      <w:r w:rsidRPr="00F40912">
        <w:rPr>
          <w:rFonts w:ascii="Arial" w:hAnsi="Arial" w:cs="Arial"/>
          <w:b/>
          <w:kern w:val="2"/>
          <w:sz w:val="20"/>
          <w:szCs w:val="20"/>
        </w:rPr>
        <w:t>Über FUJIFILM Corporation</w:t>
      </w:r>
    </w:p>
    <w:p w14:paraId="1702B59C" w14:textId="77777777" w:rsidR="008A036A" w:rsidRPr="00F40912" w:rsidRDefault="008A036A" w:rsidP="00AA4112">
      <w:pPr>
        <w:jc w:val="both"/>
        <w:rPr>
          <w:rFonts w:ascii="Arial" w:hAnsi="Arial" w:cs="Arial"/>
          <w:kern w:val="2"/>
          <w:sz w:val="20"/>
          <w:szCs w:val="20"/>
        </w:rPr>
      </w:pPr>
      <w:r w:rsidRPr="00F40912">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5DFDF1D8" w14:textId="77777777" w:rsidR="008A036A" w:rsidRPr="00F40912" w:rsidRDefault="008A036A" w:rsidP="00AA4112">
      <w:pPr>
        <w:jc w:val="both"/>
        <w:rPr>
          <w:rFonts w:ascii="Arial" w:hAnsi="Arial" w:cs="Arial"/>
          <w:b/>
          <w:kern w:val="2"/>
          <w:sz w:val="20"/>
          <w:szCs w:val="20"/>
        </w:rPr>
      </w:pPr>
    </w:p>
    <w:p w14:paraId="7233D2F1" w14:textId="77777777" w:rsidR="008A036A" w:rsidRPr="00F40912" w:rsidRDefault="008A036A" w:rsidP="00AA4112">
      <w:pPr>
        <w:jc w:val="both"/>
        <w:rPr>
          <w:rFonts w:ascii="Arial" w:hAnsi="Arial" w:cs="Arial"/>
          <w:b/>
          <w:kern w:val="2"/>
          <w:sz w:val="20"/>
          <w:szCs w:val="20"/>
        </w:rPr>
      </w:pPr>
      <w:r w:rsidRPr="00F40912">
        <w:rPr>
          <w:rFonts w:ascii="Arial" w:hAnsi="Arial" w:cs="Arial"/>
          <w:b/>
          <w:kern w:val="2"/>
          <w:sz w:val="20"/>
          <w:szCs w:val="20"/>
        </w:rPr>
        <w:t xml:space="preserve">Über Fujifilm Graphic Systems </w:t>
      </w:r>
    </w:p>
    <w:p w14:paraId="493061D5" w14:textId="77777777" w:rsidR="008A036A" w:rsidRPr="00F40912" w:rsidRDefault="008A036A" w:rsidP="00AA4112">
      <w:pPr>
        <w:autoSpaceDE w:val="0"/>
        <w:autoSpaceDN w:val="0"/>
        <w:adjustRightInd w:val="0"/>
        <w:jc w:val="both"/>
        <w:rPr>
          <w:rFonts w:ascii="Arial" w:hAnsi="Arial" w:cs="Arial"/>
          <w:color w:val="0000FF"/>
          <w:kern w:val="2"/>
          <w:sz w:val="20"/>
          <w:szCs w:val="20"/>
        </w:rPr>
      </w:pPr>
      <w:r w:rsidRPr="00F40912">
        <w:rPr>
          <w:rFonts w:ascii="Arial" w:hAnsi="Arial" w:cs="Arial"/>
          <w:kern w:val="2"/>
          <w:sz w:val="20"/>
          <w:szCs w:val="20"/>
        </w:rPr>
        <w:lastRenderedPageBreak/>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F40912">
          <w:rPr>
            <w:rStyle w:val="Hyperlink"/>
            <w:rFonts w:ascii="Arial" w:hAnsi="Arial" w:cs="Arial"/>
            <w:kern w:val="2"/>
            <w:sz w:val="20"/>
            <w:szCs w:val="20"/>
          </w:rPr>
          <w:t>http://www.fujifilm.eu/de/produkte/grafische-systeme</w:t>
        </w:r>
      </w:hyperlink>
      <w:r w:rsidRPr="00F40912">
        <w:rPr>
          <w:rFonts w:ascii="Arial" w:hAnsi="Arial" w:cs="Arial"/>
          <w:kern w:val="2"/>
          <w:sz w:val="20"/>
          <w:szCs w:val="20"/>
        </w:rPr>
        <w:t xml:space="preserve"> oder </w:t>
      </w:r>
      <w:hyperlink r:id="rId11" w:history="1">
        <w:r w:rsidRPr="00F40912">
          <w:rPr>
            <w:rStyle w:val="Hyperlink"/>
            <w:rFonts w:ascii="Arial" w:hAnsi="Arial" w:cs="Arial"/>
            <w:kern w:val="2"/>
            <w:sz w:val="20"/>
            <w:szCs w:val="20"/>
          </w:rPr>
          <w:t>www.youtube.com/FujifilmGSEurope</w:t>
        </w:r>
      </w:hyperlink>
      <w:r w:rsidRPr="00F40912">
        <w:rPr>
          <w:rFonts w:ascii="Arial" w:hAnsi="Arial" w:cs="Arial"/>
          <w:kern w:val="2"/>
          <w:sz w:val="20"/>
          <w:szCs w:val="20"/>
        </w:rPr>
        <w:t xml:space="preserve"> oder folgen Sie uns auf Twitter unter </w:t>
      </w:r>
      <w:r w:rsidRPr="00F40912">
        <w:rPr>
          <w:rFonts w:ascii="Arial" w:hAnsi="Arial" w:cs="Arial"/>
          <w:color w:val="0000FF"/>
          <w:kern w:val="2"/>
          <w:sz w:val="20"/>
          <w:szCs w:val="20"/>
        </w:rPr>
        <w:t>@FujifilmPrint</w:t>
      </w:r>
    </w:p>
    <w:p w14:paraId="60261300" w14:textId="77777777" w:rsidR="008A036A" w:rsidRPr="00F40912" w:rsidRDefault="008A036A" w:rsidP="00AA4112">
      <w:pPr>
        <w:autoSpaceDE w:val="0"/>
        <w:autoSpaceDN w:val="0"/>
        <w:adjustRightInd w:val="0"/>
        <w:jc w:val="both"/>
        <w:rPr>
          <w:rFonts w:ascii="Arial" w:hAnsi="Arial" w:cs="Arial"/>
          <w:color w:val="0000FF"/>
          <w:kern w:val="2"/>
          <w:sz w:val="20"/>
          <w:szCs w:val="20"/>
        </w:rPr>
      </w:pPr>
    </w:p>
    <w:p w14:paraId="2FB3D30C" w14:textId="77777777" w:rsidR="008A036A" w:rsidRPr="00F40912" w:rsidRDefault="008A036A" w:rsidP="00AA4112">
      <w:pPr>
        <w:spacing w:after="0"/>
        <w:jc w:val="both"/>
        <w:rPr>
          <w:rFonts w:ascii="Arial" w:hAnsi="Arial" w:cs="Arial"/>
          <w:b/>
          <w:kern w:val="2"/>
          <w:sz w:val="20"/>
          <w:szCs w:val="20"/>
        </w:rPr>
      </w:pPr>
      <w:r w:rsidRPr="00F40912">
        <w:rPr>
          <w:rFonts w:ascii="Arial" w:hAnsi="Arial" w:cs="Arial"/>
          <w:b/>
          <w:kern w:val="2"/>
          <w:sz w:val="20"/>
          <w:szCs w:val="20"/>
        </w:rPr>
        <w:t>Für zusätzliche Informationen wenden Sie sich bitte an</w:t>
      </w:r>
    </w:p>
    <w:p w14:paraId="20B44A5A" w14:textId="77777777" w:rsidR="008A036A" w:rsidRPr="00F40912" w:rsidRDefault="008A036A" w:rsidP="00AA4112">
      <w:pPr>
        <w:spacing w:after="0"/>
        <w:jc w:val="both"/>
        <w:rPr>
          <w:rFonts w:ascii="Arial" w:hAnsi="Arial" w:cs="Arial"/>
          <w:kern w:val="2"/>
          <w:sz w:val="20"/>
          <w:szCs w:val="20"/>
          <w:lang w:val="it-IT"/>
        </w:rPr>
      </w:pPr>
      <w:r w:rsidRPr="00F40912">
        <w:rPr>
          <w:rFonts w:ascii="Arial" w:hAnsi="Arial" w:cs="Arial"/>
          <w:kern w:val="2"/>
          <w:sz w:val="20"/>
          <w:szCs w:val="20"/>
          <w:lang w:val="it-IT"/>
        </w:rPr>
        <w:t>Daniel Porter</w:t>
      </w:r>
    </w:p>
    <w:p w14:paraId="3F95341D" w14:textId="77777777" w:rsidR="008A036A" w:rsidRPr="00F40912" w:rsidRDefault="008A036A" w:rsidP="00AA4112">
      <w:pPr>
        <w:spacing w:after="0"/>
        <w:jc w:val="both"/>
        <w:rPr>
          <w:rFonts w:ascii="Arial" w:hAnsi="Arial" w:cs="Arial"/>
          <w:kern w:val="2"/>
          <w:sz w:val="20"/>
          <w:szCs w:val="20"/>
          <w:lang w:val="it-IT"/>
        </w:rPr>
      </w:pPr>
      <w:r w:rsidRPr="00F40912">
        <w:rPr>
          <w:rFonts w:ascii="Arial" w:hAnsi="Arial" w:cs="Arial"/>
          <w:kern w:val="2"/>
          <w:sz w:val="20"/>
          <w:szCs w:val="20"/>
          <w:lang w:val="it-IT"/>
        </w:rPr>
        <w:t>AD Communications</w:t>
      </w:r>
      <w:r w:rsidRPr="00F40912">
        <w:rPr>
          <w:rFonts w:ascii="Arial" w:hAnsi="Arial" w:cs="Arial"/>
          <w:kern w:val="2"/>
          <w:sz w:val="20"/>
          <w:szCs w:val="20"/>
          <w:lang w:val="it-IT"/>
        </w:rPr>
        <w:tab/>
      </w:r>
    </w:p>
    <w:p w14:paraId="59FD1912" w14:textId="77777777" w:rsidR="008A036A" w:rsidRPr="00F40912" w:rsidRDefault="008A036A" w:rsidP="00AA4112">
      <w:pPr>
        <w:spacing w:after="0"/>
        <w:jc w:val="both"/>
        <w:rPr>
          <w:rFonts w:ascii="Arial" w:hAnsi="Arial" w:cs="Arial"/>
          <w:kern w:val="2"/>
          <w:sz w:val="20"/>
          <w:szCs w:val="20"/>
          <w:lang w:val="en-US"/>
        </w:rPr>
      </w:pPr>
      <w:r w:rsidRPr="00F40912">
        <w:rPr>
          <w:rFonts w:ascii="Arial" w:hAnsi="Arial" w:cs="Arial"/>
          <w:kern w:val="2"/>
          <w:sz w:val="20"/>
          <w:szCs w:val="20"/>
          <w:lang w:val="en-US"/>
        </w:rPr>
        <w:t xml:space="preserve">E: </w:t>
      </w:r>
      <w:hyperlink r:id="rId12" w:history="1">
        <w:r w:rsidRPr="00F40912">
          <w:rPr>
            <w:rStyle w:val="Hyperlink"/>
            <w:rFonts w:ascii="Arial" w:hAnsi="Arial" w:cs="Arial"/>
            <w:kern w:val="2"/>
            <w:sz w:val="20"/>
            <w:szCs w:val="20"/>
            <w:lang w:val="en-US"/>
          </w:rPr>
          <w:t>dporter@adcomms.co.uk</w:t>
        </w:r>
      </w:hyperlink>
    </w:p>
    <w:p w14:paraId="5DB7ADE4" w14:textId="77777777" w:rsidR="008A036A" w:rsidRPr="00F40912" w:rsidRDefault="008A036A" w:rsidP="00AA4112">
      <w:pPr>
        <w:spacing w:after="0"/>
        <w:jc w:val="both"/>
        <w:rPr>
          <w:rFonts w:ascii="Arial" w:hAnsi="Arial" w:cs="Arial"/>
          <w:kern w:val="2"/>
          <w:sz w:val="20"/>
          <w:szCs w:val="20"/>
        </w:rPr>
      </w:pPr>
      <w:r w:rsidRPr="00F40912">
        <w:rPr>
          <w:rFonts w:ascii="Arial" w:hAnsi="Arial" w:cs="Arial"/>
          <w:kern w:val="2"/>
          <w:sz w:val="20"/>
          <w:szCs w:val="20"/>
        </w:rPr>
        <w:t>Tel: +44 (0)1372 464470</w:t>
      </w:r>
    </w:p>
    <w:p w14:paraId="6A96E24F" w14:textId="77777777" w:rsidR="008A036A" w:rsidRPr="00F40912" w:rsidRDefault="008A036A" w:rsidP="00AA4112">
      <w:pPr>
        <w:spacing w:after="0"/>
        <w:jc w:val="both"/>
        <w:rPr>
          <w:rFonts w:ascii="Arial" w:hAnsi="Arial" w:cs="Arial"/>
          <w:b/>
          <w:kern w:val="2"/>
          <w:sz w:val="20"/>
          <w:szCs w:val="20"/>
        </w:rPr>
      </w:pPr>
    </w:p>
    <w:p w14:paraId="3974F2C7" w14:textId="77777777" w:rsidR="008A036A" w:rsidRPr="00F40912" w:rsidRDefault="008A036A" w:rsidP="00AA4112">
      <w:pPr>
        <w:spacing w:after="0"/>
        <w:jc w:val="both"/>
        <w:rPr>
          <w:rFonts w:ascii="Arial" w:hAnsi="Arial" w:cs="Arial"/>
          <w:kern w:val="2"/>
          <w:sz w:val="20"/>
          <w:szCs w:val="20"/>
        </w:rPr>
      </w:pPr>
      <w:r w:rsidRPr="00F40912">
        <w:rPr>
          <w:rFonts w:ascii="Arial" w:hAnsi="Arial" w:cs="Arial"/>
          <w:kern w:val="2"/>
          <w:sz w:val="20"/>
          <w:szCs w:val="20"/>
        </w:rPr>
        <w:t>Peter M. Röttsches</w:t>
      </w:r>
    </w:p>
    <w:p w14:paraId="56927C5B" w14:textId="77777777" w:rsidR="008A036A" w:rsidRPr="00F40912" w:rsidRDefault="008A036A" w:rsidP="00AA4112">
      <w:pPr>
        <w:spacing w:after="0"/>
        <w:jc w:val="both"/>
        <w:rPr>
          <w:rFonts w:ascii="Arial" w:hAnsi="Arial" w:cs="Arial"/>
          <w:kern w:val="2"/>
          <w:sz w:val="20"/>
          <w:szCs w:val="20"/>
        </w:rPr>
      </w:pPr>
      <w:r w:rsidRPr="00F40912">
        <w:rPr>
          <w:rFonts w:ascii="Arial" w:hAnsi="Arial" w:cs="Arial"/>
          <w:kern w:val="2"/>
          <w:sz w:val="20"/>
          <w:szCs w:val="20"/>
        </w:rPr>
        <w:t>FUJIFILM Deutschland</w:t>
      </w:r>
    </w:p>
    <w:p w14:paraId="4CB99483" w14:textId="77777777" w:rsidR="008A036A" w:rsidRPr="00F40912" w:rsidRDefault="008A036A" w:rsidP="00AA4112">
      <w:pPr>
        <w:spacing w:after="0"/>
        <w:jc w:val="both"/>
        <w:rPr>
          <w:rFonts w:ascii="Arial" w:hAnsi="Arial" w:cs="Arial"/>
          <w:kern w:val="2"/>
          <w:sz w:val="20"/>
          <w:szCs w:val="20"/>
          <w:lang w:val="pt-PT"/>
        </w:rPr>
      </w:pPr>
      <w:r w:rsidRPr="00F40912">
        <w:rPr>
          <w:rFonts w:ascii="Arial" w:hAnsi="Arial" w:cs="Arial"/>
          <w:kern w:val="2"/>
          <w:sz w:val="20"/>
          <w:szCs w:val="20"/>
          <w:lang w:val="pt-PT"/>
        </w:rPr>
        <w:t xml:space="preserve">E-Mail: </w:t>
      </w:r>
      <w:hyperlink r:id="rId13" w:history="1">
        <w:r w:rsidRPr="00F40912">
          <w:rPr>
            <w:rStyle w:val="Hyperlink"/>
            <w:rFonts w:ascii="Arial" w:hAnsi="Arial" w:cs="Arial"/>
            <w:kern w:val="2"/>
            <w:sz w:val="20"/>
            <w:szCs w:val="20"/>
            <w:lang w:val="pt-PT"/>
          </w:rPr>
          <w:t>peter.roettsches@fujifilm.com</w:t>
        </w:r>
      </w:hyperlink>
      <w:r w:rsidRPr="00F40912">
        <w:rPr>
          <w:rFonts w:ascii="Arial" w:hAnsi="Arial" w:cs="Arial"/>
          <w:kern w:val="2"/>
          <w:sz w:val="20"/>
          <w:szCs w:val="20"/>
          <w:lang w:val="pt-PT"/>
        </w:rPr>
        <w:t xml:space="preserve"> </w:t>
      </w:r>
    </w:p>
    <w:p w14:paraId="06833D2F" w14:textId="77777777" w:rsidR="008A036A" w:rsidRPr="00F40912" w:rsidRDefault="008A036A" w:rsidP="00AA4112">
      <w:pPr>
        <w:spacing w:after="0"/>
        <w:jc w:val="both"/>
        <w:rPr>
          <w:rFonts w:ascii="Arial" w:hAnsi="Arial" w:cs="Arial"/>
          <w:b/>
          <w:kern w:val="2"/>
          <w:sz w:val="20"/>
          <w:szCs w:val="20"/>
        </w:rPr>
      </w:pPr>
      <w:r w:rsidRPr="00F40912">
        <w:rPr>
          <w:rFonts w:ascii="Arial" w:hAnsi="Arial" w:cs="Arial"/>
          <w:kern w:val="2"/>
          <w:sz w:val="20"/>
          <w:szCs w:val="20"/>
        </w:rPr>
        <w:t>Telefon: +49 211/50 89 255</w:t>
      </w:r>
    </w:p>
    <w:p w14:paraId="73CEF482" w14:textId="77777777" w:rsidR="008A036A" w:rsidRPr="00F40912" w:rsidRDefault="008A036A" w:rsidP="00AA4112">
      <w:pPr>
        <w:spacing w:after="0"/>
        <w:jc w:val="both"/>
        <w:rPr>
          <w:rFonts w:ascii="Arial" w:hAnsi="Arial" w:cs="Arial"/>
          <w:b/>
          <w:kern w:val="2"/>
          <w:sz w:val="20"/>
          <w:szCs w:val="20"/>
        </w:rPr>
      </w:pPr>
    </w:p>
    <w:p w14:paraId="65872785" w14:textId="77777777" w:rsidR="008A036A" w:rsidRPr="00F40912" w:rsidRDefault="008A036A" w:rsidP="00AA4112">
      <w:pPr>
        <w:tabs>
          <w:tab w:val="left" w:pos="3960"/>
        </w:tabs>
        <w:spacing w:after="0"/>
        <w:jc w:val="both"/>
        <w:rPr>
          <w:rFonts w:ascii="Arial" w:hAnsi="Arial" w:cs="Arial"/>
          <w:kern w:val="2"/>
          <w:sz w:val="20"/>
          <w:szCs w:val="20"/>
        </w:rPr>
      </w:pPr>
      <w:r w:rsidRPr="00F40912">
        <w:rPr>
          <w:rFonts w:ascii="Arial" w:hAnsi="Arial" w:cs="Arial"/>
          <w:kern w:val="2"/>
          <w:sz w:val="20"/>
          <w:szCs w:val="20"/>
        </w:rPr>
        <w:lastRenderedPageBreak/>
        <w:t>Martin Stade</w:t>
      </w:r>
      <w:r w:rsidRPr="00F40912">
        <w:rPr>
          <w:rFonts w:ascii="Arial" w:hAnsi="Arial" w:cs="Arial"/>
          <w:kern w:val="2"/>
          <w:sz w:val="20"/>
          <w:szCs w:val="20"/>
        </w:rPr>
        <w:tab/>
      </w:r>
    </w:p>
    <w:p w14:paraId="0D0402BE" w14:textId="77777777" w:rsidR="008A036A" w:rsidRPr="00F40912" w:rsidRDefault="008A036A" w:rsidP="00AA4112">
      <w:pPr>
        <w:tabs>
          <w:tab w:val="left" w:pos="3960"/>
        </w:tabs>
        <w:spacing w:after="0"/>
        <w:jc w:val="both"/>
        <w:rPr>
          <w:rFonts w:ascii="Arial" w:hAnsi="Arial" w:cs="Arial"/>
          <w:kern w:val="2"/>
          <w:sz w:val="20"/>
          <w:szCs w:val="20"/>
        </w:rPr>
      </w:pPr>
      <w:r w:rsidRPr="00F40912">
        <w:rPr>
          <w:rFonts w:ascii="Arial" w:hAnsi="Arial" w:cs="Arial"/>
          <w:kern w:val="2"/>
          <w:sz w:val="20"/>
          <w:szCs w:val="20"/>
        </w:rPr>
        <w:t>FUJIFILM Europe GmbH</w:t>
      </w:r>
      <w:r w:rsidRPr="00F40912">
        <w:rPr>
          <w:rFonts w:ascii="Arial" w:hAnsi="Arial" w:cs="Arial"/>
          <w:kern w:val="2"/>
          <w:sz w:val="20"/>
          <w:szCs w:val="20"/>
        </w:rPr>
        <w:tab/>
      </w:r>
    </w:p>
    <w:p w14:paraId="6DE9FC4D" w14:textId="77777777" w:rsidR="008A036A" w:rsidRPr="00F40912" w:rsidRDefault="008A036A" w:rsidP="00AA4112">
      <w:pPr>
        <w:tabs>
          <w:tab w:val="left" w:pos="3960"/>
        </w:tabs>
        <w:spacing w:after="0"/>
        <w:jc w:val="both"/>
        <w:rPr>
          <w:rFonts w:ascii="Arial" w:hAnsi="Arial" w:cs="Arial"/>
          <w:kern w:val="2"/>
          <w:sz w:val="20"/>
          <w:szCs w:val="20"/>
        </w:rPr>
      </w:pPr>
      <w:r w:rsidRPr="00F40912">
        <w:rPr>
          <w:rFonts w:ascii="Arial" w:hAnsi="Arial" w:cs="Arial"/>
          <w:kern w:val="2"/>
          <w:sz w:val="20"/>
          <w:szCs w:val="20"/>
        </w:rPr>
        <w:t xml:space="preserve">E-Mail: </w:t>
      </w:r>
      <w:hyperlink r:id="rId14" w:history="1">
        <w:r w:rsidRPr="00F40912">
          <w:rPr>
            <w:rStyle w:val="Hyperlink"/>
            <w:rFonts w:ascii="Arial" w:hAnsi="Arial" w:cs="Arial"/>
            <w:kern w:val="2"/>
            <w:sz w:val="20"/>
            <w:szCs w:val="20"/>
          </w:rPr>
          <w:t>martin.stade@fujifilm.com</w:t>
        </w:r>
      </w:hyperlink>
      <w:r w:rsidRPr="00F40912">
        <w:rPr>
          <w:rFonts w:ascii="Arial" w:hAnsi="Arial" w:cs="Arial"/>
          <w:kern w:val="2"/>
          <w:sz w:val="20"/>
          <w:szCs w:val="20"/>
        </w:rPr>
        <w:t xml:space="preserve"> </w:t>
      </w:r>
      <w:r w:rsidRPr="00F40912">
        <w:rPr>
          <w:rFonts w:ascii="Arial" w:hAnsi="Arial" w:cs="Arial"/>
          <w:kern w:val="2"/>
          <w:sz w:val="20"/>
          <w:szCs w:val="20"/>
        </w:rPr>
        <w:tab/>
      </w:r>
    </w:p>
    <w:p w14:paraId="39847321" w14:textId="51BEFC63" w:rsidR="00A1013A" w:rsidRPr="00F40912" w:rsidRDefault="008A036A" w:rsidP="00F40912">
      <w:pPr>
        <w:tabs>
          <w:tab w:val="left" w:pos="3960"/>
        </w:tabs>
        <w:spacing w:after="0"/>
        <w:jc w:val="both"/>
        <w:rPr>
          <w:rFonts w:ascii="Arial" w:hAnsi="Arial" w:cs="Arial"/>
          <w:kern w:val="2"/>
          <w:sz w:val="20"/>
          <w:szCs w:val="20"/>
        </w:rPr>
      </w:pPr>
      <w:r w:rsidRPr="00F40912">
        <w:rPr>
          <w:rFonts w:ascii="Arial" w:hAnsi="Arial" w:cs="Arial"/>
          <w:kern w:val="2"/>
          <w:sz w:val="20"/>
          <w:szCs w:val="20"/>
        </w:rPr>
        <w:t>Telefon: +49 211/50 89 – 203</w:t>
      </w:r>
    </w:p>
    <w:sectPr w:rsidR="00A1013A" w:rsidRPr="00F40912"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3579D" w14:textId="77777777" w:rsidR="00F802C4" w:rsidRDefault="00F802C4" w:rsidP="00155739">
      <w:pPr>
        <w:spacing w:after="0" w:line="240" w:lineRule="auto"/>
      </w:pPr>
      <w:r>
        <w:separator/>
      </w:r>
    </w:p>
  </w:endnote>
  <w:endnote w:type="continuationSeparator" w:id="0">
    <w:p w14:paraId="58AA6563" w14:textId="77777777" w:rsidR="00F802C4" w:rsidRDefault="00F802C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B4FB3" w14:textId="77777777" w:rsidR="00F802C4" w:rsidRDefault="00F802C4" w:rsidP="00155739">
      <w:pPr>
        <w:spacing w:after="0" w:line="240" w:lineRule="auto"/>
      </w:pPr>
      <w:r>
        <w:separator/>
      </w:r>
    </w:p>
  </w:footnote>
  <w:footnote w:type="continuationSeparator" w:id="0">
    <w:p w14:paraId="7E9064A0" w14:textId="77777777" w:rsidR="00F802C4" w:rsidRDefault="00F802C4"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3477E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5B58"/>
    <w:rsid w:val="00147DC9"/>
    <w:rsid w:val="00155028"/>
    <w:rsid w:val="00155739"/>
    <w:rsid w:val="00163C60"/>
    <w:rsid w:val="00173434"/>
    <w:rsid w:val="00186B25"/>
    <w:rsid w:val="00190979"/>
    <w:rsid w:val="0019367E"/>
    <w:rsid w:val="0019789D"/>
    <w:rsid w:val="001A1DD8"/>
    <w:rsid w:val="001B212E"/>
    <w:rsid w:val="001B5925"/>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2F2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10A9"/>
    <w:rsid w:val="003B4FF2"/>
    <w:rsid w:val="003B6EB0"/>
    <w:rsid w:val="003C0327"/>
    <w:rsid w:val="003C1789"/>
    <w:rsid w:val="003C2C54"/>
    <w:rsid w:val="003C36BD"/>
    <w:rsid w:val="003D0DE6"/>
    <w:rsid w:val="003D1F12"/>
    <w:rsid w:val="003E3B7A"/>
    <w:rsid w:val="003E3D12"/>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110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46B3"/>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0939"/>
    <w:rsid w:val="007D1295"/>
    <w:rsid w:val="007D379F"/>
    <w:rsid w:val="007D6A67"/>
    <w:rsid w:val="007E00A3"/>
    <w:rsid w:val="007F3294"/>
    <w:rsid w:val="007F589E"/>
    <w:rsid w:val="0081031F"/>
    <w:rsid w:val="00821F96"/>
    <w:rsid w:val="00831068"/>
    <w:rsid w:val="008353F0"/>
    <w:rsid w:val="008463CB"/>
    <w:rsid w:val="00847B7F"/>
    <w:rsid w:val="00847BEB"/>
    <w:rsid w:val="00867A61"/>
    <w:rsid w:val="00884229"/>
    <w:rsid w:val="008944C2"/>
    <w:rsid w:val="008971CC"/>
    <w:rsid w:val="00897C66"/>
    <w:rsid w:val="008A036A"/>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1013A"/>
    <w:rsid w:val="00A36A67"/>
    <w:rsid w:val="00A41140"/>
    <w:rsid w:val="00A425BE"/>
    <w:rsid w:val="00A42C79"/>
    <w:rsid w:val="00A44054"/>
    <w:rsid w:val="00A44146"/>
    <w:rsid w:val="00A54FCF"/>
    <w:rsid w:val="00A612A7"/>
    <w:rsid w:val="00A7174E"/>
    <w:rsid w:val="00A767CA"/>
    <w:rsid w:val="00A80923"/>
    <w:rsid w:val="00A90DCE"/>
    <w:rsid w:val="00A9217A"/>
    <w:rsid w:val="00AA4112"/>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0B69"/>
    <w:rsid w:val="00B62841"/>
    <w:rsid w:val="00B73864"/>
    <w:rsid w:val="00B830AF"/>
    <w:rsid w:val="00B9540A"/>
    <w:rsid w:val="00B956A7"/>
    <w:rsid w:val="00BA4722"/>
    <w:rsid w:val="00BA602E"/>
    <w:rsid w:val="00BC023A"/>
    <w:rsid w:val="00BC5C7D"/>
    <w:rsid w:val="00BD1451"/>
    <w:rsid w:val="00BD3966"/>
    <w:rsid w:val="00BD3C2C"/>
    <w:rsid w:val="00BD7939"/>
    <w:rsid w:val="00BE154A"/>
    <w:rsid w:val="00BE3328"/>
    <w:rsid w:val="00BE7B90"/>
    <w:rsid w:val="00BF3460"/>
    <w:rsid w:val="00C03ED1"/>
    <w:rsid w:val="00C06607"/>
    <w:rsid w:val="00C14BDB"/>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0912"/>
    <w:rsid w:val="00F46E30"/>
    <w:rsid w:val="00F5373C"/>
    <w:rsid w:val="00F569A1"/>
    <w:rsid w:val="00F65020"/>
    <w:rsid w:val="00F65ABE"/>
    <w:rsid w:val="00F70669"/>
    <w:rsid w:val="00F73AEC"/>
    <w:rsid w:val="00F755B3"/>
    <w:rsid w:val="00F7731F"/>
    <w:rsid w:val="00F802C4"/>
    <w:rsid w:val="00F94F4A"/>
    <w:rsid w:val="00FB47F0"/>
    <w:rsid w:val="00FB72FB"/>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92115832">
      <w:bodyDiv w:val="1"/>
      <w:marLeft w:val="0"/>
      <w:marRight w:val="0"/>
      <w:marTop w:val="0"/>
      <w:marBottom w:val="0"/>
      <w:divBdr>
        <w:top w:val="none" w:sz="0" w:space="0" w:color="auto"/>
        <w:left w:val="none" w:sz="0" w:space="0" w:color="auto"/>
        <w:bottom w:val="none" w:sz="0" w:space="0" w:color="auto"/>
        <w:right w:val="none" w:sz="0" w:space="0" w:color="auto"/>
      </w:divBdr>
    </w:div>
    <w:div w:id="237524629">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48305994">
      <w:bodyDiv w:val="1"/>
      <w:marLeft w:val="0"/>
      <w:marRight w:val="0"/>
      <w:marTop w:val="0"/>
      <w:marBottom w:val="0"/>
      <w:divBdr>
        <w:top w:val="none" w:sz="0" w:space="0" w:color="auto"/>
        <w:left w:val="none" w:sz="0" w:space="0" w:color="auto"/>
        <w:bottom w:val="none" w:sz="0" w:space="0" w:color="auto"/>
        <w:right w:val="none" w:sz="0" w:space="0" w:color="auto"/>
      </w:divBdr>
    </w:div>
    <w:div w:id="641739962">
      <w:bodyDiv w:val="1"/>
      <w:marLeft w:val="0"/>
      <w:marRight w:val="0"/>
      <w:marTop w:val="0"/>
      <w:marBottom w:val="0"/>
      <w:divBdr>
        <w:top w:val="none" w:sz="0" w:space="0" w:color="auto"/>
        <w:left w:val="none" w:sz="0" w:space="0" w:color="auto"/>
        <w:bottom w:val="none" w:sz="0" w:space="0" w:color="auto"/>
        <w:right w:val="none" w:sz="0" w:space="0" w:color="auto"/>
      </w:divBdr>
    </w:div>
    <w:div w:id="661811156">
      <w:bodyDiv w:val="1"/>
      <w:marLeft w:val="0"/>
      <w:marRight w:val="0"/>
      <w:marTop w:val="0"/>
      <w:marBottom w:val="0"/>
      <w:divBdr>
        <w:top w:val="none" w:sz="0" w:space="0" w:color="auto"/>
        <w:left w:val="none" w:sz="0" w:space="0" w:color="auto"/>
        <w:bottom w:val="none" w:sz="0" w:space="0" w:color="auto"/>
        <w:right w:val="none" w:sz="0" w:space="0" w:color="auto"/>
      </w:divBdr>
    </w:div>
    <w:div w:id="703020980">
      <w:bodyDiv w:val="1"/>
      <w:marLeft w:val="0"/>
      <w:marRight w:val="0"/>
      <w:marTop w:val="0"/>
      <w:marBottom w:val="0"/>
      <w:divBdr>
        <w:top w:val="none" w:sz="0" w:space="0" w:color="auto"/>
        <w:left w:val="none" w:sz="0" w:space="0" w:color="auto"/>
        <w:bottom w:val="none" w:sz="0" w:space="0" w:color="auto"/>
        <w:right w:val="none" w:sz="0" w:space="0" w:color="auto"/>
      </w:divBdr>
    </w:div>
    <w:div w:id="713192167">
      <w:bodyDiv w:val="1"/>
      <w:marLeft w:val="0"/>
      <w:marRight w:val="0"/>
      <w:marTop w:val="0"/>
      <w:marBottom w:val="0"/>
      <w:divBdr>
        <w:top w:val="none" w:sz="0" w:space="0" w:color="auto"/>
        <w:left w:val="none" w:sz="0" w:space="0" w:color="auto"/>
        <w:bottom w:val="none" w:sz="0" w:space="0" w:color="auto"/>
        <w:right w:val="none" w:sz="0" w:space="0" w:color="auto"/>
      </w:divBdr>
    </w:div>
    <w:div w:id="716784721">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927543520">
      <w:bodyDiv w:val="1"/>
      <w:marLeft w:val="0"/>
      <w:marRight w:val="0"/>
      <w:marTop w:val="0"/>
      <w:marBottom w:val="0"/>
      <w:divBdr>
        <w:top w:val="none" w:sz="0" w:space="0" w:color="auto"/>
        <w:left w:val="none" w:sz="0" w:space="0" w:color="auto"/>
        <w:bottom w:val="none" w:sz="0" w:space="0" w:color="auto"/>
        <w:right w:val="none" w:sz="0" w:space="0" w:color="auto"/>
      </w:divBdr>
    </w:div>
    <w:div w:id="1052920288">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623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749B5-C7A7-439E-9E5E-0368D029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C87B1-367A-4066-BBB6-A11C50542418}">
  <ds:schemaRefs>
    <ds:schemaRef ds:uri="http://purl.org/dc/terms/"/>
    <ds:schemaRef ds:uri="http://schemas.microsoft.com/office/2006/metadata/properties"/>
    <ds:schemaRef ds:uri="http://schemas.microsoft.com/sharepoint/v3"/>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33a04f6d-823c-476e-bd30-27cf0fc2b76e"/>
    <ds:schemaRef ds:uri="http://www.w3.org/XML/1998/namespace"/>
  </ds:schemaRefs>
</ds:datastoreItem>
</file>

<file path=customXml/itemProps3.xml><?xml version="1.0" encoding="utf-8"?>
<ds:datastoreItem xmlns:ds="http://schemas.openxmlformats.org/officeDocument/2006/customXml" ds:itemID="{D57EEFF3-7293-487F-9581-AFBD1D566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6868</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2019-07-24T14:51:00Z</dcterms:created>
  <dcterms:modified xsi:type="dcterms:W3CDTF">2019-07-24T14:51:00Z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