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7F5FD" w14:textId="77777777" w:rsidR="0011709D" w:rsidRDefault="0011709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 wp14:anchorId="45B59DE2" wp14:editId="6376C37C">
            <wp:extent cx="2004060" cy="640080"/>
            <wp:effectExtent l="0" t="0" r="0" b="0"/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DCF4" w14:textId="77777777" w:rsidR="009C4D81" w:rsidRPr="000D041D" w:rsidRDefault="009C4D81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</w:p>
    <w:p w14:paraId="353D41A7" w14:textId="77777777" w:rsidR="009C4D81" w:rsidRPr="000D041D" w:rsidRDefault="0055228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</w:rPr>
      </w:pPr>
      <w:r>
        <w:rPr>
          <w:rFonts w:ascii="Arial Narrow" w:hAnsi="Arial Narrow" w:cs="Calibri"/>
          <w:noProof/>
          <w:szCs w:val="24"/>
          <w:lang w:val="en-GB" w:eastAsia="en-GB" w:bidi="ar-SA"/>
        </w:rPr>
        <w:drawing>
          <wp:inline distT="0" distB="0" distL="0" distR="0" wp14:anchorId="5E366AD3" wp14:editId="68AD0760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C6250" w14:textId="77777777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</w:rPr>
      </w:pPr>
    </w:p>
    <w:p w14:paraId="182444D9" w14:textId="77777777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</w:rPr>
      </w:pPr>
      <w:r>
        <w:rPr>
          <w:rFonts w:ascii="Arial Narrow" w:hAnsi="Arial Narrow"/>
          <w:b/>
        </w:rPr>
        <w:t>Contatti Pubbliche Relazioni:</w:t>
      </w:r>
      <w:r>
        <w:tab/>
      </w:r>
      <w:r>
        <w:tab/>
      </w:r>
      <w:r>
        <w:tab/>
      </w:r>
      <w:r>
        <w:tab/>
      </w:r>
      <w:r>
        <w:tab/>
      </w:r>
    </w:p>
    <w:p w14:paraId="4271EBA2" w14:textId="77777777" w:rsidR="00FF09BD" w:rsidRPr="00C63E1D" w:rsidRDefault="00C63E1D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</w:rPr>
        <w:t>Sirah Awan/Greg Mills</w:t>
      </w:r>
    </w:p>
    <w:p w14:paraId="27698589" w14:textId="77777777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</w:rPr>
        <w:t>AD Communications</w:t>
      </w:r>
      <w:r>
        <w:tab/>
      </w:r>
      <w:r>
        <w:tab/>
      </w:r>
      <w:r>
        <w:tab/>
      </w:r>
    </w:p>
    <w:p w14:paraId="1634B0E3" w14:textId="77777777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</w:rPr>
        <w:t>+44 (0) 1372 464470</w:t>
      </w:r>
      <w:r>
        <w:tab/>
      </w:r>
      <w:r>
        <w:tab/>
      </w:r>
      <w:r>
        <w:tab/>
      </w:r>
    </w:p>
    <w:p w14:paraId="7E72BF51" w14:textId="77777777" w:rsidR="00074FD2" w:rsidRPr="00C63E1D" w:rsidRDefault="00F4019D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4">
        <w:r w:rsidR="007E3024">
          <w:rPr>
            <w:rStyle w:val="Hyperlink"/>
            <w:rFonts w:ascii="Arial Narrow" w:hAnsi="Arial Narrow"/>
            <w:sz w:val="24"/>
          </w:rPr>
          <w:t>sawan@adcomms.co.uk</w:t>
        </w:r>
      </w:hyperlink>
      <w:hyperlink r:id="rId15"/>
    </w:p>
    <w:p w14:paraId="132271E0" w14:textId="77777777" w:rsidR="009C4D81" w:rsidRPr="00C63E1D" w:rsidRDefault="00F4019D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6">
        <w:r w:rsidR="007E3024">
          <w:rPr>
            <w:rStyle w:val="Hyperlink"/>
            <w:rFonts w:ascii="Arial Narrow" w:hAnsi="Arial Narrow"/>
            <w:sz w:val="24"/>
          </w:rPr>
          <w:t>gmills@adcomms.co.uk</w:t>
        </w:r>
      </w:hyperlink>
      <w:r w:rsidR="007E3024">
        <w:tab/>
      </w:r>
      <w:r w:rsidR="007E3024">
        <w:tab/>
      </w:r>
    </w:p>
    <w:p w14:paraId="2B776423" w14:textId="77777777" w:rsidR="00FC7A68" w:rsidRPr="001E6B96" w:rsidRDefault="00FC7A68" w:rsidP="001E6B96">
      <w:pPr>
        <w:jc w:val="center"/>
        <w:rPr>
          <w:rFonts w:ascii="Arial Narrow" w:hAnsi="Arial Narrow" w:cs="Calibri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bookmarkEnd w:id="0"/>
    <w:bookmarkEnd w:id="1"/>
    <w:bookmarkEnd w:id="2"/>
    <w:bookmarkEnd w:id="3"/>
    <w:bookmarkEnd w:id="4"/>
    <w:p w14:paraId="1E494A50" w14:textId="63824093" w:rsidR="000D041D" w:rsidRPr="00A12467" w:rsidRDefault="00BF089D" w:rsidP="001E6B96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sz w:val="28"/>
        </w:rPr>
        <w:t xml:space="preserve">In occasione di Labelexpo 2019, Sun Chemical lancerà il primo sistema di </w:t>
      </w:r>
      <w:r w:rsidR="00827954">
        <w:rPr>
          <w:rFonts w:ascii="Arial Narrow" w:hAnsi="Arial Narrow"/>
          <w:b/>
          <w:sz w:val="28"/>
        </w:rPr>
        <w:t>V</w:t>
      </w:r>
      <w:r>
        <w:rPr>
          <w:rFonts w:ascii="Arial Narrow" w:hAnsi="Arial Narrow"/>
          <w:b/>
          <w:sz w:val="28"/>
        </w:rPr>
        <w:t xml:space="preserve">ernici tecnologiche e </w:t>
      </w:r>
      <w:r w:rsidR="00827954">
        <w:rPr>
          <w:rFonts w:ascii="Arial Narrow" w:hAnsi="Arial Narrow"/>
          <w:b/>
          <w:sz w:val="28"/>
        </w:rPr>
        <w:t>Basi</w:t>
      </w:r>
      <w:r>
        <w:rPr>
          <w:rFonts w:ascii="Arial Narrow" w:hAnsi="Arial Narrow"/>
          <w:b/>
          <w:sz w:val="28"/>
        </w:rPr>
        <w:t xml:space="preserve"> flexo UV per </w:t>
      </w:r>
      <w:r w:rsidR="00314910">
        <w:rPr>
          <w:rFonts w:ascii="Arial Narrow" w:hAnsi="Arial Narrow"/>
          <w:b/>
          <w:sz w:val="28"/>
        </w:rPr>
        <w:t xml:space="preserve">sistemi di </w:t>
      </w:r>
      <w:r w:rsidR="00827954">
        <w:rPr>
          <w:rFonts w:ascii="Arial Narrow" w:hAnsi="Arial Narrow"/>
          <w:b/>
          <w:sz w:val="28"/>
        </w:rPr>
        <w:t>dos</w:t>
      </w:r>
      <w:r w:rsidR="00314910">
        <w:rPr>
          <w:rFonts w:ascii="Arial Narrow" w:hAnsi="Arial Narrow"/>
          <w:b/>
          <w:sz w:val="28"/>
        </w:rPr>
        <w:t xml:space="preserve">aggio </w:t>
      </w:r>
      <w:r>
        <w:rPr>
          <w:rFonts w:ascii="Arial Narrow" w:hAnsi="Arial Narrow"/>
          <w:b/>
          <w:sz w:val="28"/>
        </w:rPr>
        <w:t xml:space="preserve">flessografici UV standard e </w:t>
      </w:r>
      <w:r>
        <w:rPr>
          <w:rFonts w:ascii="Arial Narrow" w:hAnsi="Arial Narrow"/>
          <w:b/>
          <w:color w:val="000000" w:themeColor="text1"/>
          <w:sz w:val="28"/>
        </w:rPr>
        <w:t>presenterà una linea completa di soluzioni su bobina stretta</w:t>
      </w:r>
    </w:p>
    <w:p w14:paraId="7CB4B05B" w14:textId="77777777" w:rsidR="0098474B" w:rsidRPr="00A12467" w:rsidRDefault="0098474B" w:rsidP="000D041D">
      <w:pPr>
        <w:rPr>
          <w:rFonts w:ascii="Arial Narrow" w:hAnsi="Arial Narrow" w:cstheme="minorBidi"/>
          <w:b/>
          <w:color w:val="000000" w:themeColor="text1"/>
        </w:rPr>
      </w:pPr>
    </w:p>
    <w:p w14:paraId="3ADE9655" w14:textId="09A86A64" w:rsidR="003219DC" w:rsidRDefault="00C63E1D" w:rsidP="00A23A2D">
      <w:pPr>
        <w:rPr>
          <w:rFonts w:ascii="Arial Narrow" w:eastAsia="Calibri" w:hAnsi="Arial Narrow"/>
        </w:rPr>
      </w:pPr>
      <w:r>
        <w:rPr>
          <w:rFonts w:ascii="Arial Narrow" w:hAnsi="Arial Narrow"/>
          <w:b/>
        </w:rPr>
        <w:t xml:space="preserve">Wexham Springs, Regno Unito </w:t>
      </w:r>
      <w:r>
        <w:rPr>
          <w:rFonts w:ascii="Arial Narrow" w:hAnsi="Arial Narrow"/>
          <w:b/>
          <w:i/>
        </w:rPr>
        <w:t xml:space="preserve">– </w:t>
      </w:r>
      <w:r w:rsidR="003E270C">
        <w:rPr>
          <w:rFonts w:ascii="Arial Narrow" w:hAnsi="Arial Narrow"/>
          <w:b/>
        </w:rPr>
        <w:t>12</w:t>
      </w:r>
      <w:r>
        <w:rPr>
          <w:rFonts w:ascii="Arial Narrow" w:hAnsi="Arial Narrow"/>
          <w:b/>
        </w:rPr>
        <w:t xml:space="preserve"> agosto 2019: </w:t>
      </w:r>
      <w:r>
        <w:rPr>
          <w:rFonts w:ascii="Arial Narrow" w:hAnsi="Arial Narrow"/>
          <w:color w:val="000000" w:themeColor="text1"/>
          <w:shd w:val="clear" w:color="auto" w:fill="FFFFFF"/>
        </w:rPr>
        <w:t>Presso lo stand 5E45 di Labelexpo 2019, la manifestazione fieristica che si svolgerà a Bruxelles, in Belgio, dal 24 al 27 settembre 2019, Sun Chemical proporrà il suo portafoglio completo di soluzioni per i segmenti di mercato riguardanti le etichette e gli imballaggi su bobina stretta e presenterà le sue ultime innovazioni in termini di prodotti e servizi.</w:t>
      </w:r>
      <w:r w:rsidR="00827954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>
        <w:rPr>
          <w:rFonts w:ascii="Arial Narrow" w:hAnsi="Arial Narrow"/>
          <w:color w:val="000000" w:themeColor="text1"/>
        </w:rPr>
        <w:t>Attraverso l</w:t>
      </w:r>
      <w:r w:rsidR="00000F3E">
        <w:rPr>
          <w:rFonts w:ascii="Arial Narrow" w:hAnsi="Arial Narrow"/>
          <w:color w:val="000000" w:themeColor="text1"/>
        </w:rPr>
        <w:t>’</w:t>
      </w:r>
      <w:r>
        <w:rPr>
          <w:rFonts w:ascii="Arial Narrow" w:hAnsi="Arial Narrow"/>
          <w:color w:val="000000" w:themeColor="text1"/>
        </w:rPr>
        <w:t>ampia gamma esposta, Sun Chemical dimostrerà inoltre il suo impegno per la sostenibilità, che continua a essere fondamentale per la sua innovazione e lo sviluppo di prodotti, in qualità di principale produttore al mondo di inchiostri da stampa e pigmenti.</w:t>
      </w:r>
    </w:p>
    <w:p w14:paraId="083A1DB7" w14:textId="77777777" w:rsidR="003219DC" w:rsidRDefault="003219DC" w:rsidP="00A23A2D">
      <w:pPr>
        <w:rPr>
          <w:rFonts w:ascii="Arial Narrow" w:eastAsia="Calibri" w:hAnsi="Arial Narrow"/>
        </w:rPr>
      </w:pPr>
    </w:p>
    <w:p w14:paraId="389298FF" w14:textId="77777777" w:rsidR="0098474B" w:rsidRDefault="0098474B" w:rsidP="00A23A2D">
      <w:pPr>
        <w:rPr>
          <w:rFonts w:ascii="Arial Narrow" w:eastAsia="Calibri" w:hAnsi="Arial Narrow"/>
          <w:b/>
        </w:rPr>
      </w:pPr>
      <w:r>
        <w:rPr>
          <w:rFonts w:ascii="Arial Narrow" w:hAnsi="Arial Narrow"/>
          <w:b/>
        </w:rPr>
        <w:t>Inchiostri UV</w:t>
      </w:r>
    </w:p>
    <w:p w14:paraId="6B044C38" w14:textId="77777777" w:rsidR="00DA5DEF" w:rsidRPr="0098474B" w:rsidRDefault="00DA5DEF" w:rsidP="00DA5DEF">
      <w:pPr>
        <w:rPr>
          <w:rFonts w:ascii="Arial Narrow" w:eastAsia="Calibri" w:hAnsi="Arial Narrow"/>
          <w:b/>
        </w:rPr>
      </w:pPr>
    </w:p>
    <w:p w14:paraId="1EECFB87" w14:textId="5EA01BB8" w:rsidR="00DA5DEF" w:rsidRPr="005C1702" w:rsidRDefault="00DA5DEF" w:rsidP="00DA5DEF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Sun Chemical utilizzerà Labelexpo come piattaforma per il lancio globale di </w:t>
      </w:r>
      <w:r>
        <w:rPr>
          <w:rFonts w:ascii="Arial Narrow" w:hAnsi="Arial Narrow"/>
          <w:b/>
          <w:color w:val="000000" w:themeColor="text1"/>
        </w:rPr>
        <w:t>SolarVerse</w:t>
      </w:r>
      <w:r>
        <w:rPr>
          <w:rFonts w:ascii="Arial Narrow" w:hAnsi="Arial Narrow"/>
          <w:color w:val="000000" w:themeColor="text1"/>
        </w:rPr>
        <w:t xml:space="preserve">, una gamma di </w:t>
      </w:r>
      <w:r w:rsidR="00827954">
        <w:rPr>
          <w:rFonts w:ascii="Arial Narrow" w:hAnsi="Arial Narrow"/>
          <w:color w:val="000000" w:themeColor="text1"/>
        </w:rPr>
        <w:t xml:space="preserve">Basi concentrate </w:t>
      </w:r>
      <w:r>
        <w:rPr>
          <w:rFonts w:ascii="Arial Narrow" w:hAnsi="Arial Narrow"/>
          <w:color w:val="000000" w:themeColor="text1"/>
        </w:rPr>
        <w:t xml:space="preserve">per la stampa flessografica UV </w:t>
      </w:r>
      <w:r w:rsidR="00827954">
        <w:rPr>
          <w:rFonts w:ascii="Arial Narrow" w:hAnsi="Arial Narrow"/>
          <w:color w:val="000000" w:themeColor="text1"/>
        </w:rPr>
        <w:t>ad alta concentrazione</w:t>
      </w:r>
      <w:r>
        <w:rPr>
          <w:rFonts w:ascii="Arial Narrow" w:hAnsi="Arial Narrow"/>
          <w:color w:val="000000" w:themeColor="text1"/>
        </w:rPr>
        <w:t>, bassa viscosità e multiuso, progettat</w:t>
      </w:r>
      <w:r w:rsidR="00827954">
        <w:rPr>
          <w:rFonts w:ascii="Arial Narrow" w:hAnsi="Arial Narrow"/>
          <w:color w:val="000000" w:themeColor="text1"/>
        </w:rPr>
        <w:t>e</w:t>
      </w:r>
      <w:r>
        <w:rPr>
          <w:rFonts w:ascii="Arial Narrow" w:hAnsi="Arial Narrow"/>
          <w:color w:val="000000" w:themeColor="text1"/>
        </w:rPr>
        <w:t xml:space="preserve"> per essere facilmente </w:t>
      </w:r>
      <w:r w:rsidR="00827954">
        <w:rPr>
          <w:rFonts w:ascii="Arial Narrow" w:hAnsi="Arial Narrow"/>
          <w:color w:val="000000" w:themeColor="text1"/>
        </w:rPr>
        <w:t>dosate</w:t>
      </w:r>
      <w:r>
        <w:rPr>
          <w:rFonts w:ascii="Arial Narrow" w:hAnsi="Arial Narrow"/>
          <w:color w:val="000000" w:themeColor="text1"/>
        </w:rPr>
        <w:t xml:space="preserve"> </w:t>
      </w:r>
      <w:r w:rsidR="00827954">
        <w:rPr>
          <w:rFonts w:ascii="Arial Narrow" w:hAnsi="Arial Narrow"/>
          <w:color w:val="000000" w:themeColor="text1"/>
        </w:rPr>
        <w:t>mediante</w:t>
      </w:r>
      <w:r>
        <w:rPr>
          <w:rFonts w:ascii="Arial Narrow" w:hAnsi="Arial Narrow"/>
          <w:color w:val="000000" w:themeColor="text1"/>
        </w:rPr>
        <w:t xml:space="preserve"> un </w:t>
      </w:r>
      <w:r w:rsidR="00314910">
        <w:rPr>
          <w:rFonts w:ascii="Arial Narrow" w:hAnsi="Arial Narrow"/>
          <w:color w:val="000000" w:themeColor="text1"/>
        </w:rPr>
        <w:t xml:space="preserve">sistema di dosaggio </w:t>
      </w:r>
      <w:r>
        <w:rPr>
          <w:rFonts w:ascii="Arial Narrow" w:hAnsi="Arial Narrow"/>
          <w:color w:val="000000" w:themeColor="text1"/>
        </w:rPr>
        <w:t>flexo UV standard e</w:t>
      </w:r>
      <w:r w:rsidR="00314910">
        <w:rPr>
          <w:rFonts w:ascii="Arial Narrow" w:hAnsi="Arial Narrow"/>
          <w:color w:val="000000" w:themeColor="text1"/>
        </w:rPr>
        <w:t>d</w:t>
      </w:r>
      <w:r>
        <w:rPr>
          <w:rFonts w:ascii="Arial Narrow" w:hAnsi="Arial Narrow"/>
          <w:color w:val="000000" w:themeColor="text1"/>
        </w:rPr>
        <w:t xml:space="preserve"> offrire ai clienti vantaggi significativi in termini di risparmi sui costi e flessibilità. </w:t>
      </w:r>
      <w:r w:rsidR="00827954">
        <w:rPr>
          <w:rFonts w:ascii="Arial Narrow" w:hAnsi="Arial Narrow"/>
          <w:color w:val="000000" w:themeColor="text1"/>
        </w:rPr>
        <w:t>Miscelando</w:t>
      </w:r>
      <w:r>
        <w:rPr>
          <w:rFonts w:ascii="Arial Narrow" w:hAnsi="Arial Narrow"/>
          <w:color w:val="000000" w:themeColor="text1"/>
        </w:rPr>
        <w:t xml:space="preserve"> semplicemente un</w:t>
      </w:r>
      <w:r w:rsidR="00827954">
        <w:rPr>
          <w:rFonts w:ascii="Arial Narrow" w:hAnsi="Arial Narrow"/>
          <w:color w:val="000000" w:themeColor="text1"/>
        </w:rPr>
        <w:t>a base</w:t>
      </w:r>
      <w:r>
        <w:rPr>
          <w:rFonts w:ascii="Arial Narrow" w:hAnsi="Arial Narrow"/>
          <w:color w:val="000000" w:themeColor="text1"/>
        </w:rPr>
        <w:t xml:space="preserve"> concentrat</w:t>
      </w:r>
      <w:r w:rsidR="00827954">
        <w:rPr>
          <w:rFonts w:ascii="Arial Narrow" w:hAnsi="Arial Narrow"/>
          <w:color w:val="000000" w:themeColor="text1"/>
        </w:rPr>
        <w:t>a</w:t>
      </w:r>
      <w:r>
        <w:rPr>
          <w:rFonts w:ascii="Arial Narrow" w:hAnsi="Arial Narrow"/>
          <w:color w:val="000000" w:themeColor="text1"/>
        </w:rPr>
        <w:t xml:space="preserve"> SolarVerse con una vernice tecnologica ottimizzata specifica, è possibile produrre diversi profili di inchiostro finiti, pronti per l</w:t>
      </w:r>
      <w:r w:rsidR="00000F3E">
        <w:rPr>
          <w:rFonts w:ascii="Arial Narrow" w:hAnsi="Arial Narrow"/>
          <w:color w:val="000000" w:themeColor="text1"/>
        </w:rPr>
        <w:t>’</w:t>
      </w:r>
      <w:r>
        <w:rPr>
          <w:rFonts w:ascii="Arial Narrow" w:hAnsi="Arial Narrow"/>
          <w:color w:val="000000" w:themeColor="text1"/>
        </w:rPr>
        <w:t xml:space="preserve">uso sulla macchina da stampa </w:t>
      </w:r>
      <w:r w:rsidR="00827954">
        <w:rPr>
          <w:rFonts w:ascii="Arial Narrow" w:hAnsi="Arial Narrow"/>
          <w:color w:val="000000" w:themeColor="text1"/>
        </w:rPr>
        <w:t>e di qualsiasi tonalità desiderata</w:t>
      </w:r>
      <w:r>
        <w:rPr>
          <w:rFonts w:ascii="Arial Narrow" w:hAnsi="Arial Narrow"/>
          <w:color w:val="000000" w:themeColor="text1"/>
        </w:rPr>
        <w:t xml:space="preserve">. </w:t>
      </w:r>
      <w:r w:rsidR="00314910">
        <w:rPr>
          <w:rFonts w:ascii="Arial Narrow" w:hAnsi="Arial Narrow"/>
          <w:color w:val="000000" w:themeColor="text1"/>
        </w:rPr>
        <w:t>L</w:t>
      </w:r>
      <w:r>
        <w:rPr>
          <w:rFonts w:ascii="Arial Narrow" w:hAnsi="Arial Narrow"/>
          <w:color w:val="000000" w:themeColor="text1"/>
        </w:rPr>
        <w:t xml:space="preserve">e basi SolarVerse sono formulate con materiali idonei per applicazioni </w:t>
      </w:r>
      <w:r w:rsidR="00827954">
        <w:rPr>
          <w:rFonts w:ascii="Arial Narrow" w:hAnsi="Arial Narrow"/>
          <w:color w:val="000000" w:themeColor="text1"/>
        </w:rPr>
        <w:t>a bassa</w:t>
      </w:r>
      <w:r>
        <w:rPr>
          <w:rFonts w:ascii="Arial Narrow" w:hAnsi="Arial Narrow"/>
          <w:color w:val="000000" w:themeColor="text1"/>
        </w:rPr>
        <w:t xml:space="preserve"> migrazione</w:t>
      </w:r>
      <w:r w:rsidR="00827954">
        <w:rPr>
          <w:rFonts w:ascii="Arial Narrow" w:hAnsi="Arial Narrow"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</w:t>
      </w:r>
      <w:r w:rsidR="00314910">
        <w:rPr>
          <w:rFonts w:ascii="Arial Narrow" w:hAnsi="Arial Narrow"/>
          <w:color w:val="000000" w:themeColor="text1"/>
        </w:rPr>
        <w:t xml:space="preserve">per cui se vengono </w:t>
      </w:r>
      <w:r>
        <w:rPr>
          <w:rFonts w:ascii="Arial Narrow" w:hAnsi="Arial Narrow"/>
          <w:color w:val="000000" w:themeColor="text1"/>
        </w:rPr>
        <w:t xml:space="preserve">miscelate con la vernice tecnologica appropriata </w:t>
      </w:r>
      <w:r w:rsidR="00314910">
        <w:rPr>
          <w:rFonts w:ascii="Arial Narrow" w:hAnsi="Arial Narrow"/>
          <w:color w:val="000000" w:themeColor="text1"/>
        </w:rPr>
        <w:t>gli inchiostri ottenuti sono idonei</w:t>
      </w:r>
      <w:r>
        <w:rPr>
          <w:rFonts w:ascii="Arial Narrow" w:hAnsi="Arial Narrow"/>
          <w:color w:val="000000" w:themeColor="text1"/>
        </w:rPr>
        <w:t xml:space="preserve"> per </w:t>
      </w:r>
      <w:r w:rsidR="00314910">
        <w:rPr>
          <w:rFonts w:ascii="Arial Narrow" w:hAnsi="Arial Narrow"/>
          <w:color w:val="000000" w:themeColor="text1"/>
        </w:rPr>
        <w:t xml:space="preserve">la stampa flexo UV di </w:t>
      </w:r>
      <w:r>
        <w:rPr>
          <w:rFonts w:ascii="Arial Narrow" w:hAnsi="Arial Narrow"/>
          <w:color w:val="000000" w:themeColor="text1"/>
        </w:rPr>
        <w:t xml:space="preserve">imballaggi </w:t>
      </w:r>
      <w:r w:rsidR="00314910">
        <w:rPr>
          <w:rFonts w:ascii="Arial Narrow" w:hAnsi="Arial Narrow"/>
          <w:color w:val="000000" w:themeColor="text1"/>
        </w:rPr>
        <w:t xml:space="preserve">ed etichette </w:t>
      </w:r>
      <w:r>
        <w:rPr>
          <w:rFonts w:ascii="Arial Narrow" w:hAnsi="Arial Narrow"/>
          <w:color w:val="000000" w:themeColor="text1"/>
        </w:rPr>
        <w:t>nell</w:t>
      </w:r>
      <w:r w:rsidR="00000F3E">
        <w:rPr>
          <w:rFonts w:ascii="Arial Narrow" w:hAnsi="Arial Narrow"/>
          <w:color w:val="000000" w:themeColor="text1"/>
        </w:rPr>
        <w:t>’</w:t>
      </w:r>
      <w:r>
        <w:rPr>
          <w:rFonts w:ascii="Arial Narrow" w:hAnsi="Arial Narrow"/>
          <w:color w:val="000000" w:themeColor="text1"/>
        </w:rPr>
        <w:t>ambito aliment</w:t>
      </w:r>
      <w:r w:rsidR="00314910">
        <w:rPr>
          <w:rFonts w:ascii="Arial Narrow" w:hAnsi="Arial Narrow"/>
          <w:color w:val="000000" w:themeColor="text1"/>
        </w:rPr>
        <w:t>are</w:t>
      </w:r>
      <w:r>
        <w:rPr>
          <w:rFonts w:ascii="Arial Narrow" w:hAnsi="Arial Narrow"/>
          <w:color w:val="000000" w:themeColor="text1"/>
        </w:rPr>
        <w:t>. Poiché per ciascun profilo di inchiostro vengono utilizzati gli stessi concentrati di base SolarVerse, si mantiene anche l</w:t>
      </w:r>
      <w:r w:rsidR="00000F3E">
        <w:rPr>
          <w:rFonts w:ascii="Arial Narrow" w:hAnsi="Arial Narrow"/>
          <w:color w:val="000000" w:themeColor="text1"/>
        </w:rPr>
        <w:t>’</w:t>
      </w:r>
      <w:r>
        <w:rPr>
          <w:rFonts w:ascii="Arial Narrow" w:hAnsi="Arial Narrow"/>
          <w:color w:val="000000" w:themeColor="text1"/>
        </w:rPr>
        <w:t xml:space="preserve">uniformità del colore indipendentemente dalla </w:t>
      </w:r>
      <w:r w:rsidR="00314910">
        <w:rPr>
          <w:rFonts w:ascii="Arial Narrow" w:hAnsi="Arial Narrow"/>
          <w:color w:val="000000" w:themeColor="text1"/>
        </w:rPr>
        <w:t xml:space="preserve">vernice utilizzata e quindi dalla </w:t>
      </w:r>
      <w:r>
        <w:rPr>
          <w:rFonts w:ascii="Arial Narrow" w:hAnsi="Arial Narrow"/>
          <w:color w:val="000000" w:themeColor="text1"/>
        </w:rPr>
        <w:t>destinazione d</w:t>
      </w:r>
      <w:r w:rsidR="00000F3E">
        <w:rPr>
          <w:rFonts w:ascii="Arial Narrow" w:hAnsi="Arial Narrow"/>
          <w:color w:val="000000" w:themeColor="text1"/>
        </w:rPr>
        <w:t>’</w:t>
      </w:r>
      <w:r>
        <w:rPr>
          <w:rFonts w:ascii="Arial Narrow" w:hAnsi="Arial Narrow"/>
          <w:color w:val="000000" w:themeColor="text1"/>
        </w:rPr>
        <w:t>uso finale della stampa.</w:t>
      </w:r>
    </w:p>
    <w:p w14:paraId="047A3533" w14:textId="77777777" w:rsidR="00DA5DEF" w:rsidRDefault="00DA5DEF" w:rsidP="00DA5DEF">
      <w:pPr>
        <w:rPr>
          <w:rFonts w:ascii="Arial Narrow" w:hAnsi="Arial Narrow"/>
          <w:color w:val="000000" w:themeColor="text1"/>
        </w:rPr>
      </w:pPr>
    </w:p>
    <w:p w14:paraId="5F57A01F" w14:textId="6042919A" w:rsidR="00DA5DEF" w:rsidRDefault="00DA5DEF" w:rsidP="00DA5DEF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Sun Chemical presenterà inoltre un nuovo concept per i prodotti flexo UV compatibili con alimenti all</w:t>
      </w:r>
      <w:r w:rsidR="00000F3E">
        <w:rPr>
          <w:rFonts w:ascii="Arial Narrow" w:hAnsi="Arial Narrow"/>
          <w:color w:val="000000" w:themeColor="text1"/>
        </w:rPr>
        <w:t>’</w:t>
      </w:r>
      <w:r>
        <w:rPr>
          <w:rFonts w:ascii="Arial Narrow" w:hAnsi="Arial Narrow"/>
          <w:color w:val="000000" w:themeColor="text1"/>
        </w:rPr>
        <w:t xml:space="preserve">interno del sistema SolarVerse, con il marchio SolarFlex Zero. Questa tecnologia ha dimostrato di raggiungere caratteristiche di odore e migrazione eccezionalmente basse nelle applicazioni di etichette e imballaggi conformi per alimenti. Sun Chemical renderà disponibile questo </w:t>
      </w:r>
      <w:r w:rsidR="00314910">
        <w:rPr>
          <w:rFonts w:ascii="Arial Narrow" w:hAnsi="Arial Narrow"/>
          <w:color w:val="000000" w:themeColor="text1"/>
        </w:rPr>
        <w:t xml:space="preserve">sviluppo per la validazione del mercato </w:t>
      </w:r>
      <w:r>
        <w:rPr>
          <w:rFonts w:ascii="Arial Narrow" w:hAnsi="Arial Narrow"/>
          <w:color w:val="000000" w:themeColor="text1"/>
        </w:rPr>
        <w:t>nei prossimi mesi.</w:t>
      </w:r>
    </w:p>
    <w:p w14:paraId="3FA6A0C0" w14:textId="77777777" w:rsidR="00DA5DEF" w:rsidRDefault="00DA5DEF" w:rsidP="00DA5DEF">
      <w:pPr>
        <w:rPr>
          <w:rFonts w:ascii="Arial Narrow" w:hAnsi="Arial Narrow"/>
          <w:color w:val="000000" w:themeColor="text1"/>
        </w:rPr>
      </w:pPr>
    </w:p>
    <w:p w14:paraId="7671B745" w14:textId="77777777" w:rsidR="00DA5DEF" w:rsidRPr="007E13F0" w:rsidRDefault="00DA5DEF" w:rsidP="00DA5DEF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 dimostrazione di ulteriori sviluppi per il mercato UV, Sun Chemical presenterà anche la sua ultima gamma leader di inchiostri flessografici UV per polimerizzazione a LED chiamata SolarWave e gli inchiostri per la stampa offset SunWave. Gli inchiostri offset SunWave Lumina, perfettamente conformi agli standard EuPIA, sono adatti per l</w:t>
      </w:r>
      <w:r w:rsidR="00000F3E">
        <w:rPr>
          <w:rFonts w:ascii="Arial Narrow" w:hAnsi="Arial Narrow"/>
        </w:rPr>
        <w:t>’</w:t>
      </w:r>
      <w:r>
        <w:rPr>
          <w:rFonts w:ascii="Arial Narrow" w:hAnsi="Arial Narrow"/>
        </w:rPr>
        <w:t>uso su tutti i tipi di macchine da stampa con tecnologia a LED UV alimentati a foglio, compresi quelli dotati di lampade al mercurio a basso consumo energetico. Questi inchiostri offrono prestazioni litografiche all</w:t>
      </w:r>
      <w:r w:rsidR="00000F3E">
        <w:rPr>
          <w:rFonts w:ascii="Arial Narrow" w:hAnsi="Arial Narrow"/>
        </w:rPr>
        <w:t>’</w:t>
      </w:r>
      <w:r>
        <w:rPr>
          <w:rFonts w:ascii="Arial Narrow" w:hAnsi="Arial Narrow"/>
        </w:rPr>
        <w:t>avanguardia che aiutano gli stampatori a ottenere una maggiore produttività.</w:t>
      </w:r>
    </w:p>
    <w:p w14:paraId="0390C3E3" w14:textId="77777777" w:rsidR="00DA5DEF" w:rsidRDefault="00DA5DEF" w:rsidP="00DA5DEF">
      <w:pPr>
        <w:rPr>
          <w:rFonts w:ascii="Arial Narrow" w:hAnsi="Arial Narrow"/>
          <w:color w:val="000000" w:themeColor="text1"/>
        </w:rPr>
      </w:pPr>
    </w:p>
    <w:p w14:paraId="63B78BA4" w14:textId="77777777" w:rsidR="00DA5DEF" w:rsidRDefault="00DA5DEF" w:rsidP="00DA5DEF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Gli inchiostri per uso alimentare flexo con tecnologia a LED UV SolarWave FSP sono disponibili come inchiostri finiti o come parte del sistema SolarVerse attraverso una vernice con tecnologia a LED UV dedicata. Gli inchiostri offrono tutte le funzionalità degli inchiostri flexo UV convenzionali se polimerizzati con adeguati sistemi di polimerizzazione a tecnologia LED UV.   </w:t>
      </w:r>
    </w:p>
    <w:p w14:paraId="13750AEA" w14:textId="77777777" w:rsidR="00AD6051" w:rsidRDefault="00AD6051" w:rsidP="000D041D">
      <w:pPr>
        <w:rPr>
          <w:rFonts w:ascii="Arial Narrow" w:hAnsi="Arial Narrow"/>
          <w:color w:val="000000" w:themeColor="text1"/>
        </w:rPr>
      </w:pPr>
    </w:p>
    <w:p w14:paraId="0C3081E9" w14:textId="77777777" w:rsidR="00021AA4" w:rsidRDefault="00C46D5A" w:rsidP="00021AA4">
      <w:pPr>
        <w:rPr>
          <w:rFonts w:ascii="Arial Narrow" w:eastAsia="Calibri" w:hAnsi="Arial Narrow"/>
          <w:b/>
        </w:rPr>
      </w:pPr>
      <w:r>
        <w:rPr>
          <w:rFonts w:ascii="Arial Narrow" w:hAnsi="Arial Narrow"/>
          <w:b/>
        </w:rPr>
        <w:t xml:space="preserve">Gestione del colore </w:t>
      </w:r>
    </w:p>
    <w:p w14:paraId="3BF48563" w14:textId="77777777" w:rsidR="006A003B" w:rsidRPr="00DA5DEF" w:rsidRDefault="006A003B" w:rsidP="00DA5DEF">
      <w:pPr>
        <w:rPr>
          <w:rFonts w:ascii="Arial Narrow" w:eastAsia="Calibri" w:hAnsi="Arial Narrow"/>
          <w:b/>
        </w:rPr>
      </w:pPr>
    </w:p>
    <w:p w14:paraId="2EADF438" w14:textId="77777777" w:rsidR="00DA5DEF" w:rsidRPr="00DA5DEF" w:rsidRDefault="00DA5DEF" w:rsidP="00DA5DEF">
      <w:pPr>
        <w:spacing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Un ulteriore punto saliente dello stand sarà la dimostrazione di </w:t>
      </w:r>
      <w:r>
        <w:rPr>
          <w:rFonts w:ascii="Arial Narrow" w:hAnsi="Arial Narrow"/>
          <w:b/>
        </w:rPr>
        <w:t>SunColorBox</w:t>
      </w:r>
      <w:r>
        <w:rPr>
          <w:rFonts w:ascii="Arial Narrow" w:hAnsi="Arial Narrow"/>
        </w:rPr>
        <w:t>, la soluzione di Sun Chemical che affronta le molteplici problematiche associate alla gestione del colore. </w:t>
      </w:r>
      <w:r>
        <w:rPr>
          <w:rFonts w:ascii="Arial Narrow" w:hAnsi="Arial Narrow"/>
          <w:b/>
        </w:rPr>
        <w:t>SunColorBox</w:t>
      </w:r>
      <w:r>
        <w:rPr>
          <w:rFonts w:ascii="Arial Narrow" w:hAnsi="Arial Narrow"/>
        </w:rPr>
        <w:t> (la guida è scaricabile all</w:t>
      </w:r>
      <w:r w:rsidR="00000F3E">
        <w:rPr>
          <w:rFonts w:ascii="Arial Narrow" w:hAnsi="Arial Narrow"/>
        </w:rPr>
        <w:t>’</w:t>
      </w:r>
      <w:r>
        <w:rPr>
          <w:rFonts w:ascii="Arial Narrow" w:hAnsi="Arial Narrow"/>
        </w:rPr>
        <w:t>indirizzo </w:t>
      </w:r>
      <w:hyperlink r:id="rId17">
        <w:r>
          <w:rPr>
            <w:rStyle w:val="Hyperlink"/>
            <w:rFonts w:ascii="Arial Narrow" w:hAnsi="Arial Narrow"/>
          </w:rPr>
          <w:t>https://www.sunchemical.com/color_consistency/</w:t>
        </w:r>
      </w:hyperlink>
      <w:r>
        <w:rPr>
          <w:rFonts w:ascii="Arial Narrow" w:hAnsi="Arial Narrow"/>
        </w:rPr>
        <w:t>) offre una serie assolutamente unica di strumenti e servizi – dalle valutazioni del sito e i controlli completi del colore alla corrispondenza e alla convalida dei colori fino all</w:t>
      </w:r>
      <w:r w:rsidR="00000F3E">
        <w:rPr>
          <w:rFonts w:ascii="Arial Narrow" w:hAnsi="Arial Narrow"/>
        </w:rPr>
        <w:t>’</w:t>
      </w:r>
      <w:r>
        <w:rPr>
          <w:rFonts w:ascii="Arial Narrow" w:hAnsi="Arial Narrow"/>
        </w:rPr>
        <w:t>hosting di librerie digitali di tinte piatte – che consente una comunicazione cromatica digitale uniforme e accurata e assicura la connettività dei dati dei colori nell</w:t>
      </w:r>
      <w:r w:rsidR="00000F3E">
        <w:rPr>
          <w:rFonts w:ascii="Arial Narrow" w:hAnsi="Arial Narrow"/>
        </w:rPr>
        <w:t>’</w:t>
      </w:r>
      <w:r>
        <w:rPr>
          <w:rFonts w:ascii="Arial Narrow" w:hAnsi="Arial Narrow"/>
        </w:rPr>
        <w:t>intera catena di fornitura del packaging. Grazie a un menu di servizi a valore aggiunto, SunColorBox offre a ogni cliente, che si tratti di stampa di tinte piatte, CMYK o di una gamma di colori estesa, uno strumento per gestire i colori con la massima efficienza e garantirne l</w:t>
      </w:r>
      <w:r w:rsidR="00000F3E">
        <w:rPr>
          <w:rFonts w:ascii="Arial Narrow" w:hAnsi="Arial Narrow"/>
        </w:rPr>
        <w:t>’</w:t>
      </w:r>
      <w:r>
        <w:rPr>
          <w:rFonts w:ascii="Arial Narrow" w:hAnsi="Arial Narrow"/>
        </w:rPr>
        <w:t>uniformità su substrati e in aree geografiche diversi. Inoltre, consente a ciascun cliente di selezionare i servizi più adatti in base alle dimensioni della propria attività e all</w:t>
      </w:r>
      <w:r w:rsidR="00000F3E">
        <w:rPr>
          <w:rFonts w:ascii="Arial Narrow" w:hAnsi="Arial Narrow"/>
        </w:rPr>
        <w:t>’</w:t>
      </w:r>
      <w:r>
        <w:rPr>
          <w:rFonts w:ascii="Arial Narrow" w:hAnsi="Arial Narrow"/>
        </w:rPr>
        <w:t>investimento richiesto.</w:t>
      </w:r>
    </w:p>
    <w:p w14:paraId="627EC63C" w14:textId="77777777" w:rsidR="0098474B" w:rsidRDefault="0098474B" w:rsidP="000D041D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Inkjet digitale </w:t>
      </w:r>
    </w:p>
    <w:p w14:paraId="3487C6FC" w14:textId="77777777" w:rsidR="006A003B" w:rsidRPr="00AD6051" w:rsidRDefault="006A003B" w:rsidP="000D041D">
      <w:pPr>
        <w:rPr>
          <w:rFonts w:ascii="Arial Narrow" w:eastAsia="Calibri" w:hAnsi="Arial Narrow"/>
        </w:rPr>
      </w:pPr>
    </w:p>
    <w:p w14:paraId="57E98D8F" w14:textId="77777777" w:rsidR="00987A04" w:rsidRPr="00DA5DEF" w:rsidRDefault="00AC32D5" w:rsidP="00DA5DEF">
      <w:pPr>
        <w:pStyle w:val="CommentText"/>
        <w:rPr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</w:rPr>
        <w:t xml:space="preserve">Presso lo stand saranno inoltre presenti soluzioni di </w:t>
      </w:r>
      <w:r>
        <w:rPr>
          <w:rStyle w:val="Strong"/>
          <w:rFonts w:ascii="Arial Narrow" w:hAnsi="Arial Narrow"/>
          <w:color w:val="000000" w:themeColor="text1"/>
          <w:sz w:val="24"/>
        </w:rPr>
        <w:t>SunJet</w:t>
      </w:r>
      <w:r>
        <w:rPr>
          <w:rFonts w:ascii="Arial Narrow" w:hAnsi="Arial Narrow"/>
          <w:color w:val="000000" w:themeColor="text1"/>
          <w:sz w:val="24"/>
        </w:rPr>
        <w:t xml:space="preserve">, il marchio di inkjet digitale di Sun Chemical. Lavorando a livello globale con partner OEM, integratori di sistemi e produttori di testine di stampa, </w:t>
      </w:r>
      <w:r>
        <w:rPr>
          <w:rFonts w:ascii="Arial Narrow" w:hAnsi="Arial Narrow"/>
          <w:b/>
          <w:color w:val="000000" w:themeColor="text1"/>
          <w:sz w:val="24"/>
        </w:rPr>
        <w:t>SunJet</w:t>
      </w:r>
      <w:r>
        <w:rPr>
          <w:rFonts w:ascii="Arial Narrow" w:hAnsi="Arial Narrow"/>
          <w:color w:val="000000" w:themeColor="text1"/>
          <w:sz w:val="24"/>
        </w:rPr>
        <w:t xml:space="preserve"> offre soluzioni chimiche per l</w:t>
      </w:r>
      <w:r w:rsidR="00000F3E">
        <w:rPr>
          <w:rFonts w:ascii="Arial Narrow" w:hAnsi="Arial Narrow"/>
          <w:color w:val="000000" w:themeColor="text1"/>
          <w:sz w:val="24"/>
        </w:rPr>
        <w:t>’</w:t>
      </w:r>
      <w:r>
        <w:rPr>
          <w:rFonts w:ascii="Arial Narrow" w:hAnsi="Arial Narrow"/>
          <w:color w:val="000000" w:themeColor="text1"/>
          <w:sz w:val="24"/>
        </w:rPr>
        <w:t>inkjet davvero eccezionali, compresi i bianchi ad alta opacità leader del mercato, destinate a un</w:t>
      </w:r>
      <w:r w:rsidR="00000F3E">
        <w:rPr>
          <w:rFonts w:ascii="Arial Narrow" w:hAnsi="Arial Narrow"/>
          <w:color w:val="000000" w:themeColor="text1"/>
          <w:sz w:val="24"/>
        </w:rPr>
        <w:t>’</w:t>
      </w:r>
      <w:r>
        <w:rPr>
          <w:rFonts w:ascii="Arial Narrow" w:hAnsi="Arial Narrow"/>
          <w:color w:val="000000" w:themeColor="text1"/>
          <w:sz w:val="24"/>
        </w:rPr>
        <w:t xml:space="preserve">ampia gamma di applicazioni per etichette e su bobina stretta. Con il marchio </w:t>
      </w:r>
      <w:r>
        <w:rPr>
          <w:rFonts w:ascii="Arial Narrow" w:hAnsi="Arial Narrow"/>
          <w:b/>
          <w:color w:val="000000" w:themeColor="text1"/>
          <w:sz w:val="24"/>
        </w:rPr>
        <w:t>SunJet</w:t>
      </w:r>
      <w:r>
        <w:rPr>
          <w:rFonts w:ascii="Arial Narrow" w:hAnsi="Arial Narrow"/>
          <w:color w:val="000000" w:themeColor="text1"/>
          <w:sz w:val="24"/>
        </w:rPr>
        <w:t xml:space="preserve">, Sun Chemical presenterà la sua tecnologia UV, E-beam e Aqueous attraverso la gamma </w:t>
      </w:r>
      <w:r>
        <w:rPr>
          <w:rFonts w:ascii="Arial Narrow" w:hAnsi="Arial Narrow"/>
          <w:b/>
          <w:color w:val="000000" w:themeColor="text1"/>
          <w:sz w:val="24"/>
        </w:rPr>
        <w:t>Etijet</w:t>
      </w:r>
      <w:r>
        <w:rPr>
          <w:rFonts w:ascii="Arial Narrow" w:hAnsi="Arial Narrow"/>
          <w:color w:val="000000" w:themeColor="text1"/>
          <w:sz w:val="24"/>
        </w:rPr>
        <w:t xml:space="preserve">, nonché la gamma di effetti digitali </w:t>
      </w:r>
      <w:r>
        <w:rPr>
          <w:rStyle w:val="Strong"/>
          <w:rFonts w:ascii="Arial Narrow" w:hAnsi="Arial Narrow"/>
          <w:color w:val="000000" w:themeColor="text1"/>
          <w:sz w:val="24"/>
          <w:shd w:val="clear" w:color="auto" w:fill="FFFFFF"/>
        </w:rPr>
        <w:t>Amplio</w:t>
      </w:r>
      <w:r>
        <w:rPr>
          <w:rFonts w:ascii="Arial Narrow" w:hAnsi="Arial Narrow"/>
          <w:color w:val="000000" w:themeColor="text1"/>
          <w:sz w:val="24"/>
        </w:rPr>
        <w:t xml:space="preserve">, che comprende primer, vernici per effetti, vernici lucide, vernici per pellicole, vernici per la laminazione e adesivi per effetti digitali. A dimostrazione della propria comprensione e conoscenza approfondita delle normative in materia di sicurezza alimentare, </w:t>
      </w:r>
      <w:r>
        <w:rPr>
          <w:rFonts w:ascii="Arial Narrow" w:hAnsi="Arial Narrow"/>
          <w:b/>
          <w:color w:val="000000" w:themeColor="text1"/>
          <w:sz w:val="24"/>
        </w:rPr>
        <w:t>SunJet</w:t>
      </w:r>
      <w:r>
        <w:rPr>
          <w:rFonts w:ascii="Arial Narrow" w:hAnsi="Arial Narrow"/>
          <w:color w:val="000000" w:themeColor="text1"/>
          <w:sz w:val="24"/>
        </w:rPr>
        <w:t xml:space="preserve"> presenterà anche la gamma di soluzioni inkjet compatibili con la migrazione destinate alla stampa sul lato senza contatto di applicazioni di packaging alimentare primario e secondario.</w:t>
      </w:r>
    </w:p>
    <w:p w14:paraId="35E882E3" w14:textId="77777777" w:rsidR="00466F7F" w:rsidRPr="00DA5DEF" w:rsidRDefault="00466F7F" w:rsidP="00952E01">
      <w:pPr>
        <w:rPr>
          <w:rFonts w:ascii="Arial Narrow" w:hAnsi="Arial Narrow" w:cs="Arial"/>
          <w:color w:val="000000" w:themeColor="text1"/>
        </w:rPr>
      </w:pPr>
    </w:p>
    <w:p w14:paraId="33F2136F" w14:textId="77777777" w:rsidR="00466F7F" w:rsidRPr="00DA5DEF" w:rsidRDefault="00466F7F" w:rsidP="00952E01">
      <w:pPr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Sun Chemical darà prova del suo costante impegno volto a fornire soluzioni su misura per i propri clienti e mercati effettuando dimostrazioni di </w:t>
      </w:r>
      <w:r>
        <w:rPr>
          <w:rFonts w:ascii="Arial Narrow" w:hAnsi="Arial Narrow"/>
          <w:b/>
          <w:color w:val="000000" w:themeColor="text1"/>
        </w:rPr>
        <w:t>SunEvo Primus</w:t>
      </w:r>
      <w:r>
        <w:rPr>
          <w:rFonts w:ascii="Arial Narrow" w:hAnsi="Arial Narrow"/>
          <w:color w:val="000000" w:themeColor="text1"/>
        </w:rPr>
        <w:t xml:space="preserve"> e </w:t>
      </w:r>
      <w:r>
        <w:rPr>
          <w:rFonts w:ascii="Arial Narrow" w:hAnsi="Arial Narrow"/>
          <w:b/>
          <w:color w:val="000000" w:themeColor="text1"/>
        </w:rPr>
        <w:t>SunEvo Protect</w:t>
      </w:r>
      <w:r>
        <w:rPr>
          <w:rFonts w:ascii="Arial Narrow" w:hAnsi="Arial Narrow"/>
          <w:color w:val="000000" w:themeColor="text1"/>
        </w:rPr>
        <w:t xml:space="preserve"> presso lo stand. Queste gamme di rivestimenti, volte a facilitare l</w:t>
      </w:r>
      <w:r w:rsidR="00000F3E">
        <w:rPr>
          <w:rFonts w:ascii="Arial Narrow" w:hAnsi="Arial Narrow"/>
          <w:color w:val="000000" w:themeColor="text1"/>
        </w:rPr>
        <w:t>’</w:t>
      </w:r>
      <w:r>
        <w:rPr>
          <w:rFonts w:ascii="Arial Narrow" w:hAnsi="Arial Narrow"/>
          <w:color w:val="000000" w:themeColor="text1"/>
        </w:rPr>
        <w:t>evoluzione del packaging stampato digitalmente, offrono flussi di lavoro migliorati e soluzioni tecnicamente avanzate conformi agli standard del settore.</w:t>
      </w:r>
    </w:p>
    <w:p w14:paraId="68E06269" w14:textId="77777777" w:rsidR="00A025A6" w:rsidRDefault="00A025A6" w:rsidP="005E2152">
      <w:pPr>
        <w:rPr>
          <w:rFonts w:ascii="Arial Narrow" w:hAnsi="Arial Narrow" w:cs="Arial"/>
          <w:color w:val="000000" w:themeColor="text1"/>
        </w:rPr>
      </w:pPr>
    </w:p>
    <w:p w14:paraId="032C553A" w14:textId="77777777" w:rsidR="000D041D" w:rsidRDefault="00DA5DEF" w:rsidP="005F611A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Effetti speciali</w:t>
      </w:r>
    </w:p>
    <w:p w14:paraId="56CE47F1" w14:textId="77777777" w:rsidR="006A003B" w:rsidRPr="007E13F0" w:rsidRDefault="006A003B" w:rsidP="005F611A">
      <w:pPr>
        <w:rPr>
          <w:rFonts w:ascii="Arial Narrow" w:hAnsi="Arial Narrow"/>
        </w:rPr>
      </w:pPr>
    </w:p>
    <w:p w14:paraId="42AAD965" w14:textId="77777777" w:rsidR="000D041D" w:rsidRDefault="000D041D" w:rsidP="005F611A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 integrazione della gamma completa di prodotti esposti a Labelexpo, Sun Chemical presenterà gli inchiostri e i rivestimenti speciali della linea </w:t>
      </w:r>
      <w:r>
        <w:rPr>
          <w:rFonts w:ascii="Arial Narrow" w:hAnsi="Arial Narrow"/>
          <w:b/>
        </w:rPr>
        <w:t>SunInspire</w:t>
      </w:r>
      <w:r>
        <w:rPr>
          <w:rFonts w:ascii="Arial Narrow" w:hAnsi="Arial Narrow"/>
        </w:rPr>
        <w:t>, destinati ad applicazioni per etichette, in grado di aggiungere un</w:t>
      </w:r>
      <w:r w:rsidR="00000F3E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ulteriore dimensione ed effetto </w:t>
      </w:r>
      <w:r w:rsidR="00000F3E">
        <w:rPr>
          <w:rFonts w:ascii="Arial Narrow" w:hAnsi="Arial Narrow"/>
        </w:rPr>
        <w:t>“</w:t>
      </w:r>
      <w:r>
        <w:rPr>
          <w:rFonts w:ascii="Arial Narrow" w:hAnsi="Arial Narrow"/>
        </w:rPr>
        <w:t>look and feel</w:t>
      </w:r>
      <w:r w:rsidR="00000F3E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alle applicazioni in questo ambito.</w:t>
      </w:r>
    </w:p>
    <w:p w14:paraId="2F62D74D" w14:textId="77777777" w:rsidR="002E2696" w:rsidRPr="00C63E1D" w:rsidRDefault="002E2696" w:rsidP="002E2696">
      <w:pPr>
        <w:rPr>
          <w:rFonts w:ascii="Arial Narrow" w:eastAsia="Calibri" w:hAnsi="Arial Narrow"/>
        </w:rPr>
      </w:pPr>
    </w:p>
    <w:p w14:paraId="7DEA761E" w14:textId="04048E8F" w:rsidR="00E73013" w:rsidRPr="006A003B" w:rsidRDefault="00C63E1D" w:rsidP="002E2696">
      <w:pPr>
        <w:rPr>
          <w:rFonts w:ascii="Arial Narrow" w:eastAsia="Calibri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shd w:val="clear" w:color="auto" w:fill="FFFFFF"/>
        </w:rPr>
        <w:t>Per maggiori informazioni sul portafoglio di prodotti di Sun Chemical consultare il sito </w:t>
      </w:r>
      <w:hyperlink r:id="rId18" w:history="1">
        <w:r w:rsidR="006F0C33" w:rsidRPr="00DC60D5">
          <w:rPr>
            <w:rStyle w:val="Hyperlink"/>
            <w:rFonts w:ascii="Arial Narrow" w:hAnsi="Arial Narrow" w:cs="Arial"/>
            <w:bdr w:val="none" w:sz="0" w:space="0" w:color="auto" w:frame="1"/>
            <w:shd w:val="clear" w:color="auto" w:fill="FFFFFF"/>
          </w:rPr>
          <w:t>www.sunchemical.com/labelexpo</w:t>
        </w:r>
      </w:hyperlink>
      <w:r w:rsidR="006F0C33">
        <w:rPr>
          <w:rStyle w:val="Hyperlink"/>
          <w:rFonts w:ascii="Arial Narrow" w:hAnsi="Arial Narrow" w:cs="Arial"/>
          <w:bdr w:val="none" w:sz="0" w:space="0" w:color="auto" w:frame="1"/>
          <w:shd w:val="clear" w:color="auto" w:fill="FFFFFF"/>
        </w:rPr>
        <w:t xml:space="preserve"> </w:t>
      </w:r>
      <w:bookmarkStart w:id="5" w:name="_GoBack"/>
      <w:bookmarkEnd w:id="5"/>
      <w:r>
        <w:rPr>
          <w:rFonts w:ascii="Arial Narrow" w:hAnsi="Arial Narrow"/>
          <w:color w:val="000000" w:themeColor="text1"/>
          <w:shd w:val="clear" w:color="auto" w:fill="FFFFFF"/>
        </w:rPr>
        <w:t>oppure visitare lo stand 5E45 di Sun Chemical in occasione di Labelexpo Europe 2019.</w:t>
      </w:r>
    </w:p>
    <w:p w14:paraId="26C2523D" w14:textId="77777777" w:rsidR="005C4658" w:rsidRDefault="005C4658" w:rsidP="002E2696">
      <w:pPr>
        <w:rPr>
          <w:rFonts w:ascii="Arial Narrow" w:eastAsia="Calibri" w:hAnsi="Arial Narrow"/>
        </w:rPr>
      </w:pPr>
    </w:p>
    <w:p w14:paraId="07D9B306" w14:textId="7B31A771" w:rsidR="009C4D81" w:rsidRDefault="00652D7D" w:rsidP="009C11D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FINE</w:t>
      </w:r>
    </w:p>
    <w:p w14:paraId="2CE23724" w14:textId="77777777" w:rsidR="00E61982" w:rsidRDefault="00E61982" w:rsidP="009C11DA">
      <w:pPr>
        <w:jc w:val="center"/>
        <w:rPr>
          <w:rFonts w:ascii="Arial Narrow" w:hAnsi="Arial Narrow"/>
        </w:rPr>
      </w:pPr>
    </w:p>
    <w:p w14:paraId="0E451B81" w14:textId="77777777" w:rsidR="00E61982" w:rsidRPr="00FC643E" w:rsidRDefault="00E61982" w:rsidP="00E61982">
      <w:pPr>
        <w:rPr>
          <w:rFonts w:ascii="Arial Narrow" w:hAnsi="Arial Narrow"/>
          <w:b/>
        </w:rPr>
      </w:pPr>
      <w:r w:rsidRPr="00FC643E">
        <w:rPr>
          <w:rFonts w:ascii="Arial Narrow" w:hAnsi="Arial Narrow"/>
          <w:b/>
        </w:rPr>
        <w:t xml:space="preserve">Informazioni su Sun Chemical </w:t>
      </w:r>
    </w:p>
    <w:p w14:paraId="0C3CEB20" w14:textId="77777777" w:rsidR="00E61982" w:rsidRDefault="00E61982" w:rsidP="00E61982">
      <w:pPr>
        <w:rPr>
          <w:rFonts w:ascii="Arial Narrow" w:hAnsi="Arial Narrow"/>
        </w:rPr>
      </w:pPr>
      <w:r w:rsidRPr="00FC643E">
        <w:rPr>
          <w:rFonts w:ascii="Arial Narrow" w:hAnsi="Arial Narrow"/>
        </w:rPr>
        <w:t xml:space="preserve">Sun Chemical, membro del gruppo DIC, è un produttore leader di inchiostri, rivestimenti e forniture, pigmenti, polimeri, componenti liquidi e solidi e materiali per la stampa. Sun Chemical ha un fatturato annuo, congiunto con DIC, di oltre 7,5 miliardi di dollari e oltre 20.000 dipendenti al servizio dei propri clienti in tutto il mondo. </w:t>
      </w:r>
    </w:p>
    <w:p w14:paraId="1814D423" w14:textId="77777777" w:rsidR="00E61982" w:rsidRPr="00FC643E" w:rsidRDefault="00E61982" w:rsidP="00E61982">
      <w:pPr>
        <w:rPr>
          <w:rFonts w:ascii="Arial Narrow" w:hAnsi="Arial Narrow"/>
        </w:rPr>
      </w:pPr>
    </w:p>
    <w:p w14:paraId="721B0E51" w14:textId="77777777" w:rsidR="00E61982" w:rsidRDefault="00E61982" w:rsidP="00E61982">
      <w:pPr>
        <w:rPr>
          <w:rStyle w:val="Hyperlink"/>
          <w:rFonts w:ascii="Arial Narrow" w:hAnsi="Arial Narrow" w:cs="Arial"/>
          <w:color w:val="800080"/>
        </w:rPr>
      </w:pPr>
      <w:r w:rsidRPr="00DA1294">
        <w:rPr>
          <w:rFonts w:ascii="Arial Narrow" w:hAnsi="Arial Narrow" w:cs="Arial"/>
        </w:rPr>
        <w:t>Sun Chemical Corporation è una società controllata del Gruppo Sun Chemical Coöperatief U.A., Netherlands, con</w:t>
      </w:r>
      <w:r w:rsidRPr="0009536E">
        <w:rPr>
          <w:rFonts w:ascii="Arial Narrow" w:hAnsi="Arial Narrow" w:cs="Arial"/>
        </w:rPr>
        <w:t xml:space="preserve"> sede centrale a Parsippany, New Jersey, U.S.A. Per ulteriori informazioni pregasi consultare il nostro sito web: </w:t>
      </w:r>
      <w:hyperlink r:id="rId19" w:tooltip="blocked::http://www.sunchemical.com/http://www.sunchemical.com/" w:history="1">
        <w:r w:rsidRPr="0009536E">
          <w:rPr>
            <w:rStyle w:val="Hyperlink"/>
            <w:rFonts w:ascii="Arial Narrow" w:hAnsi="Arial Narrow" w:cs="Arial"/>
            <w:color w:val="800080"/>
          </w:rPr>
          <w:t>www.sunchemical.com</w:t>
        </w:r>
      </w:hyperlink>
    </w:p>
    <w:p w14:paraId="13011DD5" w14:textId="77777777" w:rsidR="00E61982" w:rsidRPr="00827954" w:rsidRDefault="00E61982" w:rsidP="00E61982">
      <w:pPr>
        <w:rPr>
          <w:rFonts w:ascii="Arial Narrow" w:hAnsi="Arial Narrow" w:cs="Calibri"/>
        </w:rPr>
      </w:pPr>
    </w:p>
    <w:p w14:paraId="3AF18B6B" w14:textId="3EAA5924" w:rsidR="00CC03FB" w:rsidRPr="00CC03FB" w:rsidRDefault="00CC03FB" w:rsidP="009C11DA">
      <w:pPr>
        <w:jc w:val="center"/>
        <w:rPr>
          <w:rFonts w:ascii="Arial Narrow" w:hAnsi="Arial Narrow" w:cs="Calibri"/>
          <w:lang w:val="en-US"/>
        </w:rPr>
      </w:pPr>
      <w:r w:rsidRPr="000D041D">
        <w:rPr>
          <w:rFonts w:ascii="Arial Narrow" w:hAnsi="Arial Narrow" w:cs="Calibri"/>
          <w:noProof/>
          <w:color w:val="000000"/>
          <w:lang w:val="en-GB" w:eastAsia="en-GB" w:bidi="ar-SA"/>
        </w:rPr>
        <w:drawing>
          <wp:inline distT="0" distB="0" distL="0" distR="0" wp14:anchorId="282A9139" wp14:editId="7E5664A1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3FB" w:rsidRPr="00CC03FB" w:rsidSect="009969A8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35B7B" w14:textId="77777777" w:rsidR="00F4019D" w:rsidRDefault="00F4019D">
      <w:r>
        <w:separator/>
      </w:r>
    </w:p>
  </w:endnote>
  <w:endnote w:type="continuationSeparator" w:id="0">
    <w:p w14:paraId="23D0698F" w14:textId="77777777" w:rsidR="00F4019D" w:rsidRDefault="00F4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9662D" w14:textId="77777777" w:rsidR="00F4019D" w:rsidRDefault="00F4019D">
      <w:r>
        <w:separator/>
      </w:r>
    </w:p>
  </w:footnote>
  <w:footnote w:type="continuationSeparator" w:id="0">
    <w:p w14:paraId="08B7181B" w14:textId="77777777" w:rsidR="00F4019D" w:rsidRDefault="00F4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542F" w14:textId="77777777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7c0MTM3NzQ1tbRU0lEKTi0uzszPAykwrAUAHxPD6iwAAAA="/>
  </w:docVars>
  <w:rsids>
    <w:rsidRoot w:val="007D7ACF"/>
    <w:rsid w:val="00000F3E"/>
    <w:rsid w:val="00001925"/>
    <w:rsid w:val="00002EA2"/>
    <w:rsid w:val="000036D3"/>
    <w:rsid w:val="000069B3"/>
    <w:rsid w:val="00010096"/>
    <w:rsid w:val="00010870"/>
    <w:rsid w:val="000124E6"/>
    <w:rsid w:val="000127B2"/>
    <w:rsid w:val="0002010E"/>
    <w:rsid w:val="00020B3C"/>
    <w:rsid w:val="00021AA4"/>
    <w:rsid w:val="000224D2"/>
    <w:rsid w:val="0002467B"/>
    <w:rsid w:val="0002583B"/>
    <w:rsid w:val="000270A1"/>
    <w:rsid w:val="00033B92"/>
    <w:rsid w:val="0003407B"/>
    <w:rsid w:val="0003528B"/>
    <w:rsid w:val="0003543D"/>
    <w:rsid w:val="00041845"/>
    <w:rsid w:val="00041D55"/>
    <w:rsid w:val="0004381D"/>
    <w:rsid w:val="00045AA8"/>
    <w:rsid w:val="00053924"/>
    <w:rsid w:val="00054269"/>
    <w:rsid w:val="00056008"/>
    <w:rsid w:val="000564E7"/>
    <w:rsid w:val="0005753C"/>
    <w:rsid w:val="00060516"/>
    <w:rsid w:val="00061FDD"/>
    <w:rsid w:val="00062844"/>
    <w:rsid w:val="000631AC"/>
    <w:rsid w:val="00064AD0"/>
    <w:rsid w:val="00064C1A"/>
    <w:rsid w:val="00064C4D"/>
    <w:rsid w:val="00065995"/>
    <w:rsid w:val="00067924"/>
    <w:rsid w:val="000722F4"/>
    <w:rsid w:val="00072900"/>
    <w:rsid w:val="00074A76"/>
    <w:rsid w:val="00074FD2"/>
    <w:rsid w:val="00076FC6"/>
    <w:rsid w:val="00080016"/>
    <w:rsid w:val="000802B8"/>
    <w:rsid w:val="000830A2"/>
    <w:rsid w:val="0008312B"/>
    <w:rsid w:val="000850B1"/>
    <w:rsid w:val="00087422"/>
    <w:rsid w:val="000878E8"/>
    <w:rsid w:val="00087AB4"/>
    <w:rsid w:val="0009185E"/>
    <w:rsid w:val="00092B3E"/>
    <w:rsid w:val="00092D52"/>
    <w:rsid w:val="00092F43"/>
    <w:rsid w:val="00093777"/>
    <w:rsid w:val="00095365"/>
    <w:rsid w:val="0009545C"/>
    <w:rsid w:val="000A0F22"/>
    <w:rsid w:val="000A1248"/>
    <w:rsid w:val="000A211E"/>
    <w:rsid w:val="000B2B8B"/>
    <w:rsid w:val="000B5F6C"/>
    <w:rsid w:val="000B6EF2"/>
    <w:rsid w:val="000B7164"/>
    <w:rsid w:val="000B7B9D"/>
    <w:rsid w:val="000C14D2"/>
    <w:rsid w:val="000C3BD5"/>
    <w:rsid w:val="000C48DF"/>
    <w:rsid w:val="000C4CF9"/>
    <w:rsid w:val="000C5553"/>
    <w:rsid w:val="000D041D"/>
    <w:rsid w:val="000D3FE3"/>
    <w:rsid w:val="000E090A"/>
    <w:rsid w:val="000E2B1D"/>
    <w:rsid w:val="000E7E05"/>
    <w:rsid w:val="000F5CFA"/>
    <w:rsid w:val="000F7786"/>
    <w:rsid w:val="001005B4"/>
    <w:rsid w:val="001065BC"/>
    <w:rsid w:val="00114834"/>
    <w:rsid w:val="00114B73"/>
    <w:rsid w:val="0011570C"/>
    <w:rsid w:val="00116A67"/>
    <w:rsid w:val="00117025"/>
    <w:rsid w:val="0011709D"/>
    <w:rsid w:val="00117277"/>
    <w:rsid w:val="001173E1"/>
    <w:rsid w:val="001177E8"/>
    <w:rsid w:val="00120271"/>
    <w:rsid w:val="001247A2"/>
    <w:rsid w:val="00125125"/>
    <w:rsid w:val="0012515A"/>
    <w:rsid w:val="001270DD"/>
    <w:rsid w:val="00127543"/>
    <w:rsid w:val="00130547"/>
    <w:rsid w:val="00131127"/>
    <w:rsid w:val="0013224E"/>
    <w:rsid w:val="001336DE"/>
    <w:rsid w:val="00134990"/>
    <w:rsid w:val="00135285"/>
    <w:rsid w:val="001362CB"/>
    <w:rsid w:val="0013771C"/>
    <w:rsid w:val="00145E49"/>
    <w:rsid w:val="00146E63"/>
    <w:rsid w:val="00155BEE"/>
    <w:rsid w:val="001572A7"/>
    <w:rsid w:val="0015759F"/>
    <w:rsid w:val="00166820"/>
    <w:rsid w:val="00170662"/>
    <w:rsid w:val="00170EFD"/>
    <w:rsid w:val="00173AE8"/>
    <w:rsid w:val="0017608B"/>
    <w:rsid w:val="00177D5C"/>
    <w:rsid w:val="00177FD4"/>
    <w:rsid w:val="0018327E"/>
    <w:rsid w:val="00183356"/>
    <w:rsid w:val="001833B9"/>
    <w:rsid w:val="001854A2"/>
    <w:rsid w:val="00186090"/>
    <w:rsid w:val="0018758A"/>
    <w:rsid w:val="00190651"/>
    <w:rsid w:val="00190E8B"/>
    <w:rsid w:val="001972D5"/>
    <w:rsid w:val="0019797B"/>
    <w:rsid w:val="001A363B"/>
    <w:rsid w:val="001A71B4"/>
    <w:rsid w:val="001B1509"/>
    <w:rsid w:val="001B54A6"/>
    <w:rsid w:val="001B5B95"/>
    <w:rsid w:val="001C0298"/>
    <w:rsid w:val="001C2C7E"/>
    <w:rsid w:val="001D2B4F"/>
    <w:rsid w:val="001D4C31"/>
    <w:rsid w:val="001D5674"/>
    <w:rsid w:val="001D56E3"/>
    <w:rsid w:val="001E08A5"/>
    <w:rsid w:val="001E0A6A"/>
    <w:rsid w:val="001E2718"/>
    <w:rsid w:val="001E307F"/>
    <w:rsid w:val="001E4837"/>
    <w:rsid w:val="001E6B96"/>
    <w:rsid w:val="001F1E3E"/>
    <w:rsid w:val="001F50FA"/>
    <w:rsid w:val="001F7CF3"/>
    <w:rsid w:val="00201707"/>
    <w:rsid w:val="00201A71"/>
    <w:rsid w:val="00204CB6"/>
    <w:rsid w:val="00205B8E"/>
    <w:rsid w:val="00207EAB"/>
    <w:rsid w:val="00210E4F"/>
    <w:rsid w:val="00211A68"/>
    <w:rsid w:val="00212624"/>
    <w:rsid w:val="0021414A"/>
    <w:rsid w:val="00221E8A"/>
    <w:rsid w:val="002239BF"/>
    <w:rsid w:val="00224144"/>
    <w:rsid w:val="00225D27"/>
    <w:rsid w:val="0022648D"/>
    <w:rsid w:val="0023082E"/>
    <w:rsid w:val="00234C9E"/>
    <w:rsid w:val="002402DE"/>
    <w:rsid w:val="00242C98"/>
    <w:rsid w:val="00245658"/>
    <w:rsid w:val="0024778C"/>
    <w:rsid w:val="00252D09"/>
    <w:rsid w:val="00257021"/>
    <w:rsid w:val="002669D2"/>
    <w:rsid w:val="00266A0F"/>
    <w:rsid w:val="002671D5"/>
    <w:rsid w:val="002675ED"/>
    <w:rsid w:val="00267A47"/>
    <w:rsid w:val="002714AE"/>
    <w:rsid w:val="00272033"/>
    <w:rsid w:val="00272815"/>
    <w:rsid w:val="00272B50"/>
    <w:rsid w:val="00276D7A"/>
    <w:rsid w:val="0028009A"/>
    <w:rsid w:val="002800AC"/>
    <w:rsid w:val="002831F0"/>
    <w:rsid w:val="00284FD6"/>
    <w:rsid w:val="00286579"/>
    <w:rsid w:val="0029697B"/>
    <w:rsid w:val="002A0CFF"/>
    <w:rsid w:val="002A13A6"/>
    <w:rsid w:val="002A16C3"/>
    <w:rsid w:val="002A596E"/>
    <w:rsid w:val="002A790A"/>
    <w:rsid w:val="002B0D25"/>
    <w:rsid w:val="002B278F"/>
    <w:rsid w:val="002B2B7C"/>
    <w:rsid w:val="002B6D19"/>
    <w:rsid w:val="002C0ABC"/>
    <w:rsid w:val="002C13C4"/>
    <w:rsid w:val="002C54D7"/>
    <w:rsid w:val="002C5BFE"/>
    <w:rsid w:val="002C7A81"/>
    <w:rsid w:val="002D1C88"/>
    <w:rsid w:val="002E2696"/>
    <w:rsid w:val="002E56E5"/>
    <w:rsid w:val="002E622C"/>
    <w:rsid w:val="002F1E3F"/>
    <w:rsid w:val="002F2EA1"/>
    <w:rsid w:val="00300838"/>
    <w:rsid w:val="003024EB"/>
    <w:rsid w:val="00302809"/>
    <w:rsid w:val="00311341"/>
    <w:rsid w:val="00311F26"/>
    <w:rsid w:val="00313D6D"/>
    <w:rsid w:val="00314910"/>
    <w:rsid w:val="00314A99"/>
    <w:rsid w:val="0031771E"/>
    <w:rsid w:val="003219DC"/>
    <w:rsid w:val="00322DC8"/>
    <w:rsid w:val="00324C83"/>
    <w:rsid w:val="00325E32"/>
    <w:rsid w:val="00326542"/>
    <w:rsid w:val="003318D0"/>
    <w:rsid w:val="0033271E"/>
    <w:rsid w:val="00337059"/>
    <w:rsid w:val="00337379"/>
    <w:rsid w:val="00340A38"/>
    <w:rsid w:val="00341CD1"/>
    <w:rsid w:val="003422BC"/>
    <w:rsid w:val="00342963"/>
    <w:rsid w:val="00343C69"/>
    <w:rsid w:val="003443DC"/>
    <w:rsid w:val="00345B77"/>
    <w:rsid w:val="003469DC"/>
    <w:rsid w:val="003502B4"/>
    <w:rsid w:val="00350705"/>
    <w:rsid w:val="00350C75"/>
    <w:rsid w:val="00351AEE"/>
    <w:rsid w:val="00355D1D"/>
    <w:rsid w:val="003570B9"/>
    <w:rsid w:val="003659AF"/>
    <w:rsid w:val="00365F53"/>
    <w:rsid w:val="003664E2"/>
    <w:rsid w:val="00370687"/>
    <w:rsid w:val="003724FA"/>
    <w:rsid w:val="00375CFA"/>
    <w:rsid w:val="003814AE"/>
    <w:rsid w:val="0038333C"/>
    <w:rsid w:val="00383422"/>
    <w:rsid w:val="00383E4E"/>
    <w:rsid w:val="00385722"/>
    <w:rsid w:val="00386179"/>
    <w:rsid w:val="00390571"/>
    <w:rsid w:val="003905BD"/>
    <w:rsid w:val="00390667"/>
    <w:rsid w:val="00391201"/>
    <w:rsid w:val="0039367C"/>
    <w:rsid w:val="00394F40"/>
    <w:rsid w:val="0039530D"/>
    <w:rsid w:val="003A2245"/>
    <w:rsid w:val="003A348E"/>
    <w:rsid w:val="003A6D5A"/>
    <w:rsid w:val="003A7963"/>
    <w:rsid w:val="003B02B7"/>
    <w:rsid w:val="003B32B3"/>
    <w:rsid w:val="003B340D"/>
    <w:rsid w:val="003B3CF2"/>
    <w:rsid w:val="003B5E49"/>
    <w:rsid w:val="003B6F46"/>
    <w:rsid w:val="003B709A"/>
    <w:rsid w:val="003B77C5"/>
    <w:rsid w:val="003C21C9"/>
    <w:rsid w:val="003C21F9"/>
    <w:rsid w:val="003C29A8"/>
    <w:rsid w:val="003C2B08"/>
    <w:rsid w:val="003D135F"/>
    <w:rsid w:val="003D23F4"/>
    <w:rsid w:val="003D2699"/>
    <w:rsid w:val="003D2832"/>
    <w:rsid w:val="003D7E53"/>
    <w:rsid w:val="003E035F"/>
    <w:rsid w:val="003E0ADE"/>
    <w:rsid w:val="003E270C"/>
    <w:rsid w:val="003F30B5"/>
    <w:rsid w:val="003F68F1"/>
    <w:rsid w:val="003F6AC4"/>
    <w:rsid w:val="00402647"/>
    <w:rsid w:val="004027AE"/>
    <w:rsid w:val="00404AC0"/>
    <w:rsid w:val="00405B25"/>
    <w:rsid w:val="004105C6"/>
    <w:rsid w:val="004175E8"/>
    <w:rsid w:val="00421441"/>
    <w:rsid w:val="004257F7"/>
    <w:rsid w:val="00425D17"/>
    <w:rsid w:val="00426252"/>
    <w:rsid w:val="0042733A"/>
    <w:rsid w:val="004322F0"/>
    <w:rsid w:val="004323DF"/>
    <w:rsid w:val="004333E1"/>
    <w:rsid w:val="0043391C"/>
    <w:rsid w:val="00433DB2"/>
    <w:rsid w:val="00434B16"/>
    <w:rsid w:val="0043671D"/>
    <w:rsid w:val="004374CB"/>
    <w:rsid w:val="00444FF9"/>
    <w:rsid w:val="00445416"/>
    <w:rsid w:val="0044606C"/>
    <w:rsid w:val="00450F61"/>
    <w:rsid w:val="004511F1"/>
    <w:rsid w:val="00451F2C"/>
    <w:rsid w:val="00452E6D"/>
    <w:rsid w:val="00453387"/>
    <w:rsid w:val="004549DD"/>
    <w:rsid w:val="00454AAB"/>
    <w:rsid w:val="004557F8"/>
    <w:rsid w:val="00463175"/>
    <w:rsid w:val="00463AED"/>
    <w:rsid w:val="00464955"/>
    <w:rsid w:val="00466F7F"/>
    <w:rsid w:val="00473D72"/>
    <w:rsid w:val="00473E96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914C9"/>
    <w:rsid w:val="004975F8"/>
    <w:rsid w:val="00497A85"/>
    <w:rsid w:val="004A1B37"/>
    <w:rsid w:val="004A2A41"/>
    <w:rsid w:val="004A3F89"/>
    <w:rsid w:val="004B05CB"/>
    <w:rsid w:val="004B0CE3"/>
    <w:rsid w:val="004B15D7"/>
    <w:rsid w:val="004B2F7D"/>
    <w:rsid w:val="004B39B8"/>
    <w:rsid w:val="004B3DF8"/>
    <w:rsid w:val="004B3F6C"/>
    <w:rsid w:val="004B49B5"/>
    <w:rsid w:val="004B6254"/>
    <w:rsid w:val="004C35D7"/>
    <w:rsid w:val="004C5085"/>
    <w:rsid w:val="004C63BB"/>
    <w:rsid w:val="004C6CC3"/>
    <w:rsid w:val="004D03E1"/>
    <w:rsid w:val="004D3544"/>
    <w:rsid w:val="004D3D81"/>
    <w:rsid w:val="004D502A"/>
    <w:rsid w:val="004D550F"/>
    <w:rsid w:val="004D5A5B"/>
    <w:rsid w:val="004E03ED"/>
    <w:rsid w:val="004E1D1E"/>
    <w:rsid w:val="004E4B13"/>
    <w:rsid w:val="004E583E"/>
    <w:rsid w:val="004E62C9"/>
    <w:rsid w:val="004E63F7"/>
    <w:rsid w:val="004E7444"/>
    <w:rsid w:val="004E7A51"/>
    <w:rsid w:val="004F6220"/>
    <w:rsid w:val="004F6E50"/>
    <w:rsid w:val="0050068C"/>
    <w:rsid w:val="0050118D"/>
    <w:rsid w:val="00501CC0"/>
    <w:rsid w:val="005025B0"/>
    <w:rsid w:val="00505036"/>
    <w:rsid w:val="005053C9"/>
    <w:rsid w:val="00506B04"/>
    <w:rsid w:val="00507A8F"/>
    <w:rsid w:val="00510BA4"/>
    <w:rsid w:val="00511DC6"/>
    <w:rsid w:val="0051546C"/>
    <w:rsid w:val="00520B62"/>
    <w:rsid w:val="0052141E"/>
    <w:rsid w:val="0052264A"/>
    <w:rsid w:val="005262E1"/>
    <w:rsid w:val="00526744"/>
    <w:rsid w:val="00527120"/>
    <w:rsid w:val="00527ED1"/>
    <w:rsid w:val="00531D5E"/>
    <w:rsid w:val="00531E3E"/>
    <w:rsid w:val="00533213"/>
    <w:rsid w:val="005334B6"/>
    <w:rsid w:val="00534E36"/>
    <w:rsid w:val="005426A0"/>
    <w:rsid w:val="005432E3"/>
    <w:rsid w:val="00544069"/>
    <w:rsid w:val="0054469F"/>
    <w:rsid w:val="00544E0E"/>
    <w:rsid w:val="00545A7A"/>
    <w:rsid w:val="0054623E"/>
    <w:rsid w:val="00547DB5"/>
    <w:rsid w:val="00550693"/>
    <w:rsid w:val="00550F34"/>
    <w:rsid w:val="00551FF6"/>
    <w:rsid w:val="0055228D"/>
    <w:rsid w:val="005528E1"/>
    <w:rsid w:val="00554101"/>
    <w:rsid w:val="0055666D"/>
    <w:rsid w:val="00556C27"/>
    <w:rsid w:val="00557DBA"/>
    <w:rsid w:val="005606DB"/>
    <w:rsid w:val="00563DDC"/>
    <w:rsid w:val="0056596B"/>
    <w:rsid w:val="00565A5F"/>
    <w:rsid w:val="0056690E"/>
    <w:rsid w:val="0057152A"/>
    <w:rsid w:val="005725DF"/>
    <w:rsid w:val="00573B41"/>
    <w:rsid w:val="00574282"/>
    <w:rsid w:val="005748DD"/>
    <w:rsid w:val="0057732F"/>
    <w:rsid w:val="00577852"/>
    <w:rsid w:val="00581C1D"/>
    <w:rsid w:val="00582F73"/>
    <w:rsid w:val="00584469"/>
    <w:rsid w:val="00586234"/>
    <w:rsid w:val="005921AB"/>
    <w:rsid w:val="00592B76"/>
    <w:rsid w:val="00593998"/>
    <w:rsid w:val="00596528"/>
    <w:rsid w:val="005A0CEF"/>
    <w:rsid w:val="005A1384"/>
    <w:rsid w:val="005A23A8"/>
    <w:rsid w:val="005A26AA"/>
    <w:rsid w:val="005A46E0"/>
    <w:rsid w:val="005A6EE4"/>
    <w:rsid w:val="005A7B34"/>
    <w:rsid w:val="005B05F5"/>
    <w:rsid w:val="005B1F27"/>
    <w:rsid w:val="005B3924"/>
    <w:rsid w:val="005B3CF5"/>
    <w:rsid w:val="005C0238"/>
    <w:rsid w:val="005C1702"/>
    <w:rsid w:val="005C4658"/>
    <w:rsid w:val="005C6F54"/>
    <w:rsid w:val="005C7F16"/>
    <w:rsid w:val="005D14E3"/>
    <w:rsid w:val="005D3F5F"/>
    <w:rsid w:val="005D403F"/>
    <w:rsid w:val="005D49D4"/>
    <w:rsid w:val="005D51BE"/>
    <w:rsid w:val="005D6702"/>
    <w:rsid w:val="005D7250"/>
    <w:rsid w:val="005D777E"/>
    <w:rsid w:val="005E041D"/>
    <w:rsid w:val="005E2152"/>
    <w:rsid w:val="005E3284"/>
    <w:rsid w:val="005E3575"/>
    <w:rsid w:val="005E3AC5"/>
    <w:rsid w:val="005E3DCD"/>
    <w:rsid w:val="005E4987"/>
    <w:rsid w:val="005E67A4"/>
    <w:rsid w:val="005F01BA"/>
    <w:rsid w:val="005F20AC"/>
    <w:rsid w:val="005F611A"/>
    <w:rsid w:val="00601EE7"/>
    <w:rsid w:val="006117E3"/>
    <w:rsid w:val="00616E1D"/>
    <w:rsid w:val="00617592"/>
    <w:rsid w:val="00623680"/>
    <w:rsid w:val="00625343"/>
    <w:rsid w:val="00630525"/>
    <w:rsid w:val="006320B2"/>
    <w:rsid w:val="0064002C"/>
    <w:rsid w:val="0064016A"/>
    <w:rsid w:val="00642E20"/>
    <w:rsid w:val="00645038"/>
    <w:rsid w:val="006462CB"/>
    <w:rsid w:val="00646C86"/>
    <w:rsid w:val="00647985"/>
    <w:rsid w:val="00652544"/>
    <w:rsid w:val="00652D7D"/>
    <w:rsid w:val="006548BB"/>
    <w:rsid w:val="0065578E"/>
    <w:rsid w:val="00655C30"/>
    <w:rsid w:val="0065638C"/>
    <w:rsid w:val="00656448"/>
    <w:rsid w:val="00657B8A"/>
    <w:rsid w:val="00657C43"/>
    <w:rsid w:val="006618AD"/>
    <w:rsid w:val="00661ED4"/>
    <w:rsid w:val="00665226"/>
    <w:rsid w:val="00665BA3"/>
    <w:rsid w:val="00667C47"/>
    <w:rsid w:val="00683C25"/>
    <w:rsid w:val="00684833"/>
    <w:rsid w:val="00686F73"/>
    <w:rsid w:val="00687D8D"/>
    <w:rsid w:val="0069233B"/>
    <w:rsid w:val="00692884"/>
    <w:rsid w:val="00693F84"/>
    <w:rsid w:val="00695E4A"/>
    <w:rsid w:val="00695EBA"/>
    <w:rsid w:val="00696FB7"/>
    <w:rsid w:val="006976C9"/>
    <w:rsid w:val="00697B14"/>
    <w:rsid w:val="006A003B"/>
    <w:rsid w:val="006A0519"/>
    <w:rsid w:val="006A093A"/>
    <w:rsid w:val="006A24F7"/>
    <w:rsid w:val="006A2B40"/>
    <w:rsid w:val="006A39D9"/>
    <w:rsid w:val="006A4F56"/>
    <w:rsid w:val="006A6EE3"/>
    <w:rsid w:val="006B1F27"/>
    <w:rsid w:val="006B4DB9"/>
    <w:rsid w:val="006B6CF4"/>
    <w:rsid w:val="006B6FCF"/>
    <w:rsid w:val="006B775D"/>
    <w:rsid w:val="006B7C03"/>
    <w:rsid w:val="006C1EB1"/>
    <w:rsid w:val="006C4177"/>
    <w:rsid w:val="006C452F"/>
    <w:rsid w:val="006C546C"/>
    <w:rsid w:val="006C5F57"/>
    <w:rsid w:val="006D0594"/>
    <w:rsid w:val="006D107E"/>
    <w:rsid w:val="006D122A"/>
    <w:rsid w:val="006D3110"/>
    <w:rsid w:val="006D468B"/>
    <w:rsid w:val="006D570E"/>
    <w:rsid w:val="006E3152"/>
    <w:rsid w:val="006E3A1F"/>
    <w:rsid w:val="006E6693"/>
    <w:rsid w:val="006E6A08"/>
    <w:rsid w:val="006F0C33"/>
    <w:rsid w:val="006F1150"/>
    <w:rsid w:val="006F2C8E"/>
    <w:rsid w:val="007007EA"/>
    <w:rsid w:val="00702357"/>
    <w:rsid w:val="00703349"/>
    <w:rsid w:val="007036D0"/>
    <w:rsid w:val="00703762"/>
    <w:rsid w:val="00707A5A"/>
    <w:rsid w:val="007119BF"/>
    <w:rsid w:val="007122D6"/>
    <w:rsid w:val="00712C45"/>
    <w:rsid w:val="00715F71"/>
    <w:rsid w:val="00716769"/>
    <w:rsid w:val="00716AF9"/>
    <w:rsid w:val="00722A6F"/>
    <w:rsid w:val="00724C1D"/>
    <w:rsid w:val="00727F7F"/>
    <w:rsid w:val="007310E5"/>
    <w:rsid w:val="00736A15"/>
    <w:rsid w:val="00741C70"/>
    <w:rsid w:val="00743548"/>
    <w:rsid w:val="007468CB"/>
    <w:rsid w:val="0075060E"/>
    <w:rsid w:val="00753D52"/>
    <w:rsid w:val="00753DDF"/>
    <w:rsid w:val="0075419A"/>
    <w:rsid w:val="007561C4"/>
    <w:rsid w:val="00760612"/>
    <w:rsid w:val="00762589"/>
    <w:rsid w:val="00763246"/>
    <w:rsid w:val="0076356E"/>
    <w:rsid w:val="007667AF"/>
    <w:rsid w:val="00767F8D"/>
    <w:rsid w:val="00774095"/>
    <w:rsid w:val="00776785"/>
    <w:rsid w:val="0078060F"/>
    <w:rsid w:val="007818B2"/>
    <w:rsid w:val="0078191A"/>
    <w:rsid w:val="0078291C"/>
    <w:rsid w:val="0078661D"/>
    <w:rsid w:val="00790D88"/>
    <w:rsid w:val="00791FB0"/>
    <w:rsid w:val="00793CB6"/>
    <w:rsid w:val="0079479B"/>
    <w:rsid w:val="007B07D6"/>
    <w:rsid w:val="007B37C0"/>
    <w:rsid w:val="007B3D6F"/>
    <w:rsid w:val="007B65EB"/>
    <w:rsid w:val="007B695E"/>
    <w:rsid w:val="007C15FF"/>
    <w:rsid w:val="007C37C9"/>
    <w:rsid w:val="007C4D08"/>
    <w:rsid w:val="007C77E1"/>
    <w:rsid w:val="007D254C"/>
    <w:rsid w:val="007D79F6"/>
    <w:rsid w:val="007D7ACF"/>
    <w:rsid w:val="007E0EB1"/>
    <w:rsid w:val="007E13F0"/>
    <w:rsid w:val="007E2288"/>
    <w:rsid w:val="007E3024"/>
    <w:rsid w:val="007E50B4"/>
    <w:rsid w:val="007E5513"/>
    <w:rsid w:val="007F075C"/>
    <w:rsid w:val="007F16EE"/>
    <w:rsid w:val="007F37C5"/>
    <w:rsid w:val="007F3B11"/>
    <w:rsid w:val="008010AA"/>
    <w:rsid w:val="0080143A"/>
    <w:rsid w:val="0080152A"/>
    <w:rsid w:val="008056BD"/>
    <w:rsid w:val="00812591"/>
    <w:rsid w:val="0081343E"/>
    <w:rsid w:val="00817A22"/>
    <w:rsid w:val="00820D8B"/>
    <w:rsid w:val="00821C56"/>
    <w:rsid w:val="00822B8E"/>
    <w:rsid w:val="008236D8"/>
    <w:rsid w:val="00824185"/>
    <w:rsid w:val="00824926"/>
    <w:rsid w:val="00827954"/>
    <w:rsid w:val="00830A5C"/>
    <w:rsid w:val="00831223"/>
    <w:rsid w:val="0083797F"/>
    <w:rsid w:val="00840441"/>
    <w:rsid w:val="00841231"/>
    <w:rsid w:val="008418A2"/>
    <w:rsid w:val="008451A8"/>
    <w:rsid w:val="008462C5"/>
    <w:rsid w:val="00851CF3"/>
    <w:rsid w:val="00855447"/>
    <w:rsid w:val="00855872"/>
    <w:rsid w:val="008611A7"/>
    <w:rsid w:val="00861D1F"/>
    <w:rsid w:val="00862AF9"/>
    <w:rsid w:val="00863807"/>
    <w:rsid w:val="00865E3C"/>
    <w:rsid w:val="00866353"/>
    <w:rsid w:val="00866BB6"/>
    <w:rsid w:val="00867E15"/>
    <w:rsid w:val="00871C6E"/>
    <w:rsid w:val="0087307C"/>
    <w:rsid w:val="008732EF"/>
    <w:rsid w:val="008756AC"/>
    <w:rsid w:val="0087656B"/>
    <w:rsid w:val="008775AC"/>
    <w:rsid w:val="00877F33"/>
    <w:rsid w:val="008815B9"/>
    <w:rsid w:val="00887257"/>
    <w:rsid w:val="00887C3E"/>
    <w:rsid w:val="00891A84"/>
    <w:rsid w:val="008938E1"/>
    <w:rsid w:val="00895371"/>
    <w:rsid w:val="0089555F"/>
    <w:rsid w:val="00897265"/>
    <w:rsid w:val="00897A0E"/>
    <w:rsid w:val="00897C18"/>
    <w:rsid w:val="008A1F98"/>
    <w:rsid w:val="008A1FF9"/>
    <w:rsid w:val="008A2918"/>
    <w:rsid w:val="008A4DAF"/>
    <w:rsid w:val="008A6FFC"/>
    <w:rsid w:val="008B0A6D"/>
    <w:rsid w:val="008C0480"/>
    <w:rsid w:val="008C09A4"/>
    <w:rsid w:val="008C483C"/>
    <w:rsid w:val="008C7C9E"/>
    <w:rsid w:val="008D0069"/>
    <w:rsid w:val="008D016F"/>
    <w:rsid w:val="008D3235"/>
    <w:rsid w:val="008D5957"/>
    <w:rsid w:val="008D7B22"/>
    <w:rsid w:val="008E19FF"/>
    <w:rsid w:val="008E1C18"/>
    <w:rsid w:val="008E3DD8"/>
    <w:rsid w:val="008E5C70"/>
    <w:rsid w:val="008E69EE"/>
    <w:rsid w:val="008F557C"/>
    <w:rsid w:val="008F612C"/>
    <w:rsid w:val="008F781A"/>
    <w:rsid w:val="008F7957"/>
    <w:rsid w:val="008F7C00"/>
    <w:rsid w:val="00903876"/>
    <w:rsid w:val="00903C95"/>
    <w:rsid w:val="00906CE8"/>
    <w:rsid w:val="009076D1"/>
    <w:rsid w:val="009106DD"/>
    <w:rsid w:val="009107EB"/>
    <w:rsid w:val="009112B9"/>
    <w:rsid w:val="00911DB3"/>
    <w:rsid w:val="009136B6"/>
    <w:rsid w:val="0091447E"/>
    <w:rsid w:val="009169EF"/>
    <w:rsid w:val="009222C7"/>
    <w:rsid w:val="00923ACF"/>
    <w:rsid w:val="00923BE4"/>
    <w:rsid w:val="00930394"/>
    <w:rsid w:val="0093255B"/>
    <w:rsid w:val="0093372C"/>
    <w:rsid w:val="00937201"/>
    <w:rsid w:val="00947E60"/>
    <w:rsid w:val="00952E01"/>
    <w:rsid w:val="0095416F"/>
    <w:rsid w:val="00954697"/>
    <w:rsid w:val="00955BF4"/>
    <w:rsid w:val="00956884"/>
    <w:rsid w:val="00961640"/>
    <w:rsid w:val="0096278E"/>
    <w:rsid w:val="0096491E"/>
    <w:rsid w:val="009658B7"/>
    <w:rsid w:val="00965D98"/>
    <w:rsid w:val="009664EA"/>
    <w:rsid w:val="00974732"/>
    <w:rsid w:val="0097601D"/>
    <w:rsid w:val="00980AEA"/>
    <w:rsid w:val="00981580"/>
    <w:rsid w:val="00983B2C"/>
    <w:rsid w:val="0098474B"/>
    <w:rsid w:val="00985477"/>
    <w:rsid w:val="0098548B"/>
    <w:rsid w:val="009863BD"/>
    <w:rsid w:val="00987A04"/>
    <w:rsid w:val="00990F55"/>
    <w:rsid w:val="00993594"/>
    <w:rsid w:val="009936A0"/>
    <w:rsid w:val="00993724"/>
    <w:rsid w:val="00993D62"/>
    <w:rsid w:val="00995E14"/>
    <w:rsid w:val="009969A8"/>
    <w:rsid w:val="00996C84"/>
    <w:rsid w:val="009B2057"/>
    <w:rsid w:val="009B2B8E"/>
    <w:rsid w:val="009B48C8"/>
    <w:rsid w:val="009B61B6"/>
    <w:rsid w:val="009B7B64"/>
    <w:rsid w:val="009C1010"/>
    <w:rsid w:val="009C11DA"/>
    <w:rsid w:val="009C4D81"/>
    <w:rsid w:val="009C60DC"/>
    <w:rsid w:val="009C6C90"/>
    <w:rsid w:val="009D0ED8"/>
    <w:rsid w:val="009D2C07"/>
    <w:rsid w:val="009D7A58"/>
    <w:rsid w:val="009E261F"/>
    <w:rsid w:val="009E36E7"/>
    <w:rsid w:val="009E3E27"/>
    <w:rsid w:val="009E47C8"/>
    <w:rsid w:val="009F1282"/>
    <w:rsid w:val="009F35CB"/>
    <w:rsid w:val="009F5F22"/>
    <w:rsid w:val="009F629D"/>
    <w:rsid w:val="009F63A5"/>
    <w:rsid w:val="00A025A6"/>
    <w:rsid w:val="00A029EF"/>
    <w:rsid w:val="00A032D4"/>
    <w:rsid w:val="00A06B1C"/>
    <w:rsid w:val="00A0760D"/>
    <w:rsid w:val="00A10AFF"/>
    <w:rsid w:val="00A120EE"/>
    <w:rsid w:val="00A12467"/>
    <w:rsid w:val="00A14D62"/>
    <w:rsid w:val="00A15922"/>
    <w:rsid w:val="00A2046F"/>
    <w:rsid w:val="00A20921"/>
    <w:rsid w:val="00A21DDA"/>
    <w:rsid w:val="00A22BE6"/>
    <w:rsid w:val="00A23A2D"/>
    <w:rsid w:val="00A31EC2"/>
    <w:rsid w:val="00A34337"/>
    <w:rsid w:val="00A40FC1"/>
    <w:rsid w:val="00A414F9"/>
    <w:rsid w:val="00A42827"/>
    <w:rsid w:val="00A42847"/>
    <w:rsid w:val="00A4342F"/>
    <w:rsid w:val="00A47E14"/>
    <w:rsid w:val="00A5121B"/>
    <w:rsid w:val="00A51A00"/>
    <w:rsid w:val="00A52EC3"/>
    <w:rsid w:val="00A558DD"/>
    <w:rsid w:val="00A560FF"/>
    <w:rsid w:val="00A5750C"/>
    <w:rsid w:val="00A576C4"/>
    <w:rsid w:val="00A57AC8"/>
    <w:rsid w:val="00A61BC6"/>
    <w:rsid w:val="00A61D3F"/>
    <w:rsid w:val="00A62257"/>
    <w:rsid w:val="00A62531"/>
    <w:rsid w:val="00A67FD2"/>
    <w:rsid w:val="00A729E3"/>
    <w:rsid w:val="00A72B38"/>
    <w:rsid w:val="00A73901"/>
    <w:rsid w:val="00A803AC"/>
    <w:rsid w:val="00A82071"/>
    <w:rsid w:val="00A820D1"/>
    <w:rsid w:val="00A82DA4"/>
    <w:rsid w:val="00A831ED"/>
    <w:rsid w:val="00A84B84"/>
    <w:rsid w:val="00A8775F"/>
    <w:rsid w:val="00A9145C"/>
    <w:rsid w:val="00A917AB"/>
    <w:rsid w:val="00A92AAA"/>
    <w:rsid w:val="00A936CA"/>
    <w:rsid w:val="00A9497E"/>
    <w:rsid w:val="00A950F8"/>
    <w:rsid w:val="00A96F0B"/>
    <w:rsid w:val="00A97817"/>
    <w:rsid w:val="00AA0F38"/>
    <w:rsid w:val="00AA34B9"/>
    <w:rsid w:val="00AA3F9D"/>
    <w:rsid w:val="00AA47BB"/>
    <w:rsid w:val="00AA5810"/>
    <w:rsid w:val="00AA5DBC"/>
    <w:rsid w:val="00AA6C83"/>
    <w:rsid w:val="00AB48AE"/>
    <w:rsid w:val="00AB4E9C"/>
    <w:rsid w:val="00AC2AB6"/>
    <w:rsid w:val="00AC32D5"/>
    <w:rsid w:val="00AC4B99"/>
    <w:rsid w:val="00AD0B84"/>
    <w:rsid w:val="00AD234A"/>
    <w:rsid w:val="00AD317E"/>
    <w:rsid w:val="00AD3829"/>
    <w:rsid w:val="00AD3F77"/>
    <w:rsid w:val="00AD4968"/>
    <w:rsid w:val="00AD6051"/>
    <w:rsid w:val="00AE4518"/>
    <w:rsid w:val="00AE71FD"/>
    <w:rsid w:val="00AF000A"/>
    <w:rsid w:val="00AF4524"/>
    <w:rsid w:val="00B07B73"/>
    <w:rsid w:val="00B07D4B"/>
    <w:rsid w:val="00B14AF4"/>
    <w:rsid w:val="00B16D26"/>
    <w:rsid w:val="00B213FF"/>
    <w:rsid w:val="00B24463"/>
    <w:rsid w:val="00B323A8"/>
    <w:rsid w:val="00B352FD"/>
    <w:rsid w:val="00B36121"/>
    <w:rsid w:val="00B36973"/>
    <w:rsid w:val="00B36F3C"/>
    <w:rsid w:val="00B401C7"/>
    <w:rsid w:val="00B4199B"/>
    <w:rsid w:val="00B4347F"/>
    <w:rsid w:val="00B43C31"/>
    <w:rsid w:val="00B441B7"/>
    <w:rsid w:val="00B460E9"/>
    <w:rsid w:val="00B467E3"/>
    <w:rsid w:val="00B5115D"/>
    <w:rsid w:val="00B519BC"/>
    <w:rsid w:val="00B53C14"/>
    <w:rsid w:val="00B56046"/>
    <w:rsid w:val="00B566BF"/>
    <w:rsid w:val="00B62DDA"/>
    <w:rsid w:val="00B63AE6"/>
    <w:rsid w:val="00B63F84"/>
    <w:rsid w:val="00B66F63"/>
    <w:rsid w:val="00B70A90"/>
    <w:rsid w:val="00B72A8F"/>
    <w:rsid w:val="00B7604B"/>
    <w:rsid w:val="00B76206"/>
    <w:rsid w:val="00B800FB"/>
    <w:rsid w:val="00B80349"/>
    <w:rsid w:val="00B86DAD"/>
    <w:rsid w:val="00B87CE5"/>
    <w:rsid w:val="00B911E2"/>
    <w:rsid w:val="00B923B9"/>
    <w:rsid w:val="00B96EDE"/>
    <w:rsid w:val="00BA02E4"/>
    <w:rsid w:val="00BA05B9"/>
    <w:rsid w:val="00BA1041"/>
    <w:rsid w:val="00BA1194"/>
    <w:rsid w:val="00BA1872"/>
    <w:rsid w:val="00BA372D"/>
    <w:rsid w:val="00BA4A1A"/>
    <w:rsid w:val="00BA66FF"/>
    <w:rsid w:val="00BB0A87"/>
    <w:rsid w:val="00BC2091"/>
    <w:rsid w:val="00BC6282"/>
    <w:rsid w:val="00BC6B2A"/>
    <w:rsid w:val="00BC7A36"/>
    <w:rsid w:val="00BD3C29"/>
    <w:rsid w:val="00BD55E6"/>
    <w:rsid w:val="00BD6283"/>
    <w:rsid w:val="00BE01A9"/>
    <w:rsid w:val="00BE2728"/>
    <w:rsid w:val="00BE526E"/>
    <w:rsid w:val="00BE680B"/>
    <w:rsid w:val="00BE7C29"/>
    <w:rsid w:val="00BF089D"/>
    <w:rsid w:val="00BF34B2"/>
    <w:rsid w:val="00BF42F0"/>
    <w:rsid w:val="00BF725B"/>
    <w:rsid w:val="00C00CD5"/>
    <w:rsid w:val="00C0207D"/>
    <w:rsid w:val="00C03637"/>
    <w:rsid w:val="00C05698"/>
    <w:rsid w:val="00C1137E"/>
    <w:rsid w:val="00C131BD"/>
    <w:rsid w:val="00C16840"/>
    <w:rsid w:val="00C20738"/>
    <w:rsid w:val="00C207B4"/>
    <w:rsid w:val="00C22E08"/>
    <w:rsid w:val="00C231F1"/>
    <w:rsid w:val="00C24572"/>
    <w:rsid w:val="00C246F1"/>
    <w:rsid w:val="00C2641E"/>
    <w:rsid w:val="00C3090E"/>
    <w:rsid w:val="00C30C7D"/>
    <w:rsid w:val="00C31215"/>
    <w:rsid w:val="00C37003"/>
    <w:rsid w:val="00C37679"/>
    <w:rsid w:val="00C410E0"/>
    <w:rsid w:val="00C45135"/>
    <w:rsid w:val="00C46D5A"/>
    <w:rsid w:val="00C51F39"/>
    <w:rsid w:val="00C5407A"/>
    <w:rsid w:val="00C62145"/>
    <w:rsid w:val="00C62C2F"/>
    <w:rsid w:val="00C63E1D"/>
    <w:rsid w:val="00C65D77"/>
    <w:rsid w:val="00C66BB6"/>
    <w:rsid w:val="00C66BDE"/>
    <w:rsid w:val="00C72715"/>
    <w:rsid w:val="00C7414E"/>
    <w:rsid w:val="00C7668A"/>
    <w:rsid w:val="00C77492"/>
    <w:rsid w:val="00C77751"/>
    <w:rsid w:val="00C81112"/>
    <w:rsid w:val="00C812F9"/>
    <w:rsid w:val="00C83A08"/>
    <w:rsid w:val="00C83B10"/>
    <w:rsid w:val="00C84648"/>
    <w:rsid w:val="00C8650C"/>
    <w:rsid w:val="00C87F80"/>
    <w:rsid w:val="00C93C52"/>
    <w:rsid w:val="00C95D83"/>
    <w:rsid w:val="00C96E60"/>
    <w:rsid w:val="00C97689"/>
    <w:rsid w:val="00CA3844"/>
    <w:rsid w:val="00CA3983"/>
    <w:rsid w:val="00CB05FA"/>
    <w:rsid w:val="00CB0D6A"/>
    <w:rsid w:val="00CB2711"/>
    <w:rsid w:val="00CB2E21"/>
    <w:rsid w:val="00CB3650"/>
    <w:rsid w:val="00CB3768"/>
    <w:rsid w:val="00CB50AE"/>
    <w:rsid w:val="00CB563A"/>
    <w:rsid w:val="00CC03FB"/>
    <w:rsid w:val="00CC0663"/>
    <w:rsid w:val="00CC0DCE"/>
    <w:rsid w:val="00CC28A3"/>
    <w:rsid w:val="00CC3FD2"/>
    <w:rsid w:val="00CC6818"/>
    <w:rsid w:val="00CD24AC"/>
    <w:rsid w:val="00CD2683"/>
    <w:rsid w:val="00CD2F23"/>
    <w:rsid w:val="00CD58B3"/>
    <w:rsid w:val="00CE2F8F"/>
    <w:rsid w:val="00CE4051"/>
    <w:rsid w:val="00CE5CBD"/>
    <w:rsid w:val="00D00EA9"/>
    <w:rsid w:val="00D02A87"/>
    <w:rsid w:val="00D035F8"/>
    <w:rsid w:val="00D039D8"/>
    <w:rsid w:val="00D07318"/>
    <w:rsid w:val="00D118E7"/>
    <w:rsid w:val="00D11A36"/>
    <w:rsid w:val="00D1428E"/>
    <w:rsid w:val="00D1488F"/>
    <w:rsid w:val="00D17B52"/>
    <w:rsid w:val="00D17CE1"/>
    <w:rsid w:val="00D20D79"/>
    <w:rsid w:val="00D2124A"/>
    <w:rsid w:val="00D24578"/>
    <w:rsid w:val="00D25885"/>
    <w:rsid w:val="00D25EF5"/>
    <w:rsid w:val="00D26AF3"/>
    <w:rsid w:val="00D304D1"/>
    <w:rsid w:val="00D36296"/>
    <w:rsid w:val="00D43870"/>
    <w:rsid w:val="00D443EF"/>
    <w:rsid w:val="00D459D7"/>
    <w:rsid w:val="00D45E69"/>
    <w:rsid w:val="00D4709B"/>
    <w:rsid w:val="00D47BC1"/>
    <w:rsid w:val="00D50C17"/>
    <w:rsid w:val="00D51DEB"/>
    <w:rsid w:val="00D557FD"/>
    <w:rsid w:val="00D574D6"/>
    <w:rsid w:val="00D576A7"/>
    <w:rsid w:val="00D57FBB"/>
    <w:rsid w:val="00D64406"/>
    <w:rsid w:val="00D66309"/>
    <w:rsid w:val="00D70CFE"/>
    <w:rsid w:val="00D7181E"/>
    <w:rsid w:val="00D72448"/>
    <w:rsid w:val="00D73E9F"/>
    <w:rsid w:val="00D76610"/>
    <w:rsid w:val="00D766F1"/>
    <w:rsid w:val="00D76EF9"/>
    <w:rsid w:val="00D810FB"/>
    <w:rsid w:val="00D83429"/>
    <w:rsid w:val="00D84896"/>
    <w:rsid w:val="00D86192"/>
    <w:rsid w:val="00D879E9"/>
    <w:rsid w:val="00D936A5"/>
    <w:rsid w:val="00D937E4"/>
    <w:rsid w:val="00D94567"/>
    <w:rsid w:val="00D95EAC"/>
    <w:rsid w:val="00DA4044"/>
    <w:rsid w:val="00DA5DEF"/>
    <w:rsid w:val="00DB763A"/>
    <w:rsid w:val="00DB7664"/>
    <w:rsid w:val="00DC00E7"/>
    <w:rsid w:val="00DC0400"/>
    <w:rsid w:val="00DC06FB"/>
    <w:rsid w:val="00DC1EB4"/>
    <w:rsid w:val="00DC33D9"/>
    <w:rsid w:val="00DC459A"/>
    <w:rsid w:val="00DC4978"/>
    <w:rsid w:val="00DC61C4"/>
    <w:rsid w:val="00DC65D1"/>
    <w:rsid w:val="00DD0895"/>
    <w:rsid w:val="00DD2131"/>
    <w:rsid w:val="00DD2BF7"/>
    <w:rsid w:val="00DD2D3E"/>
    <w:rsid w:val="00DD376F"/>
    <w:rsid w:val="00DD4074"/>
    <w:rsid w:val="00DD439C"/>
    <w:rsid w:val="00DD4D87"/>
    <w:rsid w:val="00DE1FB1"/>
    <w:rsid w:val="00DE20FF"/>
    <w:rsid w:val="00DE2A94"/>
    <w:rsid w:val="00DE46DC"/>
    <w:rsid w:val="00DE4ED6"/>
    <w:rsid w:val="00DE501E"/>
    <w:rsid w:val="00DE5A4E"/>
    <w:rsid w:val="00DF2B79"/>
    <w:rsid w:val="00DF6BD3"/>
    <w:rsid w:val="00DF718B"/>
    <w:rsid w:val="00E026C7"/>
    <w:rsid w:val="00E033B1"/>
    <w:rsid w:val="00E0463D"/>
    <w:rsid w:val="00E052E3"/>
    <w:rsid w:val="00E05EE9"/>
    <w:rsid w:val="00E07DF6"/>
    <w:rsid w:val="00E123F0"/>
    <w:rsid w:val="00E14030"/>
    <w:rsid w:val="00E143D0"/>
    <w:rsid w:val="00E1443E"/>
    <w:rsid w:val="00E14BC5"/>
    <w:rsid w:val="00E150B8"/>
    <w:rsid w:val="00E17FB7"/>
    <w:rsid w:val="00E2161F"/>
    <w:rsid w:val="00E24F79"/>
    <w:rsid w:val="00E25A99"/>
    <w:rsid w:val="00E26BF9"/>
    <w:rsid w:val="00E3171C"/>
    <w:rsid w:val="00E32D6B"/>
    <w:rsid w:val="00E3333B"/>
    <w:rsid w:val="00E34078"/>
    <w:rsid w:val="00E36C82"/>
    <w:rsid w:val="00E4065B"/>
    <w:rsid w:val="00E42E81"/>
    <w:rsid w:val="00E4369E"/>
    <w:rsid w:val="00E447A8"/>
    <w:rsid w:val="00E46E84"/>
    <w:rsid w:val="00E47C78"/>
    <w:rsid w:val="00E519DA"/>
    <w:rsid w:val="00E521EF"/>
    <w:rsid w:val="00E5268E"/>
    <w:rsid w:val="00E552F7"/>
    <w:rsid w:val="00E60397"/>
    <w:rsid w:val="00E60591"/>
    <w:rsid w:val="00E61243"/>
    <w:rsid w:val="00E61982"/>
    <w:rsid w:val="00E640C0"/>
    <w:rsid w:val="00E66D11"/>
    <w:rsid w:val="00E71C18"/>
    <w:rsid w:val="00E72559"/>
    <w:rsid w:val="00E73013"/>
    <w:rsid w:val="00E73221"/>
    <w:rsid w:val="00E73395"/>
    <w:rsid w:val="00E736C6"/>
    <w:rsid w:val="00E73F2E"/>
    <w:rsid w:val="00E7547E"/>
    <w:rsid w:val="00E76CC2"/>
    <w:rsid w:val="00E77282"/>
    <w:rsid w:val="00E80082"/>
    <w:rsid w:val="00E82B48"/>
    <w:rsid w:val="00E82C42"/>
    <w:rsid w:val="00E82D0C"/>
    <w:rsid w:val="00E87AB5"/>
    <w:rsid w:val="00E925BC"/>
    <w:rsid w:val="00E96DBD"/>
    <w:rsid w:val="00EB1183"/>
    <w:rsid w:val="00EC0B20"/>
    <w:rsid w:val="00EC4CA9"/>
    <w:rsid w:val="00ED1922"/>
    <w:rsid w:val="00ED4198"/>
    <w:rsid w:val="00ED677A"/>
    <w:rsid w:val="00ED698F"/>
    <w:rsid w:val="00ED6FED"/>
    <w:rsid w:val="00ED7659"/>
    <w:rsid w:val="00ED7B3E"/>
    <w:rsid w:val="00EE0EB3"/>
    <w:rsid w:val="00EE12EA"/>
    <w:rsid w:val="00EE2BF8"/>
    <w:rsid w:val="00EE45D6"/>
    <w:rsid w:val="00EF059B"/>
    <w:rsid w:val="00EF2251"/>
    <w:rsid w:val="00EF717A"/>
    <w:rsid w:val="00EF7A53"/>
    <w:rsid w:val="00F0225C"/>
    <w:rsid w:val="00F02B7B"/>
    <w:rsid w:val="00F0522D"/>
    <w:rsid w:val="00F068F9"/>
    <w:rsid w:val="00F12B16"/>
    <w:rsid w:val="00F13470"/>
    <w:rsid w:val="00F15739"/>
    <w:rsid w:val="00F16949"/>
    <w:rsid w:val="00F22339"/>
    <w:rsid w:val="00F22B01"/>
    <w:rsid w:val="00F240BE"/>
    <w:rsid w:val="00F243D8"/>
    <w:rsid w:val="00F25EFC"/>
    <w:rsid w:val="00F336F0"/>
    <w:rsid w:val="00F33EED"/>
    <w:rsid w:val="00F364BA"/>
    <w:rsid w:val="00F37089"/>
    <w:rsid w:val="00F4019D"/>
    <w:rsid w:val="00F42201"/>
    <w:rsid w:val="00F430AA"/>
    <w:rsid w:val="00F431DB"/>
    <w:rsid w:val="00F4378D"/>
    <w:rsid w:val="00F438AF"/>
    <w:rsid w:val="00F46094"/>
    <w:rsid w:val="00F50F7C"/>
    <w:rsid w:val="00F511E3"/>
    <w:rsid w:val="00F51351"/>
    <w:rsid w:val="00F530A8"/>
    <w:rsid w:val="00F53862"/>
    <w:rsid w:val="00F57A23"/>
    <w:rsid w:val="00F6097A"/>
    <w:rsid w:val="00F6239E"/>
    <w:rsid w:val="00F62C79"/>
    <w:rsid w:val="00F63CDB"/>
    <w:rsid w:val="00F63F63"/>
    <w:rsid w:val="00F67BAD"/>
    <w:rsid w:val="00F67D07"/>
    <w:rsid w:val="00F7128F"/>
    <w:rsid w:val="00F71325"/>
    <w:rsid w:val="00F71620"/>
    <w:rsid w:val="00F72301"/>
    <w:rsid w:val="00F75821"/>
    <w:rsid w:val="00F75A4C"/>
    <w:rsid w:val="00F75B31"/>
    <w:rsid w:val="00F75B35"/>
    <w:rsid w:val="00F80726"/>
    <w:rsid w:val="00F82822"/>
    <w:rsid w:val="00F82848"/>
    <w:rsid w:val="00F852FF"/>
    <w:rsid w:val="00F919F0"/>
    <w:rsid w:val="00F944F7"/>
    <w:rsid w:val="00F964DB"/>
    <w:rsid w:val="00F965C1"/>
    <w:rsid w:val="00F967C5"/>
    <w:rsid w:val="00FA22BE"/>
    <w:rsid w:val="00FA3E15"/>
    <w:rsid w:val="00FA5739"/>
    <w:rsid w:val="00FA7FCA"/>
    <w:rsid w:val="00FB1256"/>
    <w:rsid w:val="00FB4285"/>
    <w:rsid w:val="00FB5591"/>
    <w:rsid w:val="00FB77AE"/>
    <w:rsid w:val="00FC0316"/>
    <w:rsid w:val="00FC258F"/>
    <w:rsid w:val="00FC5401"/>
    <w:rsid w:val="00FC71BC"/>
    <w:rsid w:val="00FC7A68"/>
    <w:rsid w:val="00FD1E06"/>
    <w:rsid w:val="00FD2795"/>
    <w:rsid w:val="00FD32FD"/>
    <w:rsid w:val="00FD3DB7"/>
    <w:rsid w:val="00FD73A1"/>
    <w:rsid w:val="00FE3BA8"/>
    <w:rsid w:val="00FE3D68"/>
    <w:rsid w:val="00FE674B"/>
    <w:rsid w:val="00FF09BD"/>
    <w:rsid w:val="00FF0A93"/>
    <w:rsid w:val="00FF2548"/>
    <w:rsid w:val="00FF2907"/>
    <w:rsid w:val="00FF4050"/>
    <w:rsid w:val="00FF6580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9C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it-IT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it-IT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it-IT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it-IT" w:eastAsia="it-IT" w:bidi="it-IT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it-IT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it-IT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it-IT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it-IT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sunchemical.com/labelexp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sunchemical.com/color_consisten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mills@adcomms.co.uk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martin@adcomms.co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blocked::http://www.sunchemical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wan@adcomms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c1a12fb0-c530-47fd-b769-7ec909441206">Draft</Draft>
    <Version_x0020_Author xmlns="c1a12fb0-c530-47fd-b769-7ec909441206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B9C46-AE5F-4EC0-8760-5C2659AB3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56A75-AA14-4B49-AD27-92D3A4362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40EC9-BE2D-4332-A249-48BF447D5DF0}">
  <ds:schemaRefs>
    <ds:schemaRef ds:uri="http://schemas.microsoft.com/office/2006/metadata/properties"/>
    <ds:schemaRef ds:uri="http://schemas.microsoft.com/office/infopath/2007/PartnerControls"/>
    <ds:schemaRef ds:uri="c1a12fb0-c530-47fd-b769-7ec909441206"/>
    <ds:schemaRef ds:uri="33a04f6d-823c-476e-bd30-27cf0fc2b76e"/>
  </ds:schemaRefs>
</ds:datastoreItem>
</file>

<file path=customXml/itemProps4.xml><?xml version="1.0" encoding="utf-8"?>
<ds:datastoreItem xmlns:ds="http://schemas.openxmlformats.org/officeDocument/2006/customXml" ds:itemID="{53038F8B-6FE0-4088-A830-0ECBE024E9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063C37-E3F1-4733-B221-A3744F66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7760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2019-08-09T12:15:00Z</dcterms:created>
  <dcterms:modified xsi:type="dcterms:W3CDTF">2019-08-12T10:05:00Z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/>
  </property>
</Properties>
</file>