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3547" w14:textId="59472D40" w:rsidR="009C4D81" w:rsidRPr="000D041D" w:rsidRDefault="0011709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color w:val="003399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EF18EE" wp14:editId="6C622E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0406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354" y="21214"/>
                <wp:lineTo x="21354" y="0"/>
                <wp:lineTo x="0" y="0"/>
              </wp:wrapPolygon>
            </wp:wrapTight>
            <wp:docPr id="8" name="Picture 8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789">
        <w:rPr>
          <w:rFonts w:ascii="Arial Narrow" w:hAnsi="Arial Narrow" w:cs="Calibri"/>
          <w:szCs w:val="24"/>
        </w:rPr>
        <w:t xml:space="preserve">  </w:t>
      </w:r>
      <w:r w:rsidR="0055228D" w:rsidRPr="000D041D">
        <w:rPr>
          <w:rFonts w:ascii="Arial Narrow" w:hAnsi="Arial Narrow" w:cs="Calibri"/>
          <w:noProof/>
          <w:szCs w:val="24"/>
          <w:lang w:val="en-GB" w:eastAsia="en-GB"/>
        </w:rPr>
        <w:drawing>
          <wp:inline distT="0" distB="0" distL="0" distR="0" wp14:anchorId="649C3574" wp14:editId="649C3575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8" w14:textId="1B08BF6D" w:rsidR="009C4D81" w:rsidRPr="000D041D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</w:p>
    <w:p w14:paraId="649C3549" w14:textId="79044F20" w:rsidR="009C4D81" w:rsidRPr="000D041D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  <w:r w:rsidRPr="000D041D">
        <w:rPr>
          <w:rFonts w:ascii="Arial Narrow" w:hAnsi="Arial Narrow" w:cs="Calibri"/>
          <w:b/>
          <w:szCs w:val="24"/>
          <w:lang w:val="en-GB"/>
        </w:rPr>
        <w:t>PR Contacts:</w:t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</w:p>
    <w:p w14:paraId="649C354A" w14:textId="1E9E99A9" w:rsidR="00FF09BD" w:rsidRPr="00C63E1D" w:rsidRDefault="00C63E1D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63E1D">
        <w:rPr>
          <w:rFonts w:ascii="Arial Narrow" w:hAnsi="Arial Narrow" w:cs="Calibri"/>
          <w:color w:val="auto"/>
          <w:sz w:val="24"/>
          <w:szCs w:val="24"/>
        </w:rPr>
        <w:t>Sirah Awan</w:t>
      </w:r>
      <w:r w:rsidR="00074FD2" w:rsidRPr="00C63E1D">
        <w:rPr>
          <w:rFonts w:ascii="Arial Narrow" w:hAnsi="Arial Narrow" w:cs="Calibri"/>
          <w:color w:val="auto"/>
          <w:sz w:val="24"/>
          <w:szCs w:val="24"/>
        </w:rPr>
        <w:t>/Greg Mills</w:t>
      </w:r>
    </w:p>
    <w:p w14:paraId="649C354B" w14:textId="0F34418E" w:rsidR="009C4D81" w:rsidRPr="00C63E1D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63E1D">
        <w:rPr>
          <w:rFonts w:ascii="Arial Narrow" w:hAnsi="Arial Narrow" w:cs="Calibri"/>
          <w:color w:val="auto"/>
          <w:sz w:val="24"/>
          <w:szCs w:val="24"/>
        </w:rPr>
        <w:t>AD Communications</w:t>
      </w:r>
      <w:r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</w:p>
    <w:p w14:paraId="649C354C" w14:textId="7F664AB8" w:rsidR="009C4D81" w:rsidRPr="00C63E1D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63E1D">
        <w:rPr>
          <w:rFonts w:ascii="Arial Narrow" w:hAnsi="Arial Narrow" w:cs="Calibri"/>
          <w:color w:val="auto"/>
          <w:sz w:val="24"/>
          <w:szCs w:val="24"/>
        </w:rPr>
        <w:t>+44 (0) 1372 46</w:t>
      </w:r>
      <w:r w:rsidR="00C63E1D">
        <w:rPr>
          <w:rFonts w:ascii="Arial Narrow" w:hAnsi="Arial Narrow" w:cs="Calibri"/>
          <w:color w:val="auto"/>
          <w:sz w:val="24"/>
          <w:szCs w:val="24"/>
        </w:rPr>
        <w:t>4470</w:t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483E9E" w:rsidRPr="00C63E1D">
        <w:rPr>
          <w:rFonts w:ascii="Arial Narrow" w:hAnsi="Arial Narrow" w:cs="Calibri"/>
          <w:color w:val="auto"/>
          <w:sz w:val="24"/>
          <w:szCs w:val="24"/>
        </w:rPr>
        <w:tab/>
      </w:r>
    </w:p>
    <w:p w14:paraId="12A2691C" w14:textId="7F8A6A1F" w:rsidR="00074FD2" w:rsidRPr="00C63E1D" w:rsidRDefault="00F25D56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u w:val="single"/>
        </w:rPr>
      </w:pPr>
      <w:hyperlink r:id="rId14" w:history="1">
        <w:r w:rsidR="00C63E1D" w:rsidRPr="00C63E1D">
          <w:rPr>
            <w:rStyle w:val="Hyperlink"/>
            <w:rFonts w:ascii="Arial Narrow" w:hAnsi="Arial Narrow"/>
            <w:sz w:val="24"/>
            <w:szCs w:val="24"/>
          </w:rPr>
          <w:t>sawan@adcomms.co.uk</w:t>
        </w:r>
      </w:hyperlink>
      <w:r w:rsidR="00C63E1D" w:rsidRPr="00C63E1D">
        <w:rPr>
          <w:rFonts w:ascii="Arial Narrow" w:hAnsi="Arial Narrow"/>
          <w:sz w:val="24"/>
          <w:szCs w:val="24"/>
        </w:rPr>
        <w:t xml:space="preserve"> </w:t>
      </w:r>
      <w:hyperlink r:id="rId15" w:history="1"/>
    </w:p>
    <w:p w14:paraId="649C354E" w14:textId="12F4A516" w:rsidR="009C4D81" w:rsidRDefault="00F25D56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hyperlink r:id="rId16" w:history="1">
        <w:r w:rsidR="00074FD2" w:rsidRPr="00C63E1D">
          <w:rPr>
            <w:rStyle w:val="Hyperlink"/>
            <w:rFonts w:ascii="Arial Narrow" w:hAnsi="Arial Narrow" w:cs="Calibri"/>
            <w:sz w:val="24"/>
            <w:szCs w:val="24"/>
          </w:rPr>
          <w:t>gmills@adcomms.co.uk</w:t>
        </w:r>
      </w:hyperlink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483E9E" w:rsidRPr="00C63E1D">
        <w:rPr>
          <w:rFonts w:ascii="Arial Narrow" w:hAnsi="Arial Narrow" w:cs="Calibri"/>
          <w:color w:val="auto"/>
          <w:sz w:val="24"/>
          <w:szCs w:val="24"/>
        </w:rPr>
        <w:tab/>
      </w:r>
    </w:p>
    <w:p w14:paraId="7082B422" w14:textId="77777777" w:rsidR="004D5FA8" w:rsidRPr="007767A7" w:rsidRDefault="004D5FA8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8"/>
          <w:szCs w:val="28"/>
          <w:u w:val="single"/>
        </w:rPr>
      </w:pPr>
    </w:p>
    <w:p w14:paraId="53D0F68E" w14:textId="77777777" w:rsidR="00425118" w:rsidRDefault="004D5FA8" w:rsidP="00425118">
      <w:pPr>
        <w:jc w:val="center"/>
        <w:rPr>
          <w:rFonts w:ascii="Arial Narrow" w:hAnsi="Arial Narrow" w:cs="Calibri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2700EE">
        <w:rPr>
          <w:rFonts w:ascii="Arial Narrow" w:hAnsi="Arial Narrow" w:cs="Calibri"/>
          <w:b/>
          <w:sz w:val="28"/>
          <w:szCs w:val="28"/>
        </w:rPr>
        <w:t xml:space="preserve">Sun Chemical </w:t>
      </w:r>
      <w:r w:rsidR="00425118">
        <w:rPr>
          <w:rFonts w:ascii="Arial Narrow" w:hAnsi="Arial Narrow" w:cs="Calibri"/>
          <w:b/>
          <w:sz w:val="28"/>
          <w:szCs w:val="28"/>
        </w:rPr>
        <w:t xml:space="preserve">and </w:t>
      </w:r>
      <w:proofErr w:type="spellStart"/>
      <w:r w:rsidR="00425118">
        <w:rPr>
          <w:rFonts w:ascii="Arial Narrow" w:hAnsi="Arial Narrow" w:cs="Calibri"/>
          <w:b/>
          <w:sz w:val="28"/>
          <w:szCs w:val="28"/>
        </w:rPr>
        <w:t>Epple</w:t>
      </w:r>
      <w:proofErr w:type="spellEnd"/>
      <w:r w:rsidR="00425118">
        <w:rPr>
          <w:rFonts w:ascii="Arial Narrow" w:hAnsi="Arial Narrow" w:cs="Calibri"/>
          <w:b/>
          <w:sz w:val="28"/>
          <w:szCs w:val="28"/>
        </w:rPr>
        <w:t xml:space="preserve"> collaborate to make direct food contact inks </w:t>
      </w:r>
    </w:p>
    <w:p w14:paraId="493362C5" w14:textId="12F815F9" w:rsidR="00E5493F" w:rsidRDefault="00425118" w:rsidP="00425118">
      <w:pPr>
        <w:jc w:val="center"/>
        <w:rPr>
          <w:rFonts w:ascii="Arial Narrow" w:hAnsi="Arial Narrow" w:cs="Calibri"/>
          <w:b/>
          <w:sz w:val="28"/>
          <w:szCs w:val="28"/>
        </w:rPr>
      </w:pPr>
      <w:proofErr w:type="gramStart"/>
      <w:r>
        <w:rPr>
          <w:rFonts w:ascii="Arial Narrow" w:hAnsi="Arial Narrow" w:cs="Calibri"/>
          <w:b/>
          <w:sz w:val="28"/>
          <w:szCs w:val="28"/>
        </w:rPr>
        <w:t>available</w:t>
      </w:r>
      <w:proofErr w:type="gramEnd"/>
      <w:r>
        <w:rPr>
          <w:rFonts w:ascii="Arial Narrow" w:hAnsi="Arial Narrow" w:cs="Calibri"/>
          <w:b/>
          <w:sz w:val="28"/>
          <w:szCs w:val="28"/>
        </w:rPr>
        <w:t xml:space="preserve"> globally</w:t>
      </w:r>
    </w:p>
    <w:p w14:paraId="251E3586" w14:textId="77777777" w:rsidR="00425118" w:rsidRPr="0059679E" w:rsidRDefault="00425118" w:rsidP="00425118">
      <w:pPr>
        <w:jc w:val="center"/>
        <w:rPr>
          <w:rFonts w:ascii="Arial Narrow" w:hAnsi="Arial Narrow" w:cs="Calibri"/>
        </w:rPr>
      </w:pPr>
    </w:p>
    <w:p w14:paraId="4D882BCF" w14:textId="666C7D9D" w:rsidR="00EC65DD" w:rsidRDefault="00164EAF" w:rsidP="00EC65DD">
      <w:p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Wexham</w:t>
      </w:r>
      <w:proofErr w:type="spellEnd"/>
      <w:r>
        <w:rPr>
          <w:rFonts w:ascii="Arial Narrow" w:hAnsi="Arial Narrow"/>
          <w:b/>
        </w:rPr>
        <w:t xml:space="preserve"> Springs, UK </w:t>
      </w:r>
      <w:r w:rsidRPr="00C740F4">
        <w:rPr>
          <w:rFonts w:ascii="Arial Narrow" w:hAnsi="Arial Narrow"/>
          <w:b/>
          <w:i/>
        </w:rPr>
        <w:t xml:space="preserve">– </w:t>
      </w:r>
      <w:r w:rsidR="00F25D56">
        <w:rPr>
          <w:rFonts w:ascii="Arial Narrow" w:hAnsi="Arial Narrow"/>
          <w:b/>
        </w:rPr>
        <w:t>16</w:t>
      </w:r>
      <w:r>
        <w:rPr>
          <w:rFonts w:ascii="Arial Narrow" w:hAnsi="Arial Narrow"/>
          <w:b/>
        </w:rPr>
        <w:t xml:space="preserve"> September 2019</w:t>
      </w:r>
      <w:r w:rsidR="002700EE" w:rsidRPr="005F1FCA">
        <w:rPr>
          <w:rFonts w:ascii="Arial Narrow" w:hAnsi="Arial Narrow"/>
        </w:rPr>
        <w:t xml:space="preserve"> –</w:t>
      </w:r>
      <w:r w:rsidR="002700EE">
        <w:rPr>
          <w:rFonts w:ascii="Arial Narrow" w:hAnsi="Arial Narrow"/>
        </w:rPr>
        <w:t xml:space="preserve"> </w:t>
      </w:r>
      <w:r w:rsidR="008E15BC">
        <w:rPr>
          <w:rFonts w:ascii="Arial Narrow" w:hAnsi="Arial Narrow"/>
        </w:rPr>
        <w:t>Sun Chemical</w:t>
      </w:r>
      <w:r w:rsidR="00757E70">
        <w:rPr>
          <w:rFonts w:ascii="Arial Narrow" w:hAnsi="Arial Narrow"/>
        </w:rPr>
        <w:t xml:space="preserve"> today announced</w:t>
      </w:r>
      <w:r w:rsidR="008E15BC">
        <w:rPr>
          <w:rFonts w:ascii="Arial Narrow" w:hAnsi="Arial Narrow"/>
        </w:rPr>
        <w:t xml:space="preserve"> that </w:t>
      </w:r>
      <w:r w:rsidR="00880115">
        <w:rPr>
          <w:rFonts w:ascii="Arial Narrow" w:hAnsi="Arial Narrow"/>
        </w:rPr>
        <w:t xml:space="preserve">it has signed an </w:t>
      </w:r>
      <w:r w:rsidR="00E0495C">
        <w:rPr>
          <w:rFonts w:ascii="Arial Narrow" w:hAnsi="Arial Narrow"/>
        </w:rPr>
        <w:t xml:space="preserve">exclusive </w:t>
      </w:r>
      <w:r w:rsidR="00880115">
        <w:rPr>
          <w:rFonts w:ascii="Arial Narrow" w:hAnsi="Arial Narrow"/>
        </w:rPr>
        <w:t xml:space="preserve">agreement with the </w:t>
      </w:r>
      <w:r w:rsidR="00874BC0">
        <w:rPr>
          <w:rFonts w:ascii="Arial Narrow" w:hAnsi="Arial Narrow"/>
        </w:rPr>
        <w:t xml:space="preserve">innovative </w:t>
      </w:r>
      <w:r w:rsidR="00880115">
        <w:rPr>
          <w:rFonts w:ascii="Arial Narrow" w:hAnsi="Arial Narrow"/>
        </w:rPr>
        <w:t xml:space="preserve">German printing inks manufacturer </w:t>
      </w:r>
      <w:proofErr w:type="spellStart"/>
      <w:r w:rsidR="00880115">
        <w:rPr>
          <w:rFonts w:ascii="Arial Narrow" w:hAnsi="Arial Narrow"/>
        </w:rPr>
        <w:t>Epple</w:t>
      </w:r>
      <w:proofErr w:type="spellEnd"/>
      <w:r w:rsidR="00E0495C">
        <w:rPr>
          <w:rFonts w:ascii="Arial Narrow" w:hAnsi="Arial Narrow"/>
        </w:rPr>
        <w:t xml:space="preserve"> </w:t>
      </w:r>
      <w:proofErr w:type="spellStart"/>
      <w:r w:rsidR="00E0495C">
        <w:rPr>
          <w:rFonts w:ascii="Arial Narrow" w:hAnsi="Arial Narrow"/>
        </w:rPr>
        <w:t>Druckfarben</w:t>
      </w:r>
      <w:proofErr w:type="spellEnd"/>
      <w:r w:rsidR="00880115">
        <w:rPr>
          <w:rFonts w:ascii="Arial Narrow" w:hAnsi="Arial Narrow"/>
        </w:rPr>
        <w:t xml:space="preserve"> </w:t>
      </w:r>
      <w:r w:rsidR="00C54881">
        <w:rPr>
          <w:rFonts w:ascii="Arial Narrow" w:hAnsi="Arial Narrow"/>
        </w:rPr>
        <w:t xml:space="preserve">to combine their resources to make </w:t>
      </w:r>
      <w:proofErr w:type="spellStart"/>
      <w:r w:rsidR="00C54881">
        <w:rPr>
          <w:rFonts w:ascii="Arial Narrow" w:hAnsi="Arial Narrow"/>
        </w:rPr>
        <w:t>Epple’</w:t>
      </w:r>
      <w:r w:rsidR="007151BE">
        <w:rPr>
          <w:rFonts w:ascii="Arial Narrow" w:hAnsi="Arial Narrow"/>
        </w:rPr>
        <w:t>s</w:t>
      </w:r>
      <w:proofErr w:type="spellEnd"/>
      <w:r w:rsidR="007151BE">
        <w:rPr>
          <w:rFonts w:ascii="Arial Narrow" w:hAnsi="Arial Narrow"/>
        </w:rPr>
        <w:t xml:space="preserve"> class-leading</w:t>
      </w:r>
      <w:r w:rsidR="00C54881">
        <w:rPr>
          <w:rFonts w:ascii="Arial Narrow" w:hAnsi="Arial Narrow"/>
        </w:rPr>
        <w:t xml:space="preserve"> series </w:t>
      </w:r>
      <w:bookmarkStart w:id="5" w:name="_GoBack"/>
      <w:bookmarkEnd w:id="5"/>
      <w:r w:rsidR="00C54881">
        <w:rPr>
          <w:rFonts w:ascii="Arial Narrow" w:hAnsi="Arial Narrow"/>
        </w:rPr>
        <w:t xml:space="preserve">of </w:t>
      </w:r>
      <w:proofErr w:type="spellStart"/>
      <w:r w:rsidR="00DD1BE2">
        <w:rPr>
          <w:rFonts w:ascii="Arial Narrow" w:hAnsi="Arial Narrow"/>
        </w:rPr>
        <w:t>sheetfed</w:t>
      </w:r>
      <w:proofErr w:type="spellEnd"/>
      <w:r w:rsidR="00DD1BE2">
        <w:rPr>
          <w:rFonts w:ascii="Arial Narrow" w:hAnsi="Arial Narrow"/>
        </w:rPr>
        <w:t xml:space="preserve"> </w:t>
      </w:r>
      <w:r w:rsidR="00C54881">
        <w:rPr>
          <w:rFonts w:ascii="Arial Narrow" w:hAnsi="Arial Narrow"/>
        </w:rPr>
        <w:t xml:space="preserve">offset inks for direct food contact, </w:t>
      </w:r>
      <w:proofErr w:type="spellStart"/>
      <w:r w:rsidR="00C54881" w:rsidRPr="00C54881">
        <w:rPr>
          <w:rFonts w:ascii="Arial Narrow" w:hAnsi="Arial Narrow"/>
        </w:rPr>
        <w:t>BoFood</w:t>
      </w:r>
      <w:proofErr w:type="spellEnd"/>
      <w:r w:rsidR="00C54881" w:rsidRPr="00C54881">
        <w:rPr>
          <w:rFonts w:ascii="Arial Narrow" w:hAnsi="Arial Narrow"/>
        </w:rPr>
        <w:t>® Organic</w:t>
      </w:r>
      <w:r w:rsidR="00C54881">
        <w:rPr>
          <w:rFonts w:ascii="Arial Narrow" w:hAnsi="Arial Narrow"/>
        </w:rPr>
        <w:t>, available to a global audience.</w:t>
      </w:r>
    </w:p>
    <w:p w14:paraId="31BBB769" w14:textId="77777777" w:rsidR="007151BE" w:rsidRDefault="007151BE" w:rsidP="00EC65DD">
      <w:pPr>
        <w:rPr>
          <w:rFonts w:ascii="Arial Narrow" w:hAnsi="Arial Narrow"/>
        </w:rPr>
      </w:pPr>
    </w:p>
    <w:bookmarkEnd w:id="0"/>
    <w:bookmarkEnd w:id="1"/>
    <w:bookmarkEnd w:id="2"/>
    <w:bookmarkEnd w:id="3"/>
    <w:bookmarkEnd w:id="4"/>
    <w:p w14:paraId="06CB8A9C" w14:textId="49101903" w:rsidR="00D224CE" w:rsidRPr="00D224CE" w:rsidRDefault="00D224CE" w:rsidP="00D224CE">
      <w:pPr>
        <w:rPr>
          <w:rFonts w:ascii="Arial Narrow" w:hAnsi="Arial Narrow" w:cs="Calibri"/>
        </w:rPr>
      </w:pPr>
      <w:proofErr w:type="spellStart"/>
      <w:r>
        <w:rPr>
          <w:rFonts w:ascii="Arial Narrow" w:hAnsi="Arial Narrow" w:cs="Calibri"/>
        </w:rPr>
        <w:t>BoFood</w:t>
      </w:r>
      <w:proofErr w:type="spellEnd"/>
      <w:r>
        <w:rPr>
          <w:rFonts w:ascii="Arial Narrow" w:hAnsi="Arial Narrow" w:cs="Calibri"/>
        </w:rPr>
        <w:t xml:space="preserve"> Organic </w:t>
      </w:r>
      <w:r w:rsidR="004272EA">
        <w:rPr>
          <w:rFonts w:ascii="Arial Narrow" w:hAnsi="Arial Narrow" w:cs="Calibri"/>
        </w:rPr>
        <w:t xml:space="preserve">is a worldwide patented </w:t>
      </w:r>
      <w:proofErr w:type="spellStart"/>
      <w:r w:rsidR="004272EA">
        <w:rPr>
          <w:rFonts w:ascii="Arial Narrow" w:hAnsi="Arial Narrow" w:cs="Calibri"/>
        </w:rPr>
        <w:t>sheetfed</w:t>
      </w:r>
      <w:proofErr w:type="spellEnd"/>
      <w:r w:rsidR="004272EA">
        <w:rPr>
          <w:rFonts w:ascii="Arial Narrow" w:hAnsi="Arial Narrow" w:cs="Calibri"/>
        </w:rPr>
        <w:t xml:space="preserve"> offset ink for printing on the inside of folding carton food packaging, also allowing direct food contact.</w:t>
      </w:r>
      <w:r w:rsidR="007A4BAF">
        <w:rPr>
          <w:rFonts w:ascii="Arial Narrow" w:hAnsi="Arial Narrow" w:cs="Calibri"/>
        </w:rPr>
        <w:t xml:space="preserve"> </w:t>
      </w:r>
      <w:r w:rsidR="004272EA">
        <w:rPr>
          <w:rFonts w:ascii="Arial Narrow" w:hAnsi="Arial Narrow" w:cs="Calibri"/>
        </w:rPr>
        <w:t>A</w:t>
      </w:r>
      <w:r w:rsidRPr="00D224CE">
        <w:rPr>
          <w:rFonts w:ascii="Arial Narrow" w:hAnsi="Arial Narrow" w:cs="Calibri"/>
        </w:rPr>
        <w:t xml:space="preserve">ll </w:t>
      </w:r>
      <w:r w:rsidR="007A4BAF">
        <w:rPr>
          <w:rFonts w:ascii="Arial Narrow" w:hAnsi="Arial Narrow" w:cs="Calibri"/>
        </w:rPr>
        <w:t xml:space="preserve">the </w:t>
      </w:r>
      <w:r w:rsidRPr="00D224CE">
        <w:rPr>
          <w:rFonts w:ascii="Arial Narrow" w:hAnsi="Arial Narrow" w:cs="Calibri"/>
        </w:rPr>
        <w:t>raw mater</w:t>
      </w:r>
      <w:r w:rsidR="007A4BAF">
        <w:rPr>
          <w:rFonts w:ascii="Arial Narrow" w:hAnsi="Arial Narrow" w:cs="Calibri"/>
        </w:rPr>
        <w:t>ials used in the manufacture of the ink have been approved for use</w:t>
      </w:r>
      <w:r w:rsidRPr="00D224CE">
        <w:rPr>
          <w:rFonts w:ascii="Arial Narrow" w:hAnsi="Arial Narrow" w:cs="Calibri"/>
        </w:rPr>
        <w:t xml:space="preserve"> in foodstuffs.</w:t>
      </w:r>
    </w:p>
    <w:p w14:paraId="4BDCAB33" w14:textId="77777777" w:rsidR="00D224CE" w:rsidRDefault="00D224CE" w:rsidP="0059679E">
      <w:pPr>
        <w:rPr>
          <w:rFonts w:ascii="Arial Narrow" w:hAnsi="Arial Narrow" w:cs="Calibri"/>
        </w:rPr>
      </w:pPr>
    </w:p>
    <w:p w14:paraId="4F634AB4" w14:textId="6EE1A298" w:rsidR="00E01F97" w:rsidRDefault="00E0495C" w:rsidP="0059679E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lastRenderedPageBreak/>
        <w:t xml:space="preserve">Under the agreement, ownership of the intellectual property in </w:t>
      </w:r>
      <w:proofErr w:type="spellStart"/>
      <w:r w:rsidRPr="00E0495C">
        <w:rPr>
          <w:rFonts w:ascii="Arial Narrow" w:hAnsi="Arial Narrow" w:cs="Calibri"/>
        </w:rPr>
        <w:t>BoFood</w:t>
      </w:r>
      <w:proofErr w:type="spellEnd"/>
      <w:r w:rsidRPr="00E0495C">
        <w:rPr>
          <w:rFonts w:ascii="Arial Narrow" w:hAnsi="Arial Narrow" w:cs="Calibri"/>
        </w:rPr>
        <w:t xml:space="preserve"> Organic</w:t>
      </w:r>
      <w:r w:rsidR="00650D26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remain</w:t>
      </w:r>
      <w:r w:rsidR="00650D26">
        <w:rPr>
          <w:rFonts w:ascii="Arial Narrow" w:hAnsi="Arial Narrow" w:cs="Calibri"/>
        </w:rPr>
        <w:t>s</w:t>
      </w:r>
      <w:r>
        <w:rPr>
          <w:rFonts w:ascii="Arial Narrow" w:hAnsi="Arial Narrow" w:cs="Calibri"/>
        </w:rPr>
        <w:t xml:space="preserve"> </w:t>
      </w:r>
      <w:r w:rsidR="00650D26">
        <w:rPr>
          <w:rFonts w:ascii="Arial Narrow" w:hAnsi="Arial Narrow" w:cs="Calibri"/>
        </w:rPr>
        <w:t xml:space="preserve">with </w:t>
      </w:r>
      <w:proofErr w:type="spellStart"/>
      <w:r w:rsidR="00650D26">
        <w:rPr>
          <w:rFonts w:ascii="Arial Narrow" w:hAnsi="Arial Narrow" w:cs="Calibri"/>
        </w:rPr>
        <w:t>Epple</w:t>
      </w:r>
      <w:proofErr w:type="spellEnd"/>
      <w:r w:rsidR="00650D26">
        <w:rPr>
          <w:rFonts w:ascii="Arial Narrow" w:hAnsi="Arial Narrow" w:cs="Calibri"/>
        </w:rPr>
        <w:t xml:space="preserve">, </w:t>
      </w:r>
      <w:proofErr w:type="gramStart"/>
      <w:r w:rsidR="00650D26">
        <w:rPr>
          <w:rFonts w:ascii="Arial Narrow" w:hAnsi="Arial Narrow" w:cs="Calibri"/>
        </w:rPr>
        <w:t>which</w:t>
      </w:r>
      <w:proofErr w:type="gramEnd"/>
      <w:r w:rsidR="00650D26">
        <w:rPr>
          <w:rFonts w:ascii="Arial Narrow" w:hAnsi="Arial Narrow" w:cs="Calibri"/>
        </w:rPr>
        <w:t xml:space="preserve"> has granted Sun Chemical a licence to market </w:t>
      </w:r>
      <w:proofErr w:type="spellStart"/>
      <w:r w:rsidR="00650D26" w:rsidRPr="00650D26">
        <w:rPr>
          <w:rFonts w:ascii="Arial Narrow" w:hAnsi="Arial Narrow" w:cs="Calibri"/>
        </w:rPr>
        <w:t>BoFood</w:t>
      </w:r>
      <w:proofErr w:type="spellEnd"/>
      <w:r w:rsidR="00650D26" w:rsidRPr="00650D26">
        <w:rPr>
          <w:rFonts w:ascii="Arial Narrow" w:hAnsi="Arial Narrow" w:cs="Calibri"/>
        </w:rPr>
        <w:t xml:space="preserve"> Organic</w:t>
      </w:r>
      <w:r w:rsidR="00650D26">
        <w:rPr>
          <w:rFonts w:ascii="Arial Narrow" w:hAnsi="Arial Narrow" w:cs="Calibri"/>
        </w:rPr>
        <w:t xml:space="preserve"> under the name of </w:t>
      </w:r>
      <w:proofErr w:type="spellStart"/>
      <w:r w:rsidR="00650D26">
        <w:rPr>
          <w:rFonts w:ascii="Arial Narrow" w:hAnsi="Arial Narrow" w:cs="Calibri"/>
        </w:rPr>
        <w:t>SunPak</w:t>
      </w:r>
      <w:proofErr w:type="spellEnd"/>
      <w:r w:rsidR="009B15EB" w:rsidRPr="002234B7">
        <w:rPr>
          <w:rFonts w:ascii="Arial Narrow" w:hAnsi="Arial Narrow" w:cs="Calibri"/>
        </w:rPr>
        <w:t>®</w:t>
      </w:r>
      <w:r w:rsidR="00650D26">
        <w:rPr>
          <w:rFonts w:ascii="Arial Narrow" w:hAnsi="Arial Narrow" w:cs="Calibri"/>
        </w:rPr>
        <w:t xml:space="preserve"> Organic, reflecting the ink’s food-safe qualities.</w:t>
      </w:r>
      <w:r w:rsidR="00E01F97">
        <w:rPr>
          <w:rFonts w:ascii="Arial Narrow" w:hAnsi="Arial Narrow" w:cs="Calibri"/>
        </w:rPr>
        <w:t xml:space="preserve"> </w:t>
      </w:r>
      <w:r w:rsidR="00491EE9" w:rsidRPr="00491EE9">
        <w:rPr>
          <w:rFonts w:ascii="Arial Narrow" w:hAnsi="Arial Narrow" w:cs="Calibri"/>
        </w:rPr>
        <w:t>The two companies have also agreed to work together to further develop the platform technology for other potential applications.</w:t>
      </w:r>
      <w:r w:rsidR="00491EE9" w:rsidRPr="00491EE9" w:rsidDel="00491EE9">
        <w:rPr>
          <w:rFonts w:ascii="Arial Narrow" w:hAnsi="Arial Narrow" w:cs="Calibri"/>
        </w:rPr>
        <w:t xml:space="preserve"> </w:t>
      </w:r>
    </w:p>
    <w:p w14:paraId="637A8A69" w14:textId="7F9C36ED" w:rsidR="00DD1BE2" w:rsidRDefault="00DD1BE2" w:rsidP="0059679E">
      <w:pPr>
        <w:rPr>
          <w:rFonts w:ascii="Arial Narrow" w:hAnsi="Arial Narrow" w:cs="Calibri"/>
        </w:rPr>
      </w:pPr>
    </w:p>
    <w:p w14:paraId="29C2FED9" w14:textId="40E72CC3" w:rsidR="000F255A" w:rsidRDefault="00DC011E" w:rsidP="005967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Commenting on the agreement, </w:t>
      </w:r>
      <w:proofErr w:type="spellStart"/>
      <w:r>
        <w:rPr>
          <w:rFonts w:ascii="Arial Narrow" w:hAnsi="Arial Narrow"/>
        </w:rPr>
        <w:t>Dr.</w:t>
      </w:r>
      <w:proofErr w:type="spellEnd"/>
      <w:r>
        <w:rPr>
          <w:rFonts w:ascii="Arial Narrow" w:hAnsi="Arial Narrow"/>
        </w:rPr>
        <w:t xml:space="preserve"> Carl </w:t>
      </w:r>
      <w:proofErr w:type="spellStart"/>
      <w:r>
        <w:rPr>
          <w:rFonts w:ascii="Arial Narrow" w:hAnsi="Arial Narrow"/>
        </w:rPr>
        <w:t>Epple</w:t>
      </w:r>
      <w:proofErr w:type="spellEnd"/>
      <w:r>
        <w:rPr>
          <w:rFonts w:ascii="Arial Narrow" w:hAnsi="Arial Narrow"/>
        </w:rPr>
        <w:t xml:space="preserve">, </w:t>
      </w:r>
      <w:r w:rsidRPr="00DC011E">
        <w:rPr>
          <w:rFonts w:ascii="Arial Narrow" w:hAnsi="Arial Narrow"/>
        </w:rPr>
        <w:t>Member of the Management Board</w:t>
      </w:r>
      <w:r w:rsidR="008D0E2F" w:rsidRPr="00DC011E">
        <w:rPr>
          <w:rFonts w:ascii="Arial Narrow" w:hAnsi="Arial Narrow"/>
        </w:rPr>
        <w:t xml:space="preserve">, </w:t>
      </w:r>
      <w:proofErr w:type="spellStart"/>
      <w:r w:rsidRPr="00DC011E">
        <w:rPr>
          <w:rFonts w:ascii="Arial Narrow" w:hAnsi="Arial Narrow"/>
        </w:rPr>
        <w:t>Epple</w:t>
      </w:r>
      <w:proofErr w:type="spellEnd"/>
      <w:r w:rsidRPr="00DC011E">
        <w:rPr>
          <w:rFonts w:ascii="Arial Narrow" w:hAnsi="Arial Narrow"/>
        </w:rPr>
        <w:t xml:space="preserve"> </w:t>
      </w:r>
      <w:proofErr w:type="spellStart"/>
      <w:r w:rsidRPr="00DC011E">
        <w:rPr>
          <w:rFonts w:ascii="Arial Narrow" w:hAnsi="Arial Narrow"/>
        </w:rPr>
        <w:t>Druckfarben</w:t>
      </w:r>
      <w:proofErr w:type="spellEnd"/>
      <w:r>
        <w:rPr>
          <w:rFonts w:ascii="Arial Narrow" w:hAnsi="Arial Narrow"/>
        </w:rPr>
        <w:t>, says</w:t>
      </w:r>
      <w:r w:rsidR="000F255A">
        <w:rPr>
          <w:rFonts w:ascii="Arial Narrow" w:hAnsi="Arial Narrow"/>
        </w:rPr>
        <w:t>: “</w:t>
      </w:r>
      <w:r w:rsidR="00D56EE0">
        <w:rPr>
          <w:rFonts w:ascii="Arial Narrow" w:hAnsi="Arial Narrow"/>
        </w:rPr>
        <w:t xml:space="preserve">We </w:t>
      </w:r>
      <w:r>
        <w:rPr>
          <w:rFonts w:ascii="Arial Narrow" w:hAnsi="Arial Narrow"/>
        </w:rPr>
        <w:t>see ourselves as pioneers in the development of</w:t>
      </w:r>
      <w:r w:rsidRPr="00DC011E">
        <w:rPr>
          <w:rFonts w:ascii="Arial Narrow" w:hAnsi="Arial Narrow"/>
        </w:rPr>
        <w:t xml:space="preserve"> sustainable </w:t>
      </w:r>
      <w:proofErr w:type="spellStart"/>
      <w:r w:rsidRPr="00DC011E">
        <w:rPr>
          <w:rFonts w:ascii="Arial Narrow" w:hAnsi="Arial Narrow"/>
        </w:rPr>
        <w:t>sheetfed</w:t>
      </w:r>
      <w:proofErr w:type="spellEnd"/>
      <w:r w:rsidRPr="00DC011E">
        <w:rPr>
          <w:rFonts w:ascii="Arial Narrow" w:hAnsi="Arial Narrow"/>
        </w:rPr>
        <w:t xml:space="preserve"> offset printing inks</w:t>
      </w:r>
      <w:r>
        <w:rPr>
          <w:rFonts w:ascii="Arial Narrow" w:hAnsi="Arial Narrow"/>
        </w:rPr>
        <w:t xml:space="preserve"> and </w:t>
      </w:r>
      <w:r w:rsidR="00634B44">
        <w:rPr>
          <w:rFonts w:ascii="Arial Narrow" w:hAnsi="Arial Narrow"/>
        </w:rPr>
        <w:t>are particul</w:t>
      </w:r>
      <w:r w:rsidR="00952063">
        <w:rPr>
          <w:rFonts w:ascii="Arial Narrow" w:hAnsi="Arial Narrow"/>
        </w:rPr>
        <w:t>arly proud of having created a</w:t>
      </w:r>
      <w:r w:rsidR="00634B44">
        <w:rPr>
          <w:rFonts w:ascii="Arial Narrow" w:hAnsi="Arial Narrow"/>
        </w:rPr>
        <w:t xml:space="preserve"> world</w:t>
      </w:r>
      <w:r w:rsidR="00D76F43">
        <w:rPr>
          <w:rFonts w:ascii="Arial Narrow" w:hAnsi="Arial Narrow"/>
        </w:rPr>
        <w:t>wide patented</w:t>
      </w:r>
      <w:r w:rsidR="00634B44">
        <w:rPr>
          <w:rFonts w:ascii="Arial Narrow" w:hAnsi="Arial Narrow"/>
        </w:rPr>
        <w:t xml:space="preserve"> </w:t>
      </w:r>
      <w:r w:rsidR="00634B44" w:rsidRPr="00634B44">
        <w:rPr>
          <w:rFonts w:ascii="Arial Narrow" w:hAnsi="Arial Narrow"/>
        </w:rPr>
        <w:t xml:space="preserve">offset ink </w:t>
      </w:r>
      <w:r w:rsidR="00952063">
        <w:rPr>
          <w:rFonts w:ascii="Arial Narrow" w:hAnsi="Arial Narrow"/>
        </w:rPr>
        <w:t>that has been</w:t>
      </w:r>
      <w:r w:rsidR="00634B44" w:rsidRPr="00634B44">
        <w:rPr>
          <w:rFonts w:ascii="Arial Narrow" w:hAnsi="Arial Narrow"/>
        </w:rPr>
        <w:t xml:space="preserve"> approved for printing </w:t>
      </w:r>
      <w:r w:rsidR="00634B44">
        <w:rPr>
          <w:rFonts w:ascii="Arial Narrow" w:hAnsi="Arial Narrow"/>
        </w:rPr>
        <w:t xml:space="preserve">on the inside of </w:t>
      </w:r>
      <w:r w:rsidR="00634B44" w:rsidRPr="00634B44">
        <w:rPr>
          <w:rFonts w:ascii="Arial Narrow" w:hAnsi="Arial Narrow"/>
        </w:rPr>
        <w:t>food packaging</w:t>
      </w:r>
      <w:r w:rsidR="00634B44">
        <w:rPr>
          <w:rFonts w:ascii="Arial Narrow" w:hAnsi="Arial Narrow"/>
        </w:rPr>
        <w:t xml:space="preserve">. It’s therefore gratifying that Sun Chemical, the world’s largest manufacturer of printing inks, </w:t>
      </w:r>
      <w:r w:rsidR="00A279AD">
        <w:rPr>
          <w:rFonts w:ascii="Arial Narrow" w:hAnsi="Arial Narrow"/>
        </w:rPr>
        <w:t>has recognised the qu</w:t>
      </w:r>
      <w:r w:rsidR="00E77CA7">
        <w:rPr>
          <w:rFonts w:ascii="Arial Narrow" w:hAnsi="Arial Narrow"/>
        </w:rPr>
        <w:t xml:space="preserve">ality of our technology and we </w:t>
      </w:r>
      <w:r w:rsidR="00E77CA7" w:rsidRPr="00E77CA7">
        <w:rPr>
          <w:rFonts w:ascii="Arial Narrow" w:hAnsi="Arial Narrow"/>
        </w:rPr>
        <w:t>look forward</w:t>
      </w:r>
      <w:r w:rsidR="00E77CA7">
        <w:rPr>
          <w:rFonts w:ascii="Arial Narrow" w:hAnsi="Arial Narrow"/>
        </w:rPr>
        <w:t xml:space="preserve"> to cooperating with them</w:t>
      </w:r>
      <w:r w:rsidR="00A279AD">
        <w:rPr>
          <w:rFonts w:ascii="Arial Narrow" w:hAnsi="Arial Narrow"/>
        </w:rPr>
        <w:t xml:space="preserve"> around the marketing and potential future development</w:t>
      </w:r>
      <w:r w:rsidR="00E77CA7">
        <w:rPr>
          <w:rFonts w:ascii="Arial Narrow" w:hAnsi="Arial Narrow"/>
        </w:rPr>
        <w:t xml:space="preserve"> of the </w:t>
      </w:r>
      <w:proofErr w:type="spellStart"/>
      <w:r w:rsidR="00E77CA7">
        <w:rPr>
          <w:rFonts w:ascii="Arial Narrow" w:hAnsi="Arial Narrow"/>
        </w:rPr>
        <w:t>inkset</w:t>
      </w:r>
      <w:proofErr w:type="spellEnd"/>
      <w:r w:rsidR="00E77CA7">
        <w:rPr>
          <w:rFonts w:ascii="Arial Narrow" w:hAnsi="Arial Narrow"/>
        </w:rPr>
        <w:t xml:space="preserve"> for </w:t>
      </w:r>
      <w:r w:rsidR="00B77789">
        <w:rPr>
          <w:rFonts w:ascii="Arial Narrow" w:hAnsi="Arial Narrow"/>
        </w:rPr>
        <w:t xml:space="preserve">the </w:t>
      </w:r>
      <w:r w:rsidR="00E77CA7">
        <w:rPr>
          <w:rFonts w:ascii="Arial Narrow" w:hAnsi="Arial Narrow"/>
        </w:rPr>
        <w:t>benefit</w:t>
      </w:r>
      <w:r w:rsidR="00B77789">
        <w:rPr>
          <w:rFonts w:ascii="Arial Narrow" w:hAnsi="Arial Narrow"/>
        </w:rPr>
        <w:t xml:space="preserve"> of common customers and printer</w:t>
      </w:r>
      <w:r w:rsidR="00E77CA7">
        <w:rPr>
          <w:rFonts w:ascii="Arial Narrow" w:hAnsi="Arial Narrow"/>
        </w:rPr>
        <w:t>.”</w:t>
      </w:r>
    </w:p>
    <w:p w14:paraId="1EA78AB4" w14:textId="77777777" w:rsidR="00A52DBE" w:rsidRDefault="00A52DBE" w:rsidP="0059679E">
      <w:pPr>
        <w:rPr>
          <w:rFonts w:ascii="Arial Narrow" w:hAnsi="Arial Narrow"/>
        </w:rPr>
      </w:pPr>
    </w:p>
    <w:p w14:paraId="417C0998" w14:textId="088B395C" w:rsidR="00E75E39" w:rsidRPr="0059679E" w:rsidRDefault="00A9424E" w:rsidP="0059679E">
      <w:pPr>
        <w:rPr>
          <w:rFonts w:ascii="Arial Narrow" w:hAnsi="Arial Narrow"/>
        </w:rPr>
      </w:pPr>
      <w:r w:rsidRPr="00A9424E">
        <w:rPr>
          <w:rFonts w:ascii="Arial Narrow" w:hAnsi="Arial Narrow"/>
        </w:rPr>
        <w:t xml:space="preserve">Felipe </w:t>
      </w:r>
      <w:proofErr w:type="spellStart"/>
      <w:r w:rsidRPr="00A9424E">
        <w:rPr>
          <w:rFonts w:ascii="Arial Narrow" w:hAnsi="Arial Narrow"/>
        </w:rPr>
        <w:t>Mellado</w:t>
      </w:r>
      <w:proofErr w:type="spellEnd"/>
      <w:r w:rsidRPr="00A9424E">
        <w:rPr>
          <w:rFonts w:ascii="Arial Narrow" w:hAnsi="Arial Narrow"/>
        </w:rPr>
        <w:t>, Chief Marketing Officer and Board Member at Sun Chemical</w:t>
      </w:r>
      <w:r>
        <w:rPr>
          <w:rFonts w:ascii="Arial Narrow" w:hAnsi="Arial Narrow"/>
        </w:rPr>
        <w:t>, comments</w:t>
      </w:r>
      <w:r w:rsidR="00E75E39">
        <w:rPr>
          <w:rFonts w:ascii="Arial Narrow" w:hAnsi="Arial Narrow"/>
        </w:rPr>
        <w:t>: “</w:t>
      </w:r>
      <w:r w:rsidR="00FD3907">
        <w:rPr>
          <w:rFonts w:ascii="Arial Narrow" w:hAnsi="Arial Narrow" w:cs="Calibri"/>
        </w:rPr>
        <w:t>Having carried out the necessary due diligence to ensure that, as with all the</w:t>
      </w:r>
      <w:r w:rsidR="00C47A32">
        <w:rPr>
          <w:rFonts w:ascii="Arial Narrow" w:hAnsi="Arial Narrow" w:cs="Calibri"/>
        </w:rPr>
        <w:t xml:space="preserve"> products we offer</w:t>
      </w:r>
      <w:r w:rsidR="00FD3907">
        <w:rPr>
          <w:rFonts w:ascii="Arial Narrow" w:hAnsi="Arial Narrow" w:cs="Calibri"/>
        </w:rPr>
        <w:t xml:space="preserve">, </w:t>
      </w:r>
      <w:proofErr w:type="spellStart"/>
      <w:r w:rsidR="00FD3907">
        <w:rPr>
          <w:rFonts w:ascii="Arial Narrow" w:hAnsi="Arial Narrow" w:cs="Calibri"/>
        </w:rPr>
        <w:t>Epple’s</w:t>
      </w:r>
      <w:proofErr w:type="spellEnd"/>
      <w:r w:rsidR="00FD3907">
        <w:rPr>
          <w:rFonts w:ascii="Arial Narrow" w:hAnsi="Arial Narrow" w:cs="Calibri"/>
        </w:rPr>
        <w:t xml:space="preserve"> </w:t>
      </w:r>
      <w:r w:rsidR="00C47A32">
        <w:rPr>
          <w:rFonts w:ascii="Arial Narrow" w:hAnsi="Arial Narrow" w:cs="Calibri"/>
        </w:rPr>
        <w:t xml:space="preserve">food-safe ink technology conforms to the high standards our customers expect from Sun Chemical, we are delighted to be collaborating with </w:t>
      </w:r>
      <w:proofErr w:type="spellStart"/>
      <w:r w:rsidR="00C47A32">
        <w:rPr>
          <w:rFonts w:ascii="Arial Narrow" w:hAnsi="Arial Narrow" w:cs="Calibri"/>
        </w:rPr>
        <w:t>Epple</w:t>
      </w:r>
      <w:proofErr w:type="spellEnd"/>
      <w:r w:rsidR="00C47A32">
        <w:rPr>
          <w:rFonts w:ascii="Arial Narrow" w:hAnsi="Arial Narrow" w:cs="Calibri"/>
        </w:rPr>
        <w:t xml:space="preserve"> to market the technology under the </w:t>
      </w:r>
      <w:proofErr w:type="spellStart"/>
      <w:r w:rsidR="00C47A32">
        <w:rPr>
          <w:rFonts w:ascii="Arial Narrow" w:hAnsi="Arial Narrow" w:cs="Calibri"/>
        </w:rPr>
        <w:t>SunPak</w:t>
      </w:r>
      <w:proofErr w:type="spellEnd"/>
      <w:r w:rsidR="00B77789" w:rsidRPr="00B77789">
        <w:rPr>
          <w:rFonts w:ascii="Arial Narrow" w:hAnsi="Arial Narrow" w:cs="Calibri"/>
        </w:rPr>
        <w:t xml:space="preserve">® </w:t>
      </w:r>
      <w:r w:rsidR="00C47A32">
        <w:rPr>
          <w:rFonts w:ascii="Arial Narrow" w:hAnsi="Arial Narrow" w:cs="Calibri"/>
        </w:rPr>
        <w:t>Organic name and look forward to a fruitful relationship for both parties</w:t>
      </w:r>
      <w:r w:rsidR="00796D4A">
        <w:rPr>
          <w:rFonts w:ascii="Arial Narrow" w:hAnsi="Arial Narrow" w:cs="Calibri"/>
        </w:rPr>
        <w:t xml:space="preserve">.” </w:t>
      </w:r>
    </w:p>
    <w:p w14:paraId="4F23B2AB" w14:textId="77777777" w:rsidR="005C4658" w:rsidRDefault="005C4658" w:rsidP="002E2696">
      <w:pPr>
        <w:rPr>
          <w:rFonts w:ascii="Arial Narrow" w:eastAsia="Calibri" w:hAnsi="Arial Narrow"/>
        </w:rPr>
      </w:pPr>
    </w:p>
    <w:p w14:paraId="649C3567" w14:textId="158BF606" w:rsidR="00365F53" w:rsidRPr="00E75E39" w:rsidRDefault="00652D7D" w:rsidP="00E75E39">
      <w:pPr>
        <w:jc w:val="center"/>
        <w:rPr>
          <w:rFonts w:ascii="Arial Narrow" w:hAnsi="Arial Narrow" w:cs="Calibri"/>
          <w:lang w:val="en-US"/>
        </w:rPr>
      </w:pPr>
      <w:r w:rsidRPr="000D041D">
        <w:rPr>
          <w:rFonts w:ascii="Arial Narrow" w:hAnsi="Arial Narrow" w:cs="Calibri"/>
          <w:lang w:val="en-US"/>
        </w:rPr>
        <w:t>ENDS</w:t>
      </w:r>
    </w:p>
    <w:p w14:paraId="3D8D481E" w14:textId="77777777" w:rsidR="00AA30CF" w:rsidRDefault="00AA30CF" w:rsidP="00FA22BE">
      <w:pPr>
        <w:rPr>
          <w:rFonts w:ascii="Arial Narrow" w:hAnsi="Arial Narrow"/>
          <w:b/>
          <w:lang w:val="en-US"/>
        </w:rPr>
      </w:pPr>
    </w:p>
    <w:p w14:paraId="42C2DA0C" w14:textId="77777777" w:rsidR="00AA30CF" w:rsidRDefault="00AA30CF" w:rsidP="00FA22BE">
      <w:pPr>
        <w:rPr>
          <w:rFonts w:ascii="Arial Narrow" w:hAnsi="Arial Narrow"/>
          <w:b/>
          <w:lang w:val="en-US"/>
        </w:rPr>
      </w:pPr>
    </w:p>
    <w:p w14:paraId="2007BD38" w14:textId="77777777" w:rsidR="00AA30CF" w:rsidRDefault="00AA30CF" w:rsidP="00FA22BE">
      <w:pPr>
        <w:rPr>
          <w:rFonts w:ascii="Arial Narrow" w:hAnsi="Arial Narrow"/>
          <w:b/>
          <w:lang w:val="en-US"/>
        </w:rPr>
      </w:pPr>
    </w:p>
    <w:p w14:paraId="3006A09C" w14:textId="77777777" w:rsidR="00FA22BE" w:rsidRDefault="00FA22BE" w:rsidP="00FA22BE">
      <w:pPr>
        <w:rPr>
          <w:rFonts w:ascii="Arial Narrow" w:hAnsi="Arial Narrow"/>
          <w:b/>
          <w:lang w:val="en-US"/>
        </w:rPr>
      </w:pPr>
      <w:r w:rsidRPr="000D041D">
        <w:rPr>
          <w:rFonts w:ascii="Arial Narrow" w:hAnsi="Arial Narrow"/>
          <w:b/>
          <w:lang w:val="en-US"/>
        </w:rPr>
        <w:t xml:space="preserve">About Sun Chemical </w:t>
      </w:r>
    </w:p>
    <w:p w14:paraId="4D88261C" w14:textId="77777777" w:rsidR="006A003B" w:rsidRDefault="006A003B" w:rsidP="00FA22BE">
      <w:pPr>
        <w:rPr>
          <w:rFonts w:ascii="Arial Narrow" w:hAnsi="Arial Narrow"/>
          <w:b/>
          <w:lang w:val="en-US"/>
        </w:rPr>
      </w:pPr>
    </w:p>
    <w:p w14:paraId="094C5F9C" w14:textId="2C5C081B" w:rsidR="00FA22BE" w:rsidRPr="000D041D" w:rsidRDefault="00FA22BE" w:rsidP="00FA22BE">
      <w:pPr>
        <w:ind w:right="540"/>
        <w:rPr>
          <w:rFonts w:ascii="Arial Narrow" w:hAnsi="Arial Narrow"/>
          <w:lang w:val="en-US"/>
        </w:rPr>
      </w:pPr>
      <w:r w:rsidRPr="000D041D">
        <w:rPr>
          <w:rFonts w:ascii="Arial Narrow" w:hAnsi="Arial Narrow"/>
          <w:lang w:val="en-US"/>
        </w:rPr>
        <w:t>Sun Chemi</w:t>
      </w:r>
      <w:r w:rsidR="00FD3907">
        <w:rPr>
          <w:rFonts w:ascii="Arial Narrow" w:hAnsi="Arial Narrow"/>
          <w:lang w:val="en-US"/>
        </w:rPr>
        <w:t xml:space="preserve">cal, a member of the DIC group, </w:t>
      </w:r>
      <w:r w:rsidRPr="000D041D">
        <w:rPr>
          <w:rFonts w:ascii="Arial Narrow" w:hAnsi="Arial Narrow"/>
          <w:lang w:val="en-US"/>
        </w:rPr>
        <w:t xml:space="preserve">is a leading producer of </w:t>
      </w:r>
      <w:r w:rsidRPr="000D041D">
        <w:rPr>
          <w:rFonts w:ascii="Arial Narrow" w:hAnsi="Arial Narrow"/>
        </w:rPr>
        <w:t>printing inks, coatings and supplies, pigments, polymers, liquid compounds, solid compounds, and application materials</w:t>
      </w:r>
      <w:r w:rsidRPr="000D041D">
        <w:rPr>
          <w:rFonts w:ascii="Arial Narrow" w:hAnsi="Arial Narrow"/>
          <w:lang w:val="en-US"/>
        </w:rPr>
        <w:t xml:space="preserve">. Together with DIC, Sun Chemical has annual sales of more than $7.5 billion and over 20,000 employees supporting customers around the world. </w:t>
      </w:r>
    </w:p>
    <w:p w14:paraId="30C6F557" w14:textId="7EE7B64E" w:rsidR="00B77789" w:rsidRDefault="00FA22BE" w:rsidP="0008312B">
      <w:pPr>
        <w:pStyle w:val="NormalWeb"/>
        <w:rPr>
          <w:rFonts w:ascii="Arial Narrow" w:hAnsi="Arial Narrow"/>
          <w:lang w:val="en-US"/>
        </w:rPr>
      </w:pPr>
      <w:r w:rsidRPr="000D041D">
        <w:rPr>
          <w:rFonts w:ascii="Arial Narrow" w:hAnsi="Arial Narrow"/>
          <w:lang w:val="en-US"/>
        </w:rPr>
        <w:t xml:space="preserve">Sun Chemical Corporation is a subsidiary of </w:t>
      </w:r>
      <w:r w:rsidRPr="000D041D">
        <w:rPr>
          <w:rFonts w:ascii="Arial Narrow" w:hAnsi="Arial Narrow" w:cs="Arial"/>
          <w:bCs/>
          <w:lang w:val="en-US"/>
        </w:rPr>
        <w:t xml:space="preserve">Sun Chemical Group </w:t>
      </w:r>
      <w:proofErr w:type="spellStart"/>
      <w:r w:rsidRPr="000D041D">
        <w:rPr>
          <w:rFonts w:ascii="Arial Narrow" w:hAnsi="Arial Narrow" w:cs="Arial"/>
          <w:bCs/>
          <w:lang w:val="en-US"/>
        </w:rPr>
        <w:t>Coöperatief</w:t>
      </w:r>
      <w:proofErr w:type="spellEnd"/>
      <w:r w:rsidRPr="000D041D">
        <w:rPr>
          <w:rFonts w:ascii="Arial Narrow" w:hAnsi="Arial Narrow" w:cs="Arial"/>
          <w:bCs/>
          <w:lang w:val="en-US"/>
        </w:rPr>
        <w:t xml:space="preserve"> U.A.</w:t>
      </w:r>
      <w:r w:rsidRPr="000D041D">
        <w:rPr>
          <w:rFonts w:ascii="Arial Narrow" w:hAnsi="Arial Narrow"/>
          <w:lang w:val="en-US"/>
        </w:rPr>
        <w:t xml:space="preserve">, the Netherlands, and is headquartered in Parsippany, New Jersey, U.S.A. For more information, please visit our Web site at </w:t>
      </w:r>
      <w:hyperlink r:id="rId17" w:tooltip="blocked::http://www.sunchemical.com/&#10;http://www.sunchemical.com/" w:history="1">
        <w:r w:rsidRPr="000D041D">
          <w:rPr>
            <w:rStyle w:val="Hyperlink"/>
            <w:rFonts w:ascii="Arial Narrow" w:hAnsi="Arial Narrow"/>
            <w:color w:val="800080"/>
            <w:lang w:val="en-US"/>
          </w:rPr>
          <w:t>www.sunchemical.com</w:t>
        </w:r>
      </w:hyperlink>
      <w:r w:rsidRPr="000D041D">
        <w:rPr>
          <w:rFonts w:ascii="Arial Narrow" w:hAnsi="Arial Narrow"/>
          <w:lang w:val="en-US"/>
        </w:rPr>
        <w:t>.</w:t>
      </w:r>
    </w:p>
    <w:p w14:paraId="2D3CB791" w14:textId="1CE9B9C3" w:rsidR="009C4D81" w:rsidRPr="0008312B" w:rsidRDefault="0055228D" w:rsidP="0008312B">
      <w:pPr>
        <w:pStyle w:val="NormalWeb"/>
        <w:rPr>
          <w:rFonts w:ascii="Arial Narrow" w:hAnsi="Arial Narrow" w:cs="Calibri"/>
        </w:rPr>
      </w:pPr>
      <w:r w:rsidRPr="000D041D">
        <w:rPr>
          <w:rFonts w:ascii="Arial Narrow" w:hAnsi="Arial Narrow" w:cs="Calibri"/>
          <w:noProof/>
          <w:color w:val="000000"/>
          <w:lang w:eastAsia="en-GB"/>
        </w:rPr>
        <w:drawing>
          <wp:inline distT="0" distB="0" distL="0" distR="0" wp14:anchorId="649C3576" wp14:editId="649C3577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D81" w:rsidRPr="0008312B" w:rsidSect="00BE006A">
      <w:headerReference w:type="default" r:id="rId1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03414" w14:textId="77777777" w:rsidR="00090FF9" w:rsidRDefault="00090FF9">
      <w:r>
        <w:separator/>
      </w:r>
    </w:p>
  </w:endnote>
  <w:endnote w:type="continuationSeparator" w:id="0">
    <w:p w14:paraId="66AB612D" w14:textId="77777777" w:rsidR="00090FF9" w:rsidRDefault="0009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C2D89" w14:textId="77777777" w:rsidR="00090FF9" w:rsidRDefault="00090FF9">
      <w:r>
        <w:separator/>
      </w:r>
    </w:p>
  </w:footnote>
  <w:footnote w:type="continuationSeparator" w:id="0">
    <w:p w14:paraId="57E6461A" w14:textId="77777777" w:rsidR="00090FF9" w:rsidRDefault="0009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357C" w14:textId="751F0194" w:rsidR="00911DB3" w:rsidRPr="002C54D7" w:rsidRDefault="00911DB3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C06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66FD4"/>
    <w:multiLevelType w:val="multilevel"/>
    <w:tmpl w:val="23D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44F5D"/>
    <w:multiLevelType w:val="multilevel"/>
    <w:tmpl w:val="D5D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E22039"/>
    <w:multiLevelType w:val="hybridMultilevel"/>
    <w:tmpl w:val="D894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E143E"/>
    <w:multiLevelType w:val="hybridMultilevel"/>
    <w:tmpl w:val="7A7C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7B6C71"/>
    <w:multiLevelType w:val="hybridMultilevel"/>
    <w:tmpl w:val="0C66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28D"/>
    <w:multiLevelType w:val="hybridMultilevel"/>
    <w:tmpl w:val="EBB6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073B0"/>
    <w:multiLevelType w:val="hybridMultilevel"/>
    <w:tmpl w:val="ED66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1925"/>
    <w:rsid w:val="00002EA2"/>
    <w:rsid w:val="000036D3"/>
    <w:rsid w:val="000053CD"/>
    <w:rsid w:val="000069B3"/>
    <w:rsid w:val="00010096"/>
    <w:rsid w:val="00010870"/>
    <w:rsid w:val="00010A51"/>
    <w:rsid w:val="000124E6"/>
    <w:rsid w:val="000127B2"/>
    <w:rsid w:val="000161D5"/>
    <w:rsid w:val="000166B6"/>
    <w:rsid w:val="0002010E"/>
    <w:rsid w:val="00020B3C"/>
    <w:rsid w:val="00021AA4"/>
    <w:rsid w:val="000224D2"/>
    <w:rsid w:val="0002467B"/>
    <w:rsid w:val="0002546E"/>
    <w:rsid w:val="0002583B"/>
    <w:rsid w:val="000270A1"/>
    <w:rsid w:val="000323E9"/>
    <w:rsid w:val="0003284B"/>
    <w:rsid w:val="000329E2"/>
    <w:rsid w:val="00033B92"/>
    <w:rsid w:val="0003407B"/>
    <w:rsid w:val="0003528B"/>
    <w:rsid w:val="0003543D"/>
    <w:rsid w:val="0003681A"/>
    <w:rsid w:val="00040C7D"/>
    <w:rsid w:val="00041845"/>
    <w:rsid w:val="00041D55"/>
    <w:rsid w:val="00043032"/>
    <w:rsid w:val="0004381D"/>
    <w:rsid w:val="00045AA8"/>
    <w:rsid w:val="00053924"/>
    <w:rsid w:val="00054269"/>
    <w:rsid w:val="00056008"/>
    <w:rsid w:val="000564E7"/>
    <w:rsid w:val="00060516"/>
    <w:rsid w:val="000606C0"/>
    <w:rsid w:val="00061148"/>
    <w:rsid w:val="00061FDD"/>
    <w:rsid w:val="00062844"/>
    <w:rsid w:val="000631AC"/>
    <w:rsid w:val="00063A4F"/>
    <w:rsid w:val="00064AD0"/>
    <w:rsid w:val="00064C1A"/>
    <w:rsid w:val="00064C4D"/>
    <w:rsid w:val="00065995"/>
    <w:rsid w:val="00067924"/>
    <w:rsid w:val="000722F4"/>
    <w:rsid w:val="00072900"/>
    <w:rsid w:val="0007488E"/>
    <w:rsid w:val="00074A76"/>
    <w:rsid w:val="00074FD2"/>
    <w:rsid w:val="00076FC6"/>
    <w:rsid w:val="00080016"/>
    <w:rsid w:val="000802B8"/>
    <w:rsid w:val="00081733"/>
    <w:rsid w:val="00082E85"/>
    <w:rsid w:val="000830A2"/>
    <w:rsid w:val="0008312B"/>
    <w:rsid w:val="000850B1"/>
    <w:rsid w:val="00087422"/>
    <w:rsid w:val="000878E8"/>
    <w:rsid w:val="00087AB4"/>
    <w:rsid w:val="00090FF9"/>
    <w:rsid w:val="0009185E"/>
    <w:rsid w:val="00092B3E"/>
    <w:rsid w:val="00092D52"/>
    <w:rsid w:val="00092F43"/>
    <w:rsid w:val="00093777"/>
    <w:rsid w:val="00095365"/>
    <w:rsid w:val="0009545C"/>
    <w:rsid w:val="000A0F22"/>
    <w:rsid w:val="000A1248"/>
    <w:rsid w:val="000A211E"/>
    <w:rsid w:val="000B2B8B"/>
    <w:rsid w:val="000B2D66"/>
    <w:rsid w:val="000B5F6C"/>
    <w:rsid w:val="000B6EF2"/>
    <w:rsid w:val="000B7164"/>
    <w:rsid w:val="000B7B9D"/>
    <w:rsid w:val="000C14D2"/>
    <w:rsid w:val="000C3BD5"/>
    <w:rsid w:val="000C48DF"/>
    <w:rsid w:val="000C4CF9"/>
    <w:rsid w:val="000C5553"/>
    <w:rsid w:val="000D041D"/>
    <w:rsid w:val="000D0DD6"/>
    <w:rsid w:val="000D0E18"/>
    <w:rsid w:val="000D3FE3"/>
    <w:rsid w:val="000D5BE9"/>
    <w:rsid w:val="000E090A"/>
    <w:rsid w:val="000E26AD"/>
    <w:rsid w:val="000E2B1D"/>
    <w:rsid w:val="000E3F1B"/>
    <w:rsid w:val="000E41E1"/>
    <w:rsid w:val="000E7E05"/>
    <w:rsid w:val="000F255A"/>
    <w:rsid w:val="000F5CFA"/>
    <w:rsid w:val="000F7786"/>
    <w:rsid w:val="001005B4"/>
    <w:rsid w:val="00105C41"/>
    <w:rsid w:val="001065BC"/>
    <w:rsid w:val="00114834"/>
    <w:rsid w:val="00114B73"/>
    <w:rsid w:val="00114FD6"/>
    <w:rsid w:val="0011570C"/>
    <w:rsid w:val="00116A67"/>
    <w:rsid w:val="00117025"/>
    <w:rsid w:val="0011709D"/>
    <w:rsid w:val="00117277"/>
    <w:rsid w:val="001173E1"/>
    <w:rsid w:val="001177E8"/>
    <w:rsid w:val="00120271"/>
    <w:rsid w:val="001247A2"/>
    <w:rsid w:val="00125125"/>
    <w:rsid w:val="0012515A"/>
    <w:rsid w:val="001270DD"/>
    <w:rsid w:val="00127543"/>
    <w:rsid w:val="00130547"/>
    <w:rsid w:val="00131127"/>
    <w:rsid w:val="0013224E"/>
    <w:rsid w:val="001336DE"/>
    <w:rsid w:val="00134990"/>
    <w:rsid w:val="00135285"/>
    <w:rsid w:val="001362CB"/>
    <w:rsid w:val="0013771C"/>
    <w:rsid w:val="00140276"/>
    <w:rsid w:val="00145E49"/>
    <w:rsid w:val="001469A5"/>
    <w:rsid w:val="00146E63"/>
    <w:rsid w:val="00155BEE"/>
    <w:rsid w:val="001572A7"/>
    <w:rsid w:val="0015759F"/>
    <w:rsid w:val="00157B8C"/>
    <w:rsid w:val="00162FD4"/>
    <w:rsid w:val="00164EAF"/>
    <w:rsid w:val="0016629D"/>
    <w:rsid w:val="00166820"/>
    <w:rsid w:val="00170662"/>
    <w:rsid w:val="00170EFD"/>
    <w:rsid w:val="00171343"/>
    <w:rsid w:val="00173AE8"/>
    <w:rsid w:val="0017608B"/>
    <w:rsid w:val="00177D5C"/>
    <w:rsid w:val="00177FD4"/>
    <w:rsid w:val="00180735"/>
    <w:rsid w:val="0018327E"/>
    <w:rsid w:val="00183356"/>
    <w:rsid w:val="001833B9"/>
    <w:rsid w:val="001854A2"/>
    <w:rsid w:val="00186090"/>
    <w:rsid w:val="0018758A"/>
    <w:rsid w:val="00190651"/>
    <w:rsid w:val="00190E8B"/>
    <w:rsid w:val="00194D01"/>
    <w:rsid w:val="001972D5"/>
    <w:rsid w:val="0019797B"/>
    <w:rsid w:val="001A363B"/>
    <w:rsid w:val="001A46FE"/>
    <w:rsid w:val="001A71B4"/>
    <w:rsid w:val="001B0E81"/>
    <w:rsid w:val="001B1509"/>
    <w:rsid w:val="001B2E3E"/>
    <w:rsid w:val="001B4CB0"/>
    <w:rsid w:val="001B54A6"/>
    <w:rsid w:val="001B5B95"/>
    <w:rsid w:val="001B7F47"/>
    <w:rsid w:val="001C0298"/>
    <w:rsid w:val="001C1F11"/>
    <w:rsid w:val="001C2C7E"/>
    <w:rsid w:val="001D1994"/>
    <w:rsid w:val="001D2B4F"/>
    <w:rsid w:val="001D2E1C"/>
    <w:rsid w:val="001D4C31"/>
    <w:rsid w:val="001D5674"/>
    <w:rsid w:val="001D56E3"/>
    <w:rsid w:val="001D63DC"/>
    <w:rsid w:val="001D68C0"/>
    <w:rsid w:val="001E08A5"/>
    <w:rsid w:val="001E0A6A"/>
    <w:rsid w:val="001E0BB2"/>
    <w:rsid w:val="001E2718"/>
    <w:rsid w:val="001E307F"/>
    <w:rsid w:val="001E44DC"/>
    <w:rsid w:val="001E4837"/>
    <w:rsid w:val="001E6B96"/>
    <w:rsid w:val="001F1E3E"/>
    <w:rsid w:val="001F50FA"/>
    <w:rsid w:val="001F6CA6"/>
    <w:rsid w:val="001F7CF3"/>
    <w:rsid w:val="00201707"/>
    <w:rsid w:val="00201A71"/>
    <w:rsid w:val="00204CB6"/>
    <w:rsid w:val="00205B8E"/>
    <w:rsid w:val="00207EAB"/>
    <w:rsid w:val="00210E4F"/>
    <w:rsid w:val="00211A68"/>
    <w:rsid w:val="0021205D"/>
    <w:rsid w:val="00212624"/>
    <w:rsid w:val="0021414A"/>
    <w:rsid w:val="00214D70"/>
    <w:rsid w:val="00221E8A"/>
    <w:rsid w:val="002234B7"/>
    <w:rsid w:val="002239BF"/>
    <w:rsid w:val="00223FFF"/>
    <w:rsid w:val="00224144"/>
    <w:rsid w:val="00225A23"/>
    <w:rsid w:val="00225D27"/>
    <w:rsid w:val="0022648D"/>
    <w:rsid w:val="0023082E"/>
    <w:rsid w:val="00234C9E"/>
    <w:rsid w:val="002402DE"/>
    <w:rsid w:val="0024090C"/>
    <w:rsid w:val="00242C98"/>
    <w:rsid w:val="00244FFA"/>
    <w:rsid w:val="00245658"/>
    <w:rsid w:val="00245C47"/>
    <w:rsid w:val="00246712"/>
    <w:rsid w:val="0024778C"/>
    <w:rsid w:val="00252D09"/>
    <w:rsid w:val="002567C9"/>
    <w:rsid w:val="00257021"/>
    <w:rsid w:val="00261EEB"/>
    <w:rsid w:val="00263255"/>
    <w:rsid w:val="002669D2"/>
    <w:rsid w:val="00266A0F"/>
    <w:rsid w:val="002671D5"/>
    <w:rsid w:val="002675ED"/>
    <w:rsid w:val="00267A47"/>
    <w:rsid w:val="002700EE"/>
    <w:rsid w:val="00270152"/>
    <w:rsid w:val="002714AE"/>
    <w:rsid w:val="00272033"/>
    <w:rsid w:val="0027238D"/>
    <w:rsid w:val="00272815"/>
    <w:rsid w:val="00272A1C"/>
    <w:rsid w:val="00272B50"/>
    <w:rsid w:val="00274DFF"/>
    <w:rsid w:val="00276B7B"/>
    <w:rsid w:val="00276D7A"/>
    <w:rsid w:val="0028009A"/>
    <w:rsid w:val="002800AC"/>
    <w:rsid w:val="002806EF"/>
    <w:rsid w:val="002831F0"/>
    <w:rsid w:val="00284FD6"/>
    <w:rsid w:val="00286579"/>
    <w:rsid w:val="00286BE0"/>
    <w:rsid w:val="0029697B"/>
    <w:rsid w:val="002A0CFF"/>
    <w:rsid w:val="002A13A6"/>
    <w:rsid w:val="002A16C3"/>
    <w:rsid w:val="002A596E"/>
    <w:rsid w:val="002A5C02"/>
    <w:rsid w:val="002A790A"/>
    <w:rsid w:val="002B019D"/>
    <w:rsid w:val="002B0D25"/>
    <w:rsid w:val="002B278F"/>
    <w:rsid w:val="002B2B7C"/>
    <w:rsid w:val="002B6D19"/>
    <w:rsid w:val="002C09F9"/>
    <w:rsid w:val="002C0ABC"/>
    <w:rsid w:val="002C13C4"/>
    <w:rsid w:val="002C54D7"/>
    <w:rsid w:val="002C57D4"/>
    <w:rsid w:val="002C5BFE"/>
    <w:rsid w:val="002C7A81"/>
    <w:rsid w:val="002D1C88"/>
    <w:rsid w:val="002D5662"/>
    <w:rsid w:val="002D60AB"/>
    <w:rsid w:val="002E21BF"/>
    <w:rsid w:val="002E2696"/>
    <w:rsid w:val="002E56E5"/>
    <w:rsid w:val="002E622C"/>
    <w:rsid w:val="002E76FB"/>
    <w:rsid w:val="002F1E3F"/>
    <w:rsid w:val="002F2EA1"/>
    <w:rsid w:val="002F60BE"/>
    <w:rsid w:val="002F7064"/>
    <w:rsid w:val="00300496"/>
    <w:rsid w:val="00300838"/>
    <w:rsid w:val="00301338"/>
    <w:rsid w:val="003024EB"/>
    <w:rsid w:val="00302809"/>
    <w:rsid w:val="00311341"/>
    <w:rsid w:val="00311F26"/>
    <w:rsid w:val="00313D6D"/>
    <w:rsid w:val="00314A99"/>
    <w:rsid w:val="0031771E"/>
    <w:rsid w:val="00317C36"/>
    <w:rsid w:val="003219DC"/>
    <w:rsid w:val="00321AD7"/>
    <w:rsid w:val="00322DC8"/>
    <w:rsid w:val="00324C83"/>
    <w:rsid w:val="00325E32"/>
    <w:rsid w:val="00326542"/>
    <w:rsid w:val="003318D0"/>
    <w:rsid w:val="0033271E"/>
    <w:rsid w:val="00334AB2"/>
    <w:rsid w:val="0033642C"/>
    <w:rsid w:val="00337059"/>
    <w:rsid w:val="00337379"/>
    <w:rsid w:val="00340A38"/>
    <w:rsid w:val="00341CD1"/>
    <w:rsid w:val="003422BC"/>
    <w:rsid w:val="00342963"/>
    <w:rsid w:val="00343C69"/>
    <w:rsid w:val="003443DC"/>
    <w:rsid w:val="00345B77"/>
    <w:rsid w:val="003469DC"/>
    <w:rsid w:val="003502B4"/>
    <w:rsid w:val="00350705"/>
    <w:rsid w:val="00350C75"/>
    <w:rsid w:val="00351AEE"/>
    <w:rsid w:val="00355D1D"/>
    <w:rsid w:val="003570B9"/>
    <w:rsid w:val="003652D3"/>
    <w:rsid w:val="003659AF"/>
    <w:rsid w:val="00365F53"/>
    <w:rsid w:val="003663AD"/>
    <w:rsid w:val="003664E2"/>
    <w:rsid w:val="00370687"/>
    <w:rsid w:val="003724FA"/>
    <w:rsid w:val="00375CFA"/>
    <w:rsid w:val="00381309"/>
    <w:rsid w:val="003814AE"/>
    <w:rsid w:val="0038333C"/>
    <w:rsid w:val="00383422"/>
    <w:rsid w:val="00383E4E"/>
    <w:rsid w:val="00385722"/>
    <w:rsid w:val="00386179"/>
    <w:rsid w:val="00390571"/>
    <w:rsid w:val="003905BD"/>
    <w:rsid w:val="00390667"/>
    <w:rsid w:val="00391201"/>
    <w:rsid w:val="0039367C"/>
    <w:rsid w:val="00394F40"/>
    <w:rsid w:val="0039530D"/>
    <w:rsid w:val="003975B7"/>
    <w:rsid w:val="003A1933"/>
    <w:rsid w:val="003A348E"/>
    <w:rsid w:val="003A6839"/>
    <w:rsid w:val="003A6D5A"/>
    <w:rsid w:val="003A7963"/>
    <w:rsid w:val="003B02B7"/>
    <w:rsid w:val="003B32B3"/>
    <w:rsid w:val="003B340D"/>
    <w:rsid w:val="003B3CF2"/>
    <w:rsid w:val="003B5E49"/>
    <w:rsid w:val="003B6F46"/>
    <w:rsid w:val="003B709A"/>
    <w:rsid w:val="003B77C5"/>
    <w:rsid w:val="003C21C9"/>
    <w:rsid w:val="003C21F9"/>
    <w:rsid w:val="003C29A8"/>
    <w:rsid w:val="003C2B08"/>
    <w:rsid w:val="003D135F"/>
    <w:rsid w:val="003D23F4"/>
    <w:rsid w:val="003D2699"/>
    <w:rsid w:val="003D2832"/>
    <w:rsid w:val="003D4447"/>
    <w:rsid w:val="003D6030"/>
    <w:rsid w:val="003D7E53"/>
    <w:rsid w:val="003E035F"/>
    <w:rsid w:val="003E0ADE"/>
    <w:rsid w:val="003E1704"/>
    <w:rsid w:val="003E4EE6"/>
    <w:rsid w:val="003E64E3"/>
    <w:rsid w:val="003F30B5"/>
    <w:rsid w:val="003F3CDB"/>
    <w:rsid w:val="003F68F1"/>
    <w:rsid w:val="003F6AC4"/>
    <w:rsid w:val="00402647"/>
    <w:rsid w:val="004027AE"/>
    <w:rsid w:val="00404AC0"/>
    <w:rsid w:val="00405B25"/>
    <w:rsid w:val="004105C6"/>
    <w:rsid w:val="004175E8"/>
    <w:rsid w:val="00421441"/>
    <w:rsid w:val="00424328"/>
    <w:rsid w:val="00425118"/>
    <w:rsid w:val="004257F7"/>
    <w:rsid w:val="00425D17"/>
    <w:rsid w:val="00426252"/>
    <w:rsid w:val="004272EA"/>
    <w:rsid w:val="0042733A"/>
    <w:rsid w:val="004322F0"/>
    <w:rsid w:val="004323DF"/>
    <w:rsid w:val="004333E1"/>
    <w:rsid w:val="0043391C"/>
    <w:rsid w:val="00433DB2"/>
    <w:rsid w:val="00434B16"/>
    <w:rsid w:val="0043671D"/>
    <w:rsid w:val="004374CB"/>
    <w:rsid w:val="0044414B"/>
    <w:rsid w:val="00444FF9"/>
    <w:rsid w:val="00445416"/>
    <w:rsid w:val="0044606C"/>
    <w:rsid w:val="00447F1B"/>
    <w:rsid w:val="00450F61"/>
    <w:rsid w:val="004511F1"/>
    <w:rsid w:val="00451F2C"/>
    <w:rsid w:val="00452E6D"/>
    <w:rsid w:val="00453387"/>
    <w:rsid w:val="004549DD"/>
    <w:rsid w:val="00454AAB"/>
    <w:rsid w:val="0045559B"/>
    <w:rsid w:val="004557F8"/>
    <w:rsid w:val="00463175"/>
    <w:rsid w:val="00463AED"/>
    <w:rsid w:val="00464955"/>
    <w:rsid w:val="00465CB9"/>
    <w:rsid w:val="00466F7F"/>
    <w:rsid w:val="00473D72"/>
    <w:rsid w:val="00473E96"/>
    <w:rsid w:val="00476A39"/>
    <w:rsid w:val="00476B9E"/>
    <w:rsid w:val="00480BAC"/>
    <w:rsid w:val="00480CBD"/>
    <w:rsid w:val="00480CEA"/>
    <w:rsid w:val="004821BF"/>
    <w:rsid w:val="00482DE6"/>
    <w:rsid w:val="00482F06"/>
    <w:rsid w:val="00483E9E"/>
    <w:rsid w:val="004858E4"/>
    <w:rsid w:val="004914C9"/>
    <w:rsid w:val="00491EE9"/>
    <w:rsid w:val="004975F8"/>
    <w:rsid w:val="00497A85"/>
    <w:rsid w:val="004A1B37"/>
    <w:rsid w:val="004A2A41"/>
    <w:rsid w:val="004A3F89"/>
    <w:rsid w:val="004B05CB"/>
    <w:rsid w:val="004B0CE3"/>
    <w:rsid w:val="004B15D7"/>
    <w:rsid w:val="004B2F7D"/>
    <w:rsid w:val="004B3311"/>
    <w:rsid w:val="004B39B8"/>
    <w:rsid w:val="004B3DF8"/>
    <w:rsid w:val="004B3F6C"/>
    <w:rsid w:val="004B49B5"/>
    <w:rsid w:val="004B6254"/>
    <w:rsid w:val="004C35D7"/>
    <w:rsid w:val="004C5085"/>
    <w:rsid w:val="004C63BB"/>
    <w:rsid w:val="004C6CC3"/>
    <w:rsid w:val="004D03E1"/>
    <w:rsid w:val="004D0729"/>
    <w:rsid w:val="004D11CB"/>
    <w:rsid w:val="004D3544"/>
    <w:rsid w:val="004D3D81"/>
    <w:rsid w:val="004D502A"/>
    <w:rsid w:val="004D550F"/>
    <w:rsid w:val="004D5A5B"/>
    <w:rsid w:val="004D5FA8"/>
    <w:rsid w:val="004E03ED"/>
    <w:rsid w:val="004E1D1E"/>
    <w:rsid w:val="004E4B13"/>
    <w:rsid w:val="004E583E"/>
    <w:rsid w:val="004E62C9"/>
    <w:rsid w:val="004E63F7"/>
    <w:rsid w:val="004E7444"/>
    <w:rsid w:val="004E7A51"/>
    <w:rsid w:val="004F12BA"/>
    <w:rsid w:val="004F1FF4"/>
    <w:rsid w:val="004F2C4D"/>
    <w:rsid w:val="004F3CB6"/>
    <w:rsid w:val="004F4BA2"/>
    <w:rsid w:val="004F6220"/>
    <w:rsid w:val="004F6AAE"/>
    <w:rsid w:val="004F6E50"/>
    <w:rsid w:val="0050068C"/>
    <w:rsid w:val="0050118D"/>
    <w:rsid w:val="00501CC0"/>
    <w:rsid w:val="005025B0"/>
    <w:rsid w:val="00505036"/>
    <w:rsid w:val="005053C9"/>
    <w:rsid w:val="00506135"/>
    <w:rsid w:val="00506B04"/>
    <w:rsid w:val="0050795A"/>
    <w:rsid w:val="00507A8F"/>
    <w:rsid w:val="00510BA4"/>
    <w:rsid w:val="00511DC6"/>
    <w:rsid w:val="0051546C"/>
    <w:rsid w:val="00520B62"/>
    <w:rsid w:val="0052141E"/>
    <w:rsid w:val="0052264A"/>
    <w:rsid w:val="005253ED"/>
    <w:rsid w:val="005262E1"/>
    <w:rsid w:val="00526744"/>
    <w:rsid w:val="00527120"/>
    <w:rsid w:val="00527ED1"/>
    <w:rsid w:val="005315DB"/>
    <w:rsid w:val="00531C8A"/>
    <w:rsid w:val="00531D5E"/>
    <w:rsid w:val="00531E3E"/>
    <w:rsid w:val="00533213"/>
    <w:rsid w:val="005334B6"/>
    <w:rsid w:val="00534E36"/>
    <w:rsid w:val="00535A27"/>
    <w:rsid w:val="00536F97"/>
    <w:rsid w:val="005426A0"/>
    <w:rsid w:val="005432E3"/>
    <w:rsid w:val="00544069"/>
    <w:rsid w:val="0054469F"/>
    <w:rsid w:val="00544E0E"/>
    <w:rsid w:val="00545A7A"/>
    <w:rsid w:val="0054623E"/>
    <w:rsid w:val="00547DB5"/>
    <w:rsid w:val="00550693"/>
    <w:rsid w:val="00550F34"/>
    <w:rsid w:val="00551FF6"/>
    <w:rsid w:val="0055228D"/>
    <w:rsid w:val="005528E1"/>
    <w:rsid w:val="00554101"/>
    <w:rsid w:val="0055666D"/>
    <w:rsid w:val="00556C27"/>
    <w:rsid w:val="00557DBA"/>
    <w:rsid w:val="005606DB"/>
    <w:rsid w:val="00562012"/>
    <w:rsid w:val="00563DDC"/>
    <w:rsid w:val="0056596B"/>
    <w:rsid w:val="00565A5F"/>
    <w:rsid w:val="0056661F"/>
    <w:rsid w:val="0056690E"/>
    <w:rsid w:val="00567340"/>
    <w:rsid w:val="0057152A"/>
    <w:rsid w:val="005725DF"/>
    <w:rsid w:val="00573B41"/>
    <w:rsid w:val="00574282"/>
    <w:rsid w:val="005748DD"/>
    <w:rsid w:val="0057732F"/>
    <w:rsid w:val="00577852"/>
    <w:rsid w:val="00581C1D"/>
    <w:rsid w:val="00582F73"/>
    <w:rsid w:val="005838DE"/>
    <w:rsid w:val="00584469"/>
    <w:rsid w:val="00586234"/>
    <w:rsid w:val="005921AB"/>
    <w:rsid w:val="00592B76"/>
    <w:rsid w:val="00593998"/>
    <w:rsid w:val="00596528"/>
    <w:rsid w:val="0059679E"/>
    <w:rsid w:val="005A0CEF"/>
    <w:rsid w:val="005A1384"/>
    <w:rsid w:val="005A23A8"/>
    <w:rsid w:val="005A26AA"/>
    <w:rsid w:val="005A46E0"/>
    <w:rsid w:val="005A6EE4"/>
    <w:rsid w:val="005A7B34"/>
    <w:rsid w:val="005B05F5"/>
    <w:rsid w:val="005B0785"/>
    <w:rsid w:val="005B1F27"/>
    <w:rsid w:val="005B3924"/>
    <w:rsid w:val="005B3CF5"/>
    <w:rsid w:val="005C0238"/>
    <w:rsid w:val="005C1702"/>
    <w:rsid w:val="005C21F4"/>
    <w:rsid w:val="005C325E"/>
    <w:rsid w:val="005C4658"/>
    <w:rsid w:val="005C6F54"/>
    <w:rsid w:val="005C7F16"/>
    <w:rsid w:val="005D3F5F"/>
    <w:rsid w:val="005D403F"/>
    <w:rsid w:val="005D49D4"/>
    <w:rsid w:val="005D51BE"/>
    <w:rsid w:val="005D5C57"/>
    <w:rsid w:val="005D6702"/>
    <w:rsid w:val="005D7250"/>
    <w:rsid w:val="005D777E"/>
    <w:rsid w:val="005E041D"/>
    <w:rsid w:val="005E2152"/>
    <w:rsid w:val="005E3284"/>
    <w:rsid w:val="005E3575"/>
    <w:rsid w:val="005E3AC5"/>
    <w:rsid w:val="005E3DCD"/>
    <w:rsid w:val="005E4987"/>
    <w:rsid w:val="005E67A4"/>
    <w:rsid w:val="005F01BA"/>
    <w:rsid w:val="005F09C7"/>
    <w:rsid w:val="005F20AC"/>
    <w:rsid w:val="005F611A"/>
    <w:rsid w:val="005F67EE"/>
    <w:rsid w:val="00601EE7"/>
    <w:rsid w:val="006038C5"/>
    <w:rsid w:val="006117E3"/>
    <w:rsid w:val="00616E1D"/>
    <w:rsid w:val="00617592"/>
    <w:rsid w:val="00623680"/>
    <w:rsid w:val="00625343"/>
    <w:rsid w:val="00630525"/>
    <w:rsid w:val="006320B2"/>
    <w:rsid w:val="00634B44"/>
    <w:rsid w:val="0064002C"/>
    <w:rsid w:val="0064016A"/>
    <w:rsid w:val="00642E20"/>
    <w:rsid w:val="00645038"/>
    <w:rsid w:val="006462CB"/>
    <w:rsid w:val="00646C86"/>
    <w:rsid w:val="00647049"/>
    <w:rsid w:val="00647985"/>
    <w:rsid w:val="00650D26"/>
    <w:rsid w:val="00652544"/>
    <w:rsid w:val="00652D7D"/>
    <w:rsid w:val="006548BB"/>
    <w:rsid w:val="0065578E"/>
    <w:rsid w:val="00655C30"/>
    <w:rsid w:val="0065638C"/>
    <w:rsid w:val="00656448"/>
    <w:rsid w:val="00657B8A"/>
    <w:rsid w:val="00657C43"/>
    <w:rsid w:val="006618AD"/>
    <w:rsid w:val="00661ED4"/>
    <w:rsid w:val="00665226"/>
    <w:rsid w:val="00665BA3"/>
    <w:rsid w:val="00667C47"/>
    <w:rsid w:val="00673A79"/>
    <w:rsid w:val="0067448A"/>
    <w:rsid w:val="00683C25"/>
    <w:rsid w:val="00684833"/>
    <w:rsid w:val="00686F73"/>
    <w:rsid w:val="00687B3B"/>
    <w:rsid w:val="00687D8D"/>
    <w:rsid w:val="00690B69"/>
    <w:rsid w:val="0069233B"/>
    <w:rsid w:val="00692884"/>
    <w:rsid w:val="00693F84"/>
    <w:rsid w:val="00695E4A"/>
    <w:rsid w:val="00695EBA"/>
    <w:rsid w:val="00696FB7"/>
    <w:rsid w:val="006976C9"/>
    <w:rsid w:val="0069784E"/>
    <w:rsid w:val="00697B14"/>
    <w:rsid w:val="006A003B"/>
    <w:rsid w:val="006A0519"/>
    <w:rsid w:val="006A093A"/>
    <w:rsid w:val="006A24F7"/>
    <w:rsid w:val="006A2B40"/>
    <w:rsid w:val="006A39D9"/>
    <w:rsid w:val="006A4F56"/>
    <w:rsid w:val="006A6EE3"/>
    <w:rsid w:val="006B1F27"/>
    <w:rsid w:val="006B3888"/>
    <w:rsid w:val="006B4DB9"/>
    <w:rsid w:val="006B5C54"/>
    <w:rsid w:val="006B6CF4"/>
    <w:rsid w:val="006B6FCF"/>
    <w:rsid w:val="006B775D"/>
    <w:rsid w:val="006B7C03"/>
    <w:rsid w:val="006C1EB1"/>
    <w:rsid w:val="006C4177"/>
    <w:rsid w:val="006C452F"/>
    <w:rsid w:val="006C491E"/>
    <w:rsid w:val="006C546C"/>
    <w:rsid w:val="006C5F57"/>
    <w:rsid w:val="006D0460"/>
    <w:rsid w:val="006D0594"/>
    <w:rsid w:val="006D107E"/>
    <w:rsid w:val="006D122A"/>
    <w:rsid w:val="006D3110"/>
    <w:rsid w:val="006D468B"/>
    <w:rsid w:val="006D570E"/>
    <w:rsid w:val="006D7745"/>
    <w:rsid w:val="006E3152"/>
    <w:rsid w:val="006E3A1F"/>
    <w:rsid w:val="006E5E07"/>
    <w:rsid w:val="006E6693"/>
    <w:rsid w:val="006E6A08"/>
    <w:rsid w:val="006F1150"/>
    <w:rsid w:val="006F2C8E"/>
    <w:rsid w:val="006F4D52"/>
    <w:rsid w:val="007007EA"/>
    <w:rsid w:val="00702357"/>
    <w:rsid w:val="00703349"/>
    <w:rsid w:val="0070366A"/>
    <w:rsid w:val="007036D0"/>
    <w:rsid w:val="00703762"/>
    <w:rsid w:val="00707A5A"/>
    <w:rsid w:val="00711549"/>
    <w:rsid w:val="007119BF"/>
    <w:rsid w:val="007122D6"/>
    <w:rsid w:val="00712C45"/>
    <w:rsid w:val="007151BE"/>
    <w:rsid w:val="00715F71"/>
    <w:rsid w:val="00716769"/>
    <w:rsid w:val="00720DA0"/>
    <w:rsid w:val="00722A6F"/>
    <w:rsid w:val="007239F5"/>
    <w:rsid w:val="00724C1D"/>
    <w:rsid w:val="00727F7F"/>
    <w:rsid w:val="007310E5"/>
    <w:rsid w:val="00736A15"/>
    <w:rsid w:val="00737FF8"/>
    <w:rsid w:val="00741C70"/>
    <w:rsid w:val="00743548"/>
    <w:rsid w:val="007468CB"/>
    <w:rsid w:val="0075060E"/>
    <w:rsid w:val="00752B02"/>
    <w:rsid w:val="00753D52"/>
    <w:rsid w:val="00753DDF"/>
    <w:rsid w:val="0075419A"/>
    <w:rsid w:val="007561C4"/>
    <w:rsid w:val="00757E70"/>
    <w:rsid w:val="00760612"/>
    <w:rsid w:val="00760B7B"/>
    <w:rsid w:val="00762589"/>
    <w:rsid w:val="00762AE6"/>
    <w:rsid w:val="00763246"/>
    <w:rsid w:val="0076356E"/>
    <w:rsid w:val="007667AF"/>
    <w:rsid w:val="00767507"/>
    <w:rsid w:val="00767F8D"/>
    <w:rsid w:val="00774095"/>
    <w:rsid w:val="00774C28"/>
    <w:rsid w:val="00776785"/>
    <w:rsid w:val="007767A7"/>
    <w:rsid w:val="0078060F"/>
    <w:rsid w:val="00781250"/>
    <w:rsid w:val="007818B2"/>
    <w:rsid w:val="0078191A"/>
    <w:rsid w:val="0078291C"/>
    <w:rsid w:val="0078661D"/>
    <w:rsid w:val="00790D88"/>
    <w:rsid w:val="00791D14"/>
    <w:rsid w:val="00791FB0"/>
    <w:rsid w:val="00793CB6"/>
    <w:rsid w:val="0079479B"/>
    <w:rsid w:val="00796D4A"/>
    <w:rsid w:val="007A04B2"/>
    <w:rsid w:val="007A4A7F"/>
    <w:rsid w:val="007A4BAF"/>
    <w:rsid w:val="007B07D6"/>
    <w:rsid w:val="007B37C0"/>
    <w:rsid w:val="007B3D6F"/>
    <w:rsid w:val="007B65EB"/>
    <w:rsid w:val="007B695E"/>
    <w:rsid w:val="007B6A17"/>
    <w:rsid w:val="007C15FF"/>
    <w:rsid w:val="007C3316"/>
    <w:rsid w:val="007C37C9"/>
    <w:rsid w:val="007C4D08"/>
    <w:rsid w:val="007C77E1"/>
    <w:rsid w:val="007D254C"/>
    <w:rsid w:val="007D616D"/>
    <w:rsid w:val="007D63F0"/>
    <w:rsid w:val="007D79F6"/>
    <w:rsid w:val="007D7ACF"/>
    <w:rsid w:val="007E0EB1"/>
    <w:rsid w:val="007E13F0"/>
    <w:rsid w:val="007E2288"/>
    <w:rsid w:val="007E339D"/>
    <w:rsid w:val="007E50B4"/>
    <w:rsid w:val="007E5513"/>
    <w:rsid w:val="007E7F76"/>
    <w:rsid w:val="007F075C"/>
    <w:rsid w:val="007F16EE"/>
    <w:rsid w:val="007F21FA"/>
    <w:rsid w:val="007F37C5"/>
    <w:rsid w:val="007F3B11"/>
    <w:rsid w:val="007F3FEA"/>
    <w:rsid w:val="008010AA"/>
    <w:rsid w:val="0080143A"/>
    <w:rsid w:val="0080152A"/>
    <w:rsid w:val="008056BD"/>
    <w:rsid w:val="008069AF"/>
    <w:rsid w:val="00807DC4"/>
    <w:rsid w:val="00812399"/>
    <w:rsid w:val="00812591"/>
    <w:rsid w:val="0081343E"/>
    <w:rsid w:val="00813597"/>
    <w:rsid w:val="0081399C"/>
    <w:rsid w:val="00817A22"/>
    <w:rsid w:val="00820D8B"/>
    <w:rsid w:val="00821C56"/>
    <w:rsid w:val="00822B8E"/>
    <w:rsid w:val="00822D54"/>
    <w:rsid w:val="008236D8"/>
    <w:rsid w:val="00824185"/>
    <w:rsid w:val="00824926"/>
    <w:rsid w:val="00824B00"/>
    <w:rsid w:val="00830A5C"/>
    <w:rsid w:val="00831223"/>
    <w:rsid w:val="00832CCC"/>
    <w:rsid w:val="0083797F"/>
    <w:rsid w:val="00840441"/>
    <w:rsid w:val="00841231"/>
    <w:rsid w:val="00841638"/>
    <w:rsid w:val="008418A2"/>
    <w:rsid w:val="00844C16"/>
    <w:rsid w:val="008451A8"/>
    <w:rsid w:val="008462C5"/>
    <w:rsid w:val="00851CF3"/>
    <w:rsid w:val="00855447"/>
    <w:rsid w:val="00855872"/>
    <w:rsid w:val="008576CB"/>
    <w:rsid w:val="008611A7"/>
    <w:rsid w:val="00861D1F"/>
    <w:rsid w:val="00862AF9"/>
    <w:rsid w:val="00863807"/>
    <w:rsid w:val="00865E3C"/>
    <w:rsid w:val="00866353"/>
    <w:rsid w:val="00866BB6"/>
    <w:rsid w:val="00867E15"/>
    <w:rsid w:val="00871C6E"/>
    <w:rsid w:val="0087307C"/>
    <w:rsid w:val="008732EF"/>
    <w:rsid w:val="00874BC0"/>
    <w:rsid w:val="008756AC"/>
    <w:rsid w:val="0087656B"/>
    <w:rsid w:val="008775AC"/>
    <w:rsid w:val="00877F33"/>
    <w:rsid w:val="00880115"/>
    <w:rsid w:val="0088071F"/>
    <w:rsid w:val="008815B9"/>
    <w:rsid w:val="00884961"/>
    <w:rsid w:val="00887257"/>
    <w:rsid w:val="00887416"/>
    <w:rsid w:val="00887C3E"/>
    <w:rsid w:val="008911AC"/>
    <w:rsid w:val="00891958"/>
    <w:rsid w:val="00891A84"/>
    <w:rsid w:val="00892BAC"/>
    <w:rsid w:val="008938E1"/>
    <w:rsid w:val="00895371"/>
    <w:rsid w:val="0089555F"/>
    <w:rsid w:val="00897265"/>
    <w:rsid w:val="00897A0E"/>
    <w:rsid w:val="00897C18"/>
    <w:rsid w:val="008A0614"/>
    <w:rsid w:val="008A1F98"/>
    <w:rsid w:val="008A1FF9"/>
    <w:rsid w:val="008A2918"/>
    <w:rsid w:val="008A3573"/>
    <w:rsid w:val="008A3A50"/>
    <w:rsid w:val="008A4DAF"/>
    <w:rsid w:val="008A6FFC"/>
    <w:rsid w:val="008B0A6D"/>
    <w:rsid w:val="008B5785"/>
    <w:rsid w:val="008B69B8"/>
    <w:rsid w:val="008C0480"/>
    <w:rsid w:val="008C09A4"/>
    <w:rsid w:val="008C1130"/>
    <w:rsid w:val="008C1251"/>
    <w:rsid w:val="008C483C"/>
    <w:rsid w:val="008C642A"/>
    <w:rsid w:val="008C7C9E"/>
    <w:rsid w:val="008D0069"/>
    <w:rsid w:val="008D016F"/>
    <w:rsid w:val="008D0E2F"/>
    <w:rsid w:val="008D3235"/>
    <w:rsid w:val="008D4D6B"/>
    <w:rsid w:val="008D5957"/>
    <w:rsid w:val="008D7B22"/>
    <w:rsid w:val="008E15BC"/>
    <w:rsid w:val="008E19FF"/>
    <w:rsid w:val="008E1C18"/>
    <w:rsid w:val="008E2F83"/>
    <w:rsid w:val="008E3DD8"/>
    <w:rsid w:val="008E4B20"/>
    <w:rsid w:val="008E5C70"/>
    <w:rsid w:val="008E69EE"/>
    <w:rsid w:val="008F557C"/>
    <w:rsid w:val="008F5885"/>
    <w:rsid w:val="008F612C"/>
    <w:rsid w:val="008F781A"/>
    <w:rsid w:val="008F7957"/>
    <w:rsid w:val="008F7C00"/>
    <w:rsid w:val="00903876"/>
    <w:rsid w:val="00903C95"/>
    <w:rsid w:val="00904AE8"/>
    <w:rsid w:val="009053F6"/>
    <w:rsid w:val="00905B87"/>
    <w:rsid w:val="00906CE8"/>
    <w:rsid w:val="009076D1"/>
    <w:rsid w:val="009106DD"/>
    <w:rsid w:val="009107EB"/>
    <w:rsid w:val="009112B9"/>
    <w:rsid w:val="00911DB3"/>
    <w:rsid w:val="00912472"/>
    <w:rsid w:val="009136B6"/>
    <w:rsid w:val="0091447E"/>
    <w:rsid w:val="009169EF"/>
    <w:rsid w:val="00921A3C"/>
    <w:rsid w:val="00921C21"/>
    <w:rsid w:val="009222C7"/>
    <w:rsid w:val="00923ACF"/>
    <w:rsid w:val="00923BE4"/>
    <w:rsid w:val="00930394"/>
    <w:rsid w:val="0093255B"/>
    <w:rsid w:val="0093372C"/>
    <w:rsid w:val="00937201"/>
    <w:rsid w:val="0094703D"/>
    <w:rsid w:val="00947E60"/>
    <w:rsid w:val="00951D70"/>
    <w:rsid w:val="00952063"/>
    <w:rsid w:val="00952E01"/>
    <w:rsid w:val="0095416F"/>
    <w:rsid w:val="00954697"/>
    <w:rsid w:val="00955BF4"/>
    <w:rsid w:val="0095626A"/>
    <w:rsid w:val="00956884"/>
    <w:rsid w:val="00961640"/>
    <w:rsid w:val="0096278E"/>
    <w:rsid w:val="0096491E"/>
    <w:rsid w:val="009658B7"/>
    <w:rsid w:val="00965D98"/>
    <w:rsid w:val="009664EA"/>
    <w:rsid w:val="00974732"/>
    <w:rsid w:val="0097601D"/>
    <w:rsid w:val="00980AEA"/>
    <w:rsid w:val="00981580"/>
    <w:rsid w:val="00981B91"/>
    <w:rsid w:val="00983B2C"/>
    <w:rsid w:val="0098474B"/>
    <w:rsid w:val="00985477"/>
    <w:rsid w:val="0098548B"/>
    <w:rsid w:val="009863BD"/>
    <w:rsid w:val="00987A04"/>
    <w:rsid w:val="00990F55"/>
    <w:rsid w:val="00993594"/>
    <w:rsid w:val="009936A0"/>
    <w:rsid w:val="00993724"/>
    <w:rsid w:val="00993D62"/>
    <w:rsid w:val="00995E14"/>
    <w:rsid w:val="009969A8"/>
    <w:rsid w:val="00996C84"/>
    <w:rsid w:val="009B15EB"/>
    <w:rsid w:val="009B19A8"/>
    <w:rsid w:val="009B2057"/>
    <w:rsid w:val="009B2B8E"/>
    <w:rsid w:val="009B48C8"/>
    <w:rsid w:val="009B61B6"/>
    <w:rsid w:val="009B7B64"/>
    <w:rsid w:val="009C1010"/>
    <w:rsid w:val="009C4D81"/>
    <w:rsid w:val="009C60DC"/>
    <w:rsid w:val="009C6C90"/>
    <w:rsid w:val="009D0ED8"/>
    <w:rsid w:val="009D0F27"/>
    <w:rsid w:val="009D2C07"/>
    <w:rsid w:val="009D7A58"/>
    <w:rsid w:val="009E2034"/>
    <w:rsid w:val="009E261F"/>
    <w:rsid w:val="009E36E7"/>
    <w:rsid w:val="009E3E27"/>
    <w:rsid w:val="009E47C8"/>
    <w:rsid w:val="009F1282"/>
    <w:rsid w:val="009F35CB"/>
    <w:rsid w:val="009F5F22"/>
    <w:rsid w:val="009F629D"/>
    <w:rsid w:val="009F63A5"/>
    <w:rsid w:val="00A025A6"/>
    <w:rsid w:val="00A029EF"/>
    <w:rsid w:val="00A032D4"/>
    <w:rsid w:val="00A05718"/>
    <w:rsid w:val="00A06B1C"/>
    <w:rsid w:val="00A0760D"/>
    <w:rsid w:val="00A10AFF"/>
    <w:rsid w:val="00A11460"/>
    <w:rsid w:val="00A120EE"/>
    <w:rsid w:val="00A12467"/>
    <w:rsid w:val="00A14D62"/>
    <w:rsid w:val="00A15922"/>
    <w:rsid w:val="00A2046F"/>
    <w:rsid w:val="00A20921"/>
    <w:rsid w:val="00A21DDA"/>
    <w:rsid w:val="00A22BE6"/>
    <w:rsid w:val="00A23A2D"/>
    <w:rsid w:val="00A279AD"/>
    <w:rsid w:val="00A31EC2"/>
    <w:rsid w:val="00A34337"/>
    <w:rsid w:val="00A40C81"/>
    <w:rsid w:val="00A40FC1"/>
    <w:rsid w:val="00A4141B"/>
    <w:rsid w:val="00A414F9"/>
    <w:rsid w:val="00A42827"/>
    <w:rsid w:val="00A42847"/>
    <w:rsid w:val="00A4342F"/>
    <w:rsid w:val="00A4371C"/>
    <w:rsid w:val="00A47E14"/>
    <w:rsid w:val="00A5121B"/>
    <w:rsid w:val="00A51A00"/>
    <w:rsid w:val="00A52DBE"/>
    <w:rsid w:val="00A52EC3"/>
    <w:rsid w:val="00A558DD"/>
    <w:rsid w:val="00A560FF"/>
    <w:rsid w:val="00A5750C"/>
    <w:rsid w:val="00A576C4"/>
    <w:rsid w:val="00A57AC8"/>
    <w:rsid w:val="00A6057E"/>
    <w:rsid w:val="00A61D3F"/>
    <w:rsid w:val="00A62257"/>
    <w:rsid w:val="00A67FD2"/>
    <w:rsid w:val="00A729E3"/>
    <w:rsid w:val="00A72B38"/>
    <w:rsid w:val="00A73901"/>
    <w:rsid w:val="00A77D0B"/>
    <w:rsid w:val="00A803AC"/>
    <w:rsid w:val="00A8202F"/>
    <w:rsid w:val="00A82071"/>
    <w:rsid w:val="00A820D1"/>
    <w:rsid w:val="00A82DA4"/>
    <w:rsid w:val="00A831ED"/>
    <w:rsid w:val="00A84B84"/>
    <w:rsid w:val="00A856D7"/>
    <w:rsid w:val="00A8775F"/>
    <w:rsid w:val="00A904F0"/>
    <w:rsid w:val="00A9145C"/>
    <w:rsid w:val="00A917AB"/>
    <w:rsid w:val="00A92AAA"/>
    <w:rsid w:val="00A936CA"/>
    <w:rsid w:val="00A9424E"/>
    <w:rsid w:val="00A9497E"/>
    <w:rsid w:val="00A94A2B"/>
    <w:rsid w:val="00A950F8"/>
    <w:rsid w:val="00A96F0B"/>
    <w:rsid w:val="00A97817"/>
    <w:rsid w:val="00AA0F38"/>
    <w:rsid w:val="00AA30CF"/>
    <w:rsid w:val="00AA34B9"/>
    <w:rsid w:val="00AA3F9D"/>
    <w:rsid w:val="00AA47BB"/>
    <w:rsid w:val="00AA5810"/>
    <w:rsid w:val="00AA5DBC"/>
    <w:rsid w:val="00AA6C83"/>
    <w:rsid w:val="00AB3897"/>
    <w:rsid w:val="00AB48AE"/>
    <w:rsid w:val="00AB4E9C"/>
    <w:rsid w:val="00AC32D5"/>
    <w:rsid w:val="00AC49BA"/>
    <w:rsid w:val="00AC4B99"/>
    <w:rsid w:val="00AC6907"/>
    <w:rsid w:val="00AD0B84"/>
    <w:rsid w:val="00AD234A"/>
    <w:rsid w:val="00AD317E"/>
    <w:rsid w:val="00AD3829"/>
    <w:rsid w:val="00AD3F77"/>
    <w:rsid w:val="00AD4968"/>
    <w:rsid w:val="00AD6051"/>
    <w:rsid w:val="00AE4518"/>
    <w:rsid w:val="00AE71FD"/>
    <w:rsid w:val="00AF000A"/>
    <w:rsid w:val="00AF4524"/>
    <w:rsid w:val="00AF794A"/>
    <w:rsid w:val="00B07B73"/>
    <w:rsid w:val="00B07D4B"/>
    <w:rsid w:val="00B10CF5"/>
    <w:rsid w:val="00B128D1"/>
    <w:rsid w:val="00B14AF4"/>
    <w:rsid w:val="00B16D26"/>
    <w:rsid w:val="00B213FF"/>
    <w:rsid w:val="00B24463"/>
    <w:rsid w:val="00B27580"/>
    <w:rsid w:val="00B323A8"/>
    <w:rsid w:val="00B33D91"/>
    <w:rsid w:val="00B352FD"/>
    <w:rsid w:val="00B36121"/>
    <w:rsid w:val="00B36973"/>
    <w:rsid w:val="00B36F3C"/>
    <w:rsid w:val="00B401C7"/>
    <w:rsid w:val="00B4199B"/>
    <w:rsid w:val="00B4347F"/>
    <w:rsid w:val="00B43C31"/>
    <w:rsid w:val="00B441B7"/>
    <w:rsid w:val="00B460E9"/>
    <w:rsid w:val="00B467E3"/>
    <w:rsid w:val="00B5115D"/>
    <w:rsid w:val="00B519BC"/>
    <w:rsid w:val="00B53C14"/>
    <w:rsid w:val="00B56046"/>
    <w:rsid w:val="00B566BF"/>
    <w:rsid w:val="00B62DDA"/>
    <w:rsid w:val="00B63AE6"/>
    <w:rsid w:val="00B63F84"/>
    <w:rsid w:val="00B64CEA"/>
    <w:rsid w:val="00B66F63"/>
    <w:rsid w:val="00B70A90"/>
    <w:rsid w:val="00B70B1B"/>
    <w:rsid w:val="00B719B6"/>
    <w:rsid w:val="00B72A8F"/>
    <w:rsid w:val="00B730F3"/>
    <w:rsid w:val="00B74515"/>
    <w:rsid w:val="00B7604B"/>
    <w:rsid w:val="00B76206"/>
    <w:rsid w:val="00B77789"/>
    <w:rsid w:val="00B800FB"/>
    <w:rsid w:val="00B80349"/>
    <w:rsid w:val="00B86DAD"/>
    <w:rsid w:val="00B87CE5"/>
    <w:rsid w:val="00B904FF"/>
    <w:rsid w:val="00B911E2"/>
    <w:rsid w:val="00B91F40"/>
    <w:rsid w:val="00B923B9"/>
    <w:rsid w:val="00B96EDE"/>
    <w:rsid w:val="00BA02E4"/>
    <w:rsid w:val="00BA05B9"/>
    <w:rsid w:val="00BA1041"/>
    <w:rsid w:val="00BA1194"/>
    <w:rsid w:val="00BA1872"/>
    <w:rsid w:val="00BA223D"/>
    <w:rsid w:val="00BA2DFD"/>
    <w:rsid w:val="00BA372D"/>
    <w:rsid w:val="00BA4A1A"/>
    <w:rsid w:val="00BA51F1"/>
    <w:rsid w:val="00BA66FF"/>
    <w:rsid w:val="00BB0A87"/>
    <w:rsid w:val="00BC2091"/>
    <w:rsid w:val="00BC6282"/>
    <w:rsid w:val="00BC6B2A"/>
    <w:rsid w:val="00BC7A36"/>
    <w:rsid w:val="00BD3C29"/>
    <w:rsid w:val="00BD55E6"/>
    <w:rsid w:val="00BD6283"/>
    <w:rsid w:val="00BE006A"/>
    <w:rsid w:val="00BE01A9"/>
    <w:rsid w:val="00BE2728"/>
    <w:rsid w:val="00BE526E"/>
    <w:rsid w:val="00BE5B6C"/>
    <w:rsid w:val="00BE680B"/>
    <w:rsid w:val="00BE7C29"/>
    <w:rsid w:val="00BF089D"/>
    <w:rsid w:val="00BF34B2"/>
    <w:rsid w:val="00BF3D20"/>
    <w:rsid w:val="00BF42F0"/>
    <w:rsid w:val="00BF725B"/>
    <w:rsid w:val="00C00CD5"/>
    <w:rsid w:val="00C01A6E"/>
    <w:rsid w:val="00C0207D"/>
    <w:rsid w:val="00C02212"/>
    <w:rsid w:val="00C03637"/>
    <w:rsid w:val="00C05698"/>
    <w:rsid w:val="00C1137E"/>
    <w:rsid w:val="00C131BD"/>
    <w:rsid w:val="00C163D0"/>
    <w:rsid w:val="00C16840"/>
    <w:rsid w:val="00C20738"/>
    <w:rsid w:val="00C207B4"/>
    <w:rsid w:val="00C22E08"/>
    <w:rsid w:val="00C231F1"/>
    <w:rsid w:val="00C23824"/>
    <w:rsid w:val="00C23F8B"/>
    <w:rsid w:val="00C24572"/>
    <w:rsid w:val="00C246F1"/>
    <w:rsid w:val="00C2641E"/>
    <w:rsid w:val="00C3090E"/>
    <w:rsid w:val="00C30C7D"/>
    <w:rsid w:val="00C31215"/>
    <w:rsid w:val="00C33BEA"/>
    <w:rsid w:val="00C37003"/>
    <w:rsid w:val="00C37679"/>
    <w:rsid w:val="00C410E0"/>
    <w:rsid w:val="00C45135"/>
    <w:rsid w:val="00C46D5A"/>
    <w:rsid w:val="00C47A32"/>
    <w:rsid w:val="00C47A8F"/>
    <w:rsid w:val="00C50D25"/>
    <w:rsid w:val="00C51F39"/>
    <w:rsid w:val="00C5407A"/>
    <w:rsid w:val="00C54881"/>
    <w:rsid w:val="00C5600C"/>
    <w:rsid w:val="00C575B3"/>
    <w:rsid w:val="00C60A78"/>
    <w:rsid w:val="00C62145"/>
    <w:rsid w:val="00C62C2F"/>
    <w:rsid w:val="00C63E1D"/>
    <w:rsid w:val="00C65D77"/>
    <w:rsid w:val="00C66BB6"/>
    <w:rsid w:val="00C66BDE"/>
    <w:rsid w:val="00C72715"/>
    <w:rsid w:val="00C7414E"/>
    <w:rsid w:val="00C7668A"/>
    <w:rsid w:val="00C77492"/>
    <w:rsid w:val="00C77751"/>
    <w:rsid w:val="00C81112"/>
    <w:rsid w:val="00C812F9"/>
    <w:rsid w:val="00C83A08"/>
    <w:rsid w:val="00C83B10"/>
    <w:rsid w:val="00C83C1B"/>
    <w:rsid w:val="00C84648"/>
    <w:rsid w:val="00C8650C"/>
    <w:rsid w:val="00C86D21"/>
    <w:rsid w:val="00C86F9A"/>
    <w:rsid w:val="00C87936"/>
    <w:rsid w:val="00C87F80"/>
    <w:rsid w:val="00C9224A"/>
    <w:rsid w:val="00C93C52"/>
    <w:rsid w:val="00C95D83"/>
    <w:rsid w:val="00C96E60"/>
    <w:rsid w:val="00C97689"/>
    <w:rsid w:val="00C977C4"/>
    <w:rsid w:val="00CA00D0"/>
    <w:rsid w:val="00CA3844"/>
    <w:rsid w:val="00CA3983"/>
    <w:rsid w:val="00CA52F9"/>
    <w:rsid w:val="00CA6247"/>
    <w:rsid w:val="00CB05FA"/>
    <w:rsid w:val="00CB0D6A"/>
    <w:rsid w:val="00CB0F44"/>
    <w:rsid w:val="00CB2711"/>
    <w:rsid w:val="00CB2E21"/>
    <w:rsid w:val="00CB3650"/>
    <w:rsid w:val="00CB3768"/>
    <w:rsid w:val="00CB50AE"/>
    <w:rsid w:val="00CB563A"/>
    <w:rsid w:val="00CB6F7C"/>
    <w:rsid w:val="00CB78CD"/>
    <w:rsid w:val="00CC0663"/>
    <w:rsid w:val="00CC0DCE"/>
    <w:rsid w:val="00CC28A3"/>
    <w:rsid w:val="00CC3FD2"/>
    <w:rsid w:val="00CC44E6"/>
    <w:rsid w:val="00CC4ED4"/>
    <w:rsid w:val="00CC6818"/>
    <w:rsid w:val="00CD24AC"/>
    <w:rsid w:val="00CD2683"/>
    <w:rsid w:val="00CD2F23"/>
    <w:rsid w:val="00CD3325"/>
    <w:rsid w:val="00CD3852"/>
    <w:rsid w:val="00CD58B3"/>
    <w:rsid w:val="00CE040F"/>
    <w:rsid w:val="00CE2F8F"/>
    <w:rsid w:val="00CE349F"/>
    <w:rsid w:val="00CE4051"/>
    <w:rsid w:val="00CE5B79"/>
    <w:rsid w:val="00CE5CBD"/>
    <w:rsid w:val="00CF03D5"/>
    <w:rsid w:val="00CF41F7"/>
    <w:rsid w:val="00CF6173"/>
    <w:rsid w:val="00D000CB"/>
    <w:rsid w:val="00D00EA9"/>
    <w:rsid w:val="00D02A87"/>
    <w:rsid w:val="00D035F8"/>
    <w:rsid w:val="00D039D8"/>
    <w:rsid w:val="00D07318"/>
    <w:rsid w:val="00D118E7"/>
    <w:rsid w:val="00D11A36"/>
    <w:rsid w:val="00D13353"/>
    <w:rsid w:val="00D1428E"/>
    <w:rsid w:val="00D1488F"/>
    <w:rsid w:val="00D17B52"/>
    <w:rsid w:val="00D17CE1"/>
    <w:rsid w:val="00D20D79"/>
    <w:rsid w:val="00D2124A"/>
    <w:rsid w:val="00D224CE"/>
    <w:rsid w:val="00D24578"/>
    <w:rsid w:val="00D25A90"/>
    <w:rsid w:val="00D25EF5"/>
    <w:rsid w:val="00D26AF3"/>
    <w:rsid w:val="00D30324"/>
    <w:rsid w:val="00D304D1"/>
    <w:rsid w:val="00D36296"/>
    <w:rsid w:val="00D43870"/>
    <w:rsid w:val="00D443EF"/>
    <w:rsid w:val="00D459D7"/>
    <w:rsid w:val="00D45E69"/>
    <w:rsid w:val="00D4709B"/>
    <w:rsid w:val="00D47BC1"/>
    <w:rsid w:val="00D50C17"/>
    <w:rsid w:val="00D51095"/>
    <w:rsid w:val="00D51DEB"/>
    <w:rsid w:val="00D530F6"/>
    <w:rsid w:val="00D557FD"/>
    <w:rsid w:val="00D56A53"/>
    <w:rsid w:val="00D56EE0"/>
    <w:rsid w:val="00D574D6"/>
    <w:rsid w:val="00D576A7"/>
    <w:rsid w:val="00D57FBB"/>
    <w:rsid w:val="00D6149A"/>
    <w:rsid w:val="00D62D43"/>
    <w:rsid w:val="00D64406"/>
    <w:rsid w:val="00D645DB"/>
    <w:rsid w:val="00D662FA"/>
    <w:rsid w:val="00D66309"/>
    <w:rsid w:val="00D67050"/>
    <w:rsid w:val="00D70CFE"/>
    <w:rsid w:val="00D7181E"/>
    <w:rsid w:val="00D72448"/>
    <w:rsid w:val="00D73E9F"/>
    <w:rsid w:val="00D76610"/>
    <w:rsid w:val="00D766F1"/>
    <w:rsid w:val="00D76EF9"/>
    <w:rsid w:val="00D76F43"/>
    <w:rsid w:val="00D7756B"/>
    <w:rsid w:val="00D77E2C"/>
    <w:rsid w:val="00D810FB"/>
    <w:rsid w:val="00D8325B"/>
    <w:rsid w:val="00D83429"/>
    <w:rsid w:val="00D83CFA"/>
    <w:rsid w:val="00D84896"/>
    <w:rsid w:val="00D86192"/>
    <w:rsid w:val="00D879E9"/>
    <w:rsid w:val="00D87A91"/>
    <w:rsid w:val="00D936A5"/>
    <w:rsid w:val="00D937E4"/>
    <w:rsid w:val="00D94567"/>
    <w:rsid w:val="00D95EAC"/>
    <w:rsid w:val="00D97BF3"/>
    <w:rsid w:val="00DA2557"/>
    <w:rsid w:val="00DA4044"/>
    <w:rsid w:val="00DA5DEF"/>
    <w:rsid w:val="00DB763A"/>
    <w:rsid w:val="00DB7664"/>
    <w:rsid w:val="00DC00E7"/>
    <w:rsid w:val="00DC011E"/>
    <w:rsid w:val="00DC0400"/>
    <w:rsid w:val="00DC06FB"/>
    <w:rsid w:val="00DC09C0"/>
    <w:rsid w:val="00DC1EB4"/>
    <w:rsid w:val="00DC33D9"/>
    <w:rsid w:val="00DC459A"/>
    <w:rsid w:val="00DC4978"/>
    <w:rsid w:val="00DC61C4"/>
    <w:rsid w:val="00DC65D1"/>
    <w:rsid w:val="00DC7DD6"/>
    <w:rsid w:val="00DD0895"/>
    <w:rsid w:val="00DD1BE2"/>
    <w:rsid w:val="00DD2131"/>
    <w:rsid w:val="00DD2BF7"/>
    <w:rsid w:val="00DD2D3E"/>
    <w:rsid w:val="00DD376F"/>
    <w:rsid w:val="00DD4074"/>
    <w:rsid w:val="00DD439C"/>
    <w:rsid w:val="00DD4D87"/>
    <w:rsid w:val="00DE1256"/>
    <w:rsid w:val="00DE181D"/>
    <w:rsid w:val="00DE1FB1"/>
    <w:rsid w:val="00DE20FF"/>
    <w:rsid w:val="00DE2A94"/>
    <w:rsid w:val="00DE4195"/>
    <w:rsid w:val="00DE46DC"/>
    <w:rsid w:val="00DE4ED6"/>
    <w:rsid w:val="00DE501E"/>
    <w:rsid w:val="00DE5A4E"/>
    <w:rsid w:val="00DE7BC1"/>
    <w:rsid w:val="00DF2B79"/>
    <w:rsid w:val="00DF6BD3"/>
    <w:rsid w:val="00DF718B"/>
    <w:rsid w:val="00E00CA2"/>
    <w:rsid w:val="00E01F97"/>
    <w:rsid w:val="00E026C7"/>
    <w:rsid w:val="00E033B1"/>
    <w:rsid w:val="00E0463D"/>
    <w:rsid w:val="00E0495C"/>
    <w:rsid w:val="00E052E3"/>
    <w:rsid w:val="00E05EE9"/>
    <w:rsid w:val="00E07DF6"/>
    <w:rsid w:val="00E123F0"/>
    <w:rsid w:val="00E14030"/>
    <w:rsid w:val="00E143D0"/>
    <w:rsid w:val="00E1443E"/>
    <w:rsid w:val="00E14BC5"/>
    <w:rsid w:val="00E150B8"/>
    <w:rsid w:val="00E17FB7"/>
    <w:rsid w:val="00E2161F"/>
    <w:rsid w:val="00E218EC"/>
    <w:rsid w:val="00E24F79"/>
    <w:rsid w:val="00E25A99"/>
    <w:rsid w:val="00E26BF9"/>
    <w:rsid w:val="00E3114D"/>
    <w:rsid w:val="00E3171C"/>
    <w:rsid w:val="00E32D6B"/>
    <w:rsid w:val="00E3333B"/>
    <w:rsid w:val="00E33659"/>
    <w:rsid w:val="00E34078"/>
    <w:rsid w:val="00E359C0"/>
    <w:rsid w:val="00E36C82"/>
    <w:rsid w:val="00E4065B"/>
    <w:rsid w:val="00E42BF0"/>
    <w:rsid w:val="00E42E81"/>
    <w:rsid w:val="00E4369E"/>
    <w:rsid w:val="00E447A8"/>
    <w:rsid w:val="00E46E84"/>
    <w:rsid w:val="00E47C78"/>
    <w:rsid w:val="00E519DA"/>
    <w:rsid w:val="00E521EF"/>
    <w:rsid w:val="00E5268E"/>
    <w:rsid w:val="00E5493F"/>
    <w:rsid w:val="00E552F7"/>
    <w:rsid w:val="00E57DCD"/>
    <w:rsid w:val="00E60397"/>
    <w:rsid w:val="00E60591"/>
    <w:rsid w:val="00E61243"/>
    <w:rsid w:val="00E640C0"/>
    <w:rsid w:val="00E66D11"/>
    <w:rsid w:val="00E709C8"/>
    <w:rsid w:val="00E71C18"/>
    <w:rsid w:val="00E72559"/>
    <w:rsid w:val="00E73013"/>
    <w:rsid w:val="00E73221"/>
    <w:rsid w:val="00E73395"/>
    <w:rsid w:val="00E736C6"/>
    <w:rsid w:val="00E73F2E"/>
    <w:rsid w:val="00E7547E"/>
    <w:rsid w:val="00E75E39"/>
    <w:rsid w:val="00E76CC2"/>
    <w:rsid w:val="00E77282"/>
    <w:rsid w:val="00E77CA7"/>
    <w:rsid w:val="00E80082"/>
    <w:rsid w:val="00E8230E"/>
    <w:rsid w:val="00E82B48"/>
    <w:rsid w:val="00E82C42"/>
    <w:rsid w:val="00E82D0C"/>
    <w:rsid w:val="00E83F1D"/>
    <w:rsid w:val="00E84AA4"/>
    <w:rsid w:val="00E87AB5"/>
    <w:rsid w:val="00E925BC"/>
    <w:rsid w:val="00E968B1"/>
    <w:rsid w:val="00E96DBD"/>
    <w:rsid w:val="00EB1183"/>
    <w:rsid w:val="00EB2F7C"/>
    <w:rsid w:val="00EC0B20"/>
    <w:rsid w:val="00EC27AF"/>
    <w:rsid w:val="00EC4CA9"/>
    <w:rsid w:val="00EC65DD"/>
    <w:rsid w:val="00ED1922"/>
    <w:rsid w:val="00ED1FE7"/>
    <w:rsid w:val="00ED4198"/>
    <w:rsid w:val="00ED677A"/>
    <w:rsid w:val="00ED698F"/>
    <w:rsid w:val="00ED6FED"/>
    <w:rsid w:val="00ED7659"/>
    <w:rsid w:val="00ED7B3E"/>
    <w:rsid w:val="00EE0EB3"/>
    <w:rsid w:val="00EE12EA"/>
    <w:rsid w:val="00EE2BF8"/>
    <w:rsid w:val="00EE45D6"/>
    <w:rsid w:val="00EE4DA1"/>
    <w:rsid w:val="00EE5550"/>
    <w:rsid w:val="00EF059B"/>
    <w:rsid w:val="00EF2251"/>
    <w:rsid w:val="00EF29C2"/>
    <w:rsid w:val="00EF717A"/>
    <w:rsid w:val="00EF7A53"/>
    <w:rsid w:val="00F0225C"/>
    <w:rsid w:val="00F02B7B"/>
    <w:rsid w:val="00F0475B"/>
    <w:rsid w:val="00F0522D"/>
    <w:rsid w:val="00F068F9"/>
    <w:rsid w:val="00F12B16"/>
    <w:rsid w:val="00F13470"/>
    <w:rsid w:val="00F14583"/>
    <w:rsid w:val="00F15739"/>
    <w:rsid w:val="00F16949"/>
    <w:rsid w:val="00F16F97"/>
    <w:rsid w:val="00F17D6E"/>
    <w:rsid w:val="00F22339"/>
    <w:rsid w:val="00F22B01"/>
    <w:rsid w:val="00F240BE"/>
    <w:rsid w:val="00F243D8"/>
    <w:rsid w:val="00F25D56"/>
    <w:rsid w:val="00F25EFC"/>
    <w:rsid w:val="00F336F0"/>
    <w:rsid w:val="00F33EED"/>
    <w:rsid w:val="00F34D54"/>
    <w:rsid w:val="00F35DB6"/>
    <w:rsid w:val="00F364BA"/>
    <w:rsid w:val="00F37089"/>
    <w:rsid w:val="00F42201"/>
    <w:rsid w:val="00F430AA"/>
    <w:rsid w:val="00F431DB"/>
    <w:rsid w:val="00F4378D"/>
    <w:rsid w:val="00F438AF"/>
    <w:rsid w:val="00F45364"/>
    <w:rsid w:val="00F46094"/>
    <w:rsid w:val="00F46BB0"/>
    <w:rsid w:val="00F50F7C"/>
    <w:rsid w:val="00F511E3"/>
    <w:rsid w:val="00F51351"/>
    <w:rsid w:val="00F530A8"/>
    <w:rsid w:val="00F53862"/>
    <w:rsid w:val="00F57A23"/>
    <w:rsid w:val="00F6097A"/>
    <w:rsid w:val="00F6239E"/>
    <w:rsid w:val="00F62C79"/>
    <w:rsid w:val="00F63CDB"/>
    <w:rsid w:val="00F63F63"/>
    <w:rsid w:val="00F66905"/>
    <w:rsid w:val="00F67BAD"/>
    <w:rsid w:val="00F67D07"/>
    <w:rsid w:val="00F7128F"/>
    <w:rsid w:val="00F71325"/>
    <w:rsid w:val="00F71620"/>
    <w:rsid w:val="00F73F3F"/>
    <w:rsid w:val="00F75821"/>
    <w:rsid w:val="00F75A4C"/>
    <w:rsid w:val="00F75B31"/>
    <w:rsid w:val="00F75B35"/>
    <w:rsid w:val="00F765FF"/>
    <w:rsid w:val="00F80726"/>
    <w:rsid w:val="00F82822"/>
    <w:rsid w:val="00F82848"/>
    <w:rsid w:val="00F852FF"/>
    <w:rsid w:val="00F867B2"/>
    <w:rsid w:val="00F919F0"/>
    <w:rsid w:val="00F944F7"/>
    <w:rsid w:val="00F95958"/>
    <w:rsid w:val="00F961FE"/>
    <w:rsid w:val="00F964DB"/>
    <w:rsid w:val="00F965C1"/>
    <w:rsid w:val="00F967C5"/>
    <w:rsid w:val="00FA22BE"/>
    <w:rsid w:val="00FA3E15"/>
    <w:rsid w:val="00FA5739"/>
    <w:rsid w:val="00FA6CF9"/>
    <w:rsid w:val="00FA7FCA"/>
    <w:rsid w:val="00FB0E7F"/>
    <w:rsid w:val="00FB1256"/>
    <w:rsid w:val="00FB4285"/>
    <w:rsid w:val="00FB5591"/>
    <w:rsid w:val="00FB77AE"/>
    <w:rsid w:val="00FC0316"/>
    <w:rsid w:val="00FC258F"/>
    <w:rsid w:val="00FC5401"/>
    <w:rsid w:val="00FC71BC"/>
    <w:rsid w:val="00FC7A68"/>
    <w:rsid w:val="00FD075A"/>
    <w:rsid w:val="00FD1E06"/>
    <w:rsid w:val="00FD2795"/>
    <w:rsid w:val="00FD32FD"/>
    <w:rsid w:val="00FD3907"/>
    <w:rsid w:val="00FD3DB7"/>
    <w:rsid w:val="00FD73A1"/>
    <w:rsid w:val="00FE0FB8"/>
    <w:rsid w:val="00FE3BA8"/>
    <w:rsid w:val="00FE3D68"/>
    <w:rsid w:val="00FE3D8F"/>
    <w:rsid w:val="00FE674B"/>
    <w:rsid w:val="00FF09BD"/>
    <w:rsid w:val="00FF0A93"/>
    <w:rsid w:val="00FF1B68"/>
    <w:rsid w:val="00FF2548"/>
    <w:rsid w:val="00FF2907"/>
    <w:rsid w:val="00FF4050"/>
    <w:rsid w:val="00FF6580"/>
    <w:rsid w:val="00FF6F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C3545"/>
  <w15:docId w15:val="{CE2570F4-7AAF-4242-89E7-FDDCCE0B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422"/>
    <w:pPr>
      <w:keepNext/>
      <w:widowControl w:val="0"/>
      <w:ind w:leftChars="800" w:left="80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7985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647985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uiPriority w:val="99"/>
    <w:rsid w:val="003834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834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MacroText">
    <w:name w:val="macro"/>
    <w:link w:val="MacroTextChar"/>
    <w:uiPriority w:val="99"/>
    <w:semiHidden/>
    <w:rsid w:val="00383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647985"/>
    <w:rPr>
      <w:sz w:val="24"/>
      <w:lang w:val="en-US" w:eastAsia="en-US" w:bidi="ar-SA"/>
    </w:rPr>
  </w:style>
  <w:style w:type="paragraph" w:customStyle="1" w:styleId="Underline">
    <w:name w:val="Underline"/>
    <w:basedOn w:val="Normal"/>
    <w:next w:val="BodyText"/>
    <w:uiPriority w:val="99"/>
    <w:rsid w:val="00383422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8342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47985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A372D"/>
    <w:rPr>
      <w:rFonts w:ascii="Calibri" w:hAnsi="Calibri"/>
      <w:sz w:val="2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A372D"/>
    <w:rPr>
      <w:rFonts w:ascii="Calibri" w:hAnsi="Calibri"/>
      <w:sz w:val="22"/>
    </w:rPr>
  </w:style>
  <w:style w:type="character" w:styleId="PageNumber">
    <w:name w:val="page number"/>
    <w:uiPriority w:val="99"/>
    <w:rsid w:val="00383422"/>
    <w:rPr>
      <w:rFonts w:cs="Times New Roman"/>
    </w:rPr>
  </w:style>
  <w:style w:type="paragraph" w:styleId="NormalWeb">
    <w:name w:val="Normal (Web)"/>
    <w:basedOn w:val="Normal"/>
    <w:uiPriority w:val="99"/>
    <w:rsid w:val="0038342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83422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character" w:customStyle="1" w:styleId="bodytext1">
    <w:name w:val="bodytext1"/>
    <w:uiPriority w:val="99"/>
    <w:rsid w:val="00383422"/>
    <w:rPr>
      <w:rFonts w:ascii="Verdana" w:hAnsi="Verdana"/>
      <w:color w:val="333333"/>
      <w:sz w:val="18"/>
    </w:rPr>
  </w:style>
  <w:style w:type="character" w:styleId="FollowedHyperlink">
    <w:name w:val="FollowedHyperlink"/>
    <w:uiPriority w:val="99"/>
    <w:rsid w:val="00383422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383422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locked/>
    <w:rsid w:val="007468CB"/>
    <w:rPr>
      <w:b/>
      <w:bCs/>
    </w:rPr>
  </w:style>
  <w:style w:type="paragraph" w:styleId="ListParagraph">
    <w:name w:val="List Paragraph"/>
    <w:basedOn w:val="Normal"/>
    <w:uiPriority w:val="34"/>
    <w:qFormat/>
    <w:rsid w:val="0074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1D4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C31"/>
    <w:rPr>
      <w:b/>
      <w:bCs/>
    </w:rPr>
  </w:style>
  <w:style w:type="character" w:customStyle="1" w:styleId="apple-converted-space">
    <w:name w:val="apple-converted-space"/>
    <w:basedOn w:val="DefaultParagraphFont"/>
    <w:rsid w:val="004E7A51"/>
  </w:style>
  <w:style w:type="paragraph" w:styleId="Revision">
    <w:name w:val="Revision"/>
    <w:hidden/>
    <w:uiPriority w:val="99"/>
    <w:semiHidden/>
    <w:rsid w:val="0046317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24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248"/>
    <w:rPr>
      <w:rFonts w:ascii="Consolas" w:eastAsiaTheme="minorHAnsi" w:hAnsi="Consolas" w:cs="Consolas"/>
      <w:sz w:val="21"/>
      <w:szCs w:val="21"/>
      <w:lang w:eastAsia="en-US"/>
    </w:rPr>
  </w:style>
  <w:style w:type="paragraph" w:styleId="ListBullet">
    <w:name w:val="List Bullet"/>
    <w:basedOn w:val="Normal"/>
    <w:uiPriority w:val="99"/>
    <w:unhideWhenUsed/>
    <w:rsid w:val="00074FD2"/>
    <w:pPr>
      <w:numPr>
        <w:numId w:val="4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ED"/>
    <w:rPr>
      <w:lang w:eastAsia="en-US"/>
    </w:rPr>
  </w:style>
  <w:style w:type="paragraph" w:customStyle="1" w:styleId="EMASOWBodyParagraph">
    <w:name w:val="_EMA SOW Body Paragraph"/>
    <w:basedOn w:val="Normal"/>
    <w:qFormat/>
    <w:rsid w:val="000D041D"/>
    <w:pPr>
      <w:ind w:right="1440"/>
    </w:pPr>
    <w:rPr>
      <w:rFonts w:ascii="Calibri" w:eastAsia="Cambria" w:hAnsi="Calibri"/>
      <w:sz w:val="22"/>
      <w:szCs w:val="22"/>
      <w:lang w:val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B77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535">
                  <w:marLeft w:val="0"/>
                  <w:marRight w:val="0"/>
                  <w:marTop w:val="150"/>
                  <w:marBottom w:val="150"/>
                  <w:divBdr>
                    <w:top w:val="single" w:sz="6" w:space="8" w:color="C7CACB"/>
                    <w:left w:val="single" w:sz="6" w:space="8" w:color="C7CACB"/>
                    <w:bottom w:val="single" w:sz="6" w:space="8" w:color="C7CACB"/>
                    <w:right w:val="single" w:sz="6" w:space="8" w:color="C7CACB"/>
                  </w:divBdr>
                </w:div>
              </w:divsChild>
            </w:div>
          </w:divsChild>
        </w:div>
      </w:divsChild>
    </w:div>
    <w:div w:id="45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BLOCKED::http://www.sunchemical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mills@adcomms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martin@adcomms.co.uk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wan@adcomm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KOWSKJ\Application%20Data\Microsoft\Templates\Sun%20Chemical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46AA827720F4AA175B43222AAC15A" ma:contentTypeVersion="5" ma:contentTypeDescription="Create a new document." ma:contentTypeScope="" ma:versionID="5db803ff4c8d6e10ce41cd76a6032835">
  <xsd:schema xmlns:xsd="http://www.w3.org/2001/XMLSchema" xmlns:xs="http://www.w3.org/2001/XMLSchema" xmlns:p="http://schemas.microsoft.com/office/2006/metadata/properties" xmlns:ns2="33a04f6d-823c-476e-bd30-27cf0fc2b76e" xmlns:ns3="c1a12fb0-c530-47fd-b769-7ec909441206" targetNamespace="http://schemas.microsoft.com/office/2006/metadata/properties" ma:root="true" ma:fieldsID="bfd35a619001b6e220222f2fb9a01dc7" ns2:_="" ns3:_="">
    <xsd:import namespace="33a04f6d-823c-476e-bd30-27cf0fc2b76e"/>
    <xsd:import namespace="c1a12fb0-c530-47fd-b769-7ec90944120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2fb0-c530-47fd-b769-7ec90944120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88</Value>
      <Value>308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Epple</TermName>
          <TermId xmlns="http://schemas.microsoft.com/office/infopath/2007/PartnerControls">e9c5f4c6-fd1f-4c9c-8e2f-60f3b0d152e5</TermId>
        </TermInfo>
        <TermInfo xmlns="http://schemas.microsoft.com/office/infopath/2007/PartnerControls">
          <TermName xmlns="http://schemas.microsoft.com/office/infopath/2007/PartnerControls">SunChemical</TermName>
          <TermId xmlns="http://schemas.microsoft.com/office/infopath/2007/PartnerControls">1e434c9e-2da5-4767-b27c-05030afe0117</TermId>
        </TermInfo>
      </Terms>
    </TaxKeywordTaxHTField>
    <Draft xmlns="c1a12fb0-c530-47fd-b769-7ec909441206">Draft</Draft>
    <Version_x0020_Author xmlns="c1a12fb0-c530-47fd-b769-7ec9094412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6EF72-EF3D-4965-8608-539385431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c1a12fb0-c530-47fd-b769-7ec90944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5C8F1-5975-4233-A494-83CCC8FF7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38C55-A087-401C-947C-A6AB684D2E10}">
  <ds:schemaRefs>
    <ds:schemaRef ds:uri="http://purl.org/dc/dcmitype/"/>
    <ds:schemaRef ds:uri="http://schemas.microsoft.com/office/2006/metadata/properties"/>
    <ds:schemaRef ds:uri="http://www.w3.org/XML/1998/namespace"/>
    <ds:schemaRef ds:uri="c1a12fb0-c530-47fd-b769-7ec909441206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33a04f6d-823c-476e-bd30-27cf0fc2b76e"/>
  </ds:schemaRefs>
</ds:datastoreItem>
</file>

<file path=customXml/itemProps4.xml><?xml version="1.0" encoding="utf-8"?>
<ds:datastoreItem xmlns:ds="http://schemas.openxmlformats.org/officeDocument/2006/customXml" ds:itemID="{55506353-AADB-4CC0-820B-D527C4BD6E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13707D-5318-48D9-996B-51F757AA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 Chemical Press Release</Template>
  <TotalTime>0</TotalTime>
  <Pages>2</Pages>
  <Words>428</Words>
  <Characters>2711</Characters>
  <Application>Microsoft Office Word</Application>
  <DocSecurity>4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Sun Chemical and Epple collaborate to make direct food contact inks available globally</vt:lpstr>
      <vt:lpstr>Sun Chemical and Epple collaborate to make direct food contact inks available globally</vt:lpstr>
      <vt:lpstr/>
    </vt:vector>
  </TitlesOfParts>
  <Company>Sun Chemical</Company>
  <LinksUpToDate>false</LinksUpToDate>
  <CharactersWithSpaces>3133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http://www.sunchemical.com/media_room/events/fespa-2013/overview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Chemical and Epple collaborate to make direct food contact inks available globally</dc:title>
  <dc:subject>Sun Chemical</dc:subject>
  <dc:creator>AD Communications</dc:creator>
  <cp:keywords>SunChemical ; Epple</cp:keywords>
  <cp:lastModifiedBy>Sirah Awan</cp:lastModifiedBy>
  <cp:revision>2</cp:revision>
  <cp:lastPrinted>2019-09-12T14:25:00Z</cp:lastPrinted>
  <dcterms:created xsi:type="dcterms:W3CDTF">2019-09-16T08:06:00Z</dcterms:created>
  <dcterms:modified xsi:type="dcterms:W3CDTF">2019-09-16T08:06:00Z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0x0101009C546AA827720F4AA175B43222AAC15A</vt:lpwstr>
  </property>
  <property fmtid="{D5CDD505-2E9C-101B-9397-08002B2CF9AE}" pid="3" name="TaxKeyword">
    <vt:lpwstr>308;#Epple|e9c5f4c6-fd1f-4c9c-8e2f-60f3b0d152e5;#88;#SunChemical|1e434c9e-2da5-4767-b27c-05030afe0117</vt:lpwstr>
  </property>
</Properties>
</file>