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2432" w14:textId="3D6B1A25" w:rsidR="006E66F4" w:rsidRDefault="0089431C" w:rsidP="00EC21CF">
      <w:pPr>
        <w:spacing w:after="0" w:line="240" w:lineRule="auto"/>
        <w:jc w:val="both"/>
        <w:rPr>
          <w:b/>
        </w:rPr>
      </w:pPr>
      <w:r>
        <w:rPr>
          <w:noProof/>
          <w:lang w:eastAsia="en-GB"/>
        </w:rPr>
        <w:drawing>
          <wp:anchor distT="0" distB="0" distL="114300" distR="114300" simplePos="0" relativeHeight="251657728" behindDoc="0" locked="0" layoutInCell="1" allowOverlap="1" wp14:anchorId="39B27F10" wp14:editId="6E165AFE">
            <wp:simplePos x="0" y="0"/>
            <wp:positionH relativeFrom="column">
              <wp:posOffset>4010025</wp:posOffset>
            </wp:positionH>
            <wp:positionV relativeFrom="paragraph">
              <wp:posOffset>-650875</wp:posOffset>
            </wp:positionV>
            <wp:extent cx="2353945" cy="650875"/>
            <wp:effectExtent l="0" t="0" r="8255" b="0"/>
            <wp:wrapNone/>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980C3" w14:textId="666DE23A" w:rsidR="00A342D3" w:rsidRDefault="00A11C00" w:rsidP="00A342D3">
      <w:pPr>
        <w:spacing w:after="0" w:line="240" w:lineRule="auto"/>
        <w:jc w:val="both"/>
        <w:rPr>
          <w:b/>
        </w:rPr>
      </w:pPr>
      <w:r>
        <w:rPr>
          <w:b/>
        </w:rPr>
        <w:t>NEWS RELEASE</w:t>
      </w:r>
    </w:p>
    <w:p w14:paraId="2FFD7037" w14:textId="34061209" w:rsidR="00F14A08" w:rsidRPr="00F14A08" w:rsidRDefault="00A11C00" w:rsidP="00A342D3">
      <w:pPr>
        <w:spacing w:after="0" w:line="240" w:lineRule="auto"/>
        <w:jc w:val="both"/>
      </w:pPr>
      <w:r>
        <w:t>7 November 2019</w:t>
      </w:r>
    </w:p>
    <w:p w14:paraId="28C6AA60" w14:textId="77777777" w:rsidR="00455ABC" w:rsidRPr="00CF0009" w:rsidRDefault="00455ABC" w:rsidP="000F4655">
      <w:pPr>
        <w:rPr>
          <w:b/>
        </w:rPr>
      </w:pPr>
    </w:p>
    <w:p w14:paraId="0C0EF17A" w14:textId="5A36C801" w:rsidR="00322CE8" w:rsidRPr="00A11C00" w:rsidRDefault="00A11C00" w:rsidP="00A11C00">
      <w:pPr>
        <w:spacing w:after="0" w:line="360" w:lineRule="auto"/>
        <w:jc w:val="center"/>
        <w:rPr>
          <w:b/>
        </w:rPr>
      </w:pPr>
      <w:r w:rsidRPr="00A11C00">
        <w:rPr>
          <w:b/>
        </w:rPr>
        <w:t>DANIEL SUNDERLAND APPOINTED TO FESPA BOARD TO REPRESENT LATIN AMERICA</w:t>
      </w:r>
    </w:p>
    <w:p w14:paraId="0BE3CE36" w14:textId="77777777" w:rsidR="00A11C00" w:rsidRDefault="00A11C00" w:rsidP="00A11C00">
      <w:pPr>
        <w:spacing w:line="360" w:lineRule="auto"/>
        <w:rPr>
          <w:rFonts w:asciiTheme="minorHAnsi" w:hAnsiTheme="minorHAnsi" w:cstheme="minorHAnsi"/>
        </w:rPr>
      </w:pPr>
    </w:p>
    <w:p w14:paraId="0A8AD6F0" w14:textId="3D6A9C5F"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FESPA has expanded its Board with the appointment of Daniel Sunderland to represent the Latin American region. The appointment was ratified by representatives of FESPA’s National Associations at the recent FESPA General Assembly in Lyon, France.</w:t>
      </w:r>
    </w:p>
    <w:p w14:paraId="4510B892" w14:textId="77777777" w:rsidR="009E4799" w:rsidRPr="00A11C00" w:rsidRDefault="009E4799" w:rsidP="009E4799">
      <w:pPr>
        <w:spacing w:after="0" w:line="360" w:lineRule="auto"/>
        <w:jc w:val="both"/>
        <w:rPr>
          <w:rFonts w:asciiTheme="minorHAnsi" w:hAnsiTheme="minorHAnsi" w:cstheme="minorHAnsi"/>
        </w:rPr>
      </w:pPr>
    </w:p>
    <w:p w14:paraId="0B646A64" w14:textId="77777777"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 xml:space="preserve">Daniel (DOB: 1975) is a Mexican national and has been a special advisor to the FESPA Board since 2015, serving as FESPA’s Ambassador for the Americas and on the Finance Committee. </w:t>
      </w:r>
    </w:p>
    <w:p w14:paraId="68CC4F1E" w14:textId="77777777" w:rsidR="009E4799" w:rsidRPr="00A11C00" w:rsidRDefault="009E4799" w:rsidP="009E4799">
      <w:pPr>
        <w:spacing w:after="0" w:line="360" w:lineRule="auto"/>
        <w:jc w:val="both"/>
        <w:rPr>
          <w:rFonts w:asciiTheme="minorHAnsi" w:hAnsiTheme="minorHAnsi" w:cstheme="minorHAnsi"/>
        </w:rPr>
      </w:pPr>
    </w:p>
    <w:p w14:paraId="26523075" w14:textId="731BC6E1"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 xml:space="preserve">As Vice President of Canagraf </w:t>
      </w:r>
      <w:r w:rsidRPr="00A11C00">
        <w:rPr>
          <w:rFonts w:asciiTheme="minorHAnsi" w:hAnsiTheme="minorHAnsi" w:cstheme="minorHAnsi"/>
          <w:shd w:val="clear" w:color="auto" w:fill="FFFFFF"/>
        </w:rPr>
        <w:t>(La Cámara Nacional de la Industria de Artes Gráficas)</w:t>
      </w:r>
      <w:r w:rsidRPr="00A11C00">
        <w:rPr>
          <w:rFonts w:asciiTheme="minorHAnsi" w:hAnsiTheme="minorHAnsi" w:cstheme="minorHAnsi"/>
        </w:rPr>
        <w:t>, FESPA’s National Association in Mexico, he has also been instrumental in supporting the continued development of the FESPA Mexico event, which attracts more than 11</w:t>
      </w:r>
      <w:r w:rsidR="00F9210C">
        <w:rPr>
          <w:rFonts w:asciiTheme="minorHAnsi" w:hAnsiTheme="minorHAnsi" w:cstheme="minorHAnsi"/>
        </w:rPr>
        <w:t>,</w:t>
      </w:r>
      <w:bookmarkStart w:id="0" w:name="_GoBack"/>
      <w:bookmarkEnd w:id="0"/>
      <w:r w:rsidRPr="00A11C00">
        <w:rPr>
          <w:rFonts w:asciiTheme="minorHAnsi" w:hAnsiTheme="minorHAnsi" w:cstheme="minorHAnsi"/>
        </w:rPr>
        <w:t>000 individual visitors from the region every year.</w:t>
      </w:r>
    </w:p>
    <w:p w14:paraId="4CAFD8E5" w14:textId="77777777" w:rsidR="009E4799" w:rsidRPr="00A11C00" w:rsidRDefault="009E4799" w:rsidP="009E4799">
      <w:pPr>
        <w:spacing w:after="0" w:line="360" w:lineRule="auto"/>
        <w:jc w:val="both"/>
        <w:rPr>
          <w:rFonts w:asciiTheme="minorHAnsi" w:hAnsiTheme="minorHAnsi" w:cstheme="minorHAnsi"/>
        </w:rPr>
      </w:pPr>
    </w:p>
    <w:p w14:paraId="3A19BFD6" w14:textId="77777777"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Daniel holds a seat on behalf of FESPA on the Board of CONLATINGRAF (Confederación Latinoamericana de la Industria Gráfica), a coalition of 14 associations, each representing a Latin American country with a strong printing tradition. This connects Latin America with FESPA’s global community of speciality printers.</w:t>
      </w:r>
    </w:p>
    <w:p w14:paraId="2D612185" w14:textId="77777777" w:rsidR="009E4799" w:rsidRPr="00A11C00" w:rsidRDefault="009E4799" w:rsidP="009E4799">
      <w:pPr>
        <w:spacing w:after="0" w:line="360" w:lineRule="auto"/>
        <w:jc w:val="both"/>
        <w:rPr>
          <w:rFonts w:asciiTheme="minorHAnsi" w:hAnsiTheme="minorHAnsi" w:cstheme="minorHAnsi"/>
        </w:rPr>
      </w:pPr>
    </w:p>
    <w:p w14:paraId="08E14B96" w14:textId="77777777"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 xml:space="preserve">Since 2006, Daniel has been COO and CFO of Serigrafica Industrial y Comercial SA, located in </w:t>
      </w:r>
      <w:r w:rsidRPr="00A11C00">
        <w:rPr>
          <w:rFonts w:asciiTheme="minorHAnsi" w:hAnsiTheme="minorHAnsi" w:cstheme="minorHAnsi"/>
          <w:shd w:val="clear" w:color="auto" w:fill="FFFFFF"/>
        </w:rPr>
        <w:t>Naucalpan de Juárez, north-west of Mexico City</w:t>
      </w:r>
      <w:r w:rsidRPr="00A11C00">
        <w:rPr>
          <w:rFonts w:asciiTheme="minorHAnsi" w:hAnsiTheme="minorHAnsi" w:cstheme="minorHAnsi"/>
        </w:rPr>
        <w:t xml:space="preserve">. Employing 95 people, the company provides textile screen printing services to customers in the Americas. </w:t>
      </w:r>
    </w:p>
    <w:p w14:paraId="27B738A9" w14:textId="77777777" w:rsidR="009E4799" w:rsidRPr="00A11C00" w:rsidRDefault="009E4799" w:rsidP="009E4799">
      <w:pPr>
        <w:spacing w:after="0" w:line="360" w:lineRule="auto"/>
        <w:jc w:val="both"/>
        <w:rPr>
          <w:rFonts w:asciiTheme="minorHAnsi" w:hAnsiTheme="minorHAnsi" w:cstheme="minorHAnsi"/>
        </w:rPr>
      </w:pPr>
    </w:p>
    <w:p w14:paraId="461D80F9" w14:textId="004BC2F0"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 xml:space="preserve">Daniel’s 30-year finance career has also included roles with Bonafont (Danone), Young &amp; Rubicam, Heidrick &amp; Struggles, PWC and Graham Packaging. He has studies in actuarial mathematics, holds a degree in accounting from Universidad Anahuac in Mexico, and completed an MBA from the Instituto Panamericano </w:t>
      </w:r>
      <w:r w:rsidR="00D33D5C">
        <w:rPr>
          <w:rFonts w:asciiTheme="minorHAnsi" w:hAnsiTheme="minorHAnsi" w:cstheme="minorHAnsi"/>
        </w:rPr>
        <w:t>de</w:t>
      </w:r>
      <w:r w:rsidRPr="00A11C00">
        <w:rPr>
          <w:rFonts w:asciiTheme="minorHAnsi" w:hAnsiTheme="minorHAnsi" w:cstheme="minorHAnsi"/>
        </w:rPr>
        <w:t xml:space="preserve"> Alta Dirección de Empresa.</w:t>
      </w:r>
    </w:p>
    <w:p w14:paraId="1FD9614D" w14:textId="77777777" w:rsidR="009E4799" w:rsidRPr="00A11C00" w:rsidRDefault="009E4799" w:rsidP="009E4799">
      <w:pPr>
        <w:spacing w:after="0" w:line="360" w:lineRule="auto"/>
        <w:jc w:val="both"/>
        <w:rPr>
          <w:rFonts w:asciiTheme="minorHAnsi" w:hAnsiTheme="minorHAnsi" w:cstheme="minorHAnsi"/>
        </w:rPr>
      </w:pPr>
    </w:p>
    <w:p w14:paraId="74E9B53C" w14:textId="77777777"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 xml:space="preserve">FESPA President Christian Duyckaerts comments: “Since Canagraf became a FESPA National Association in 2015, Daniel has proved himself to be a vocal, committed and forward-looking member of our global organisation. In this time he has worked closely with us to build our networks in Latin </w:t>
      </w:r>
      <w:r w:rsidRPr="00A11C00">
        <w:rPr>
          <w:rFonts w:asciiTheme="minorHAnsi" w:hAnsiTheme="minorHAnsi" w:cstheme="minorHAnsi"/>
        </w:rPr>
        <w:lastRenderedPageBreak/>
        <w:t xml:space="preserve">America and specifically to develop the FESPA proposition in Mexico, both for visitors and exhibitors at our successful FESPA Mexico event, and for the 6000 members of the Mexican Association.” </w:t>
      </w:r>
    </w:p>
    <w:p w14:paraId="678138C2" w14:textId="77777777" w:rsidR="009E4799" w:rsidRPr="00A11C00" w:rsidRDefault="009E4799" w:rsidP="009E4799">
      <w:pPr>
        <w:spacing w:after="0" w:line="360" w:lineRule="auto"/>
        <w:jc w:val="both"/>
        <w:rPr>
          <w:rFonts w:asciiTheme="minorHAnsi" w:hAnsiTheme="minorHAnsi" w:cstheme="minorHAnsi"/>
        </w:rPr>
      </w:pPr>
    </w:p>
    <w:p w14:paraId="44DAA466" w14:textId="77777777" w:rsid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“As a FESPA Board member, he adds valuable commercial experience and his in-depth knowledge of textile printing complements that of other Board members in industrial printing, labels, retail graphics and signage. Combined with the personal insights he can share into the evolution of the print sector in Central and South America, this helps to ensure that FESPA events and products serve the diverse needs of our global speciality printing community.”</w:t>
      </w:r>
    </w:p>
    <w:p w14:paraId="765ACB65" w14:textId="77777777" w:rsidR="009E4799" w:rsidRPr="00A11C00" w:rsidRDefault="009E4799" w:rsidP="009E4799">
      <w:pPr>
        <w:spacing w:after="0" w:line="360" w:lineRule="auto"/>
        <w:jc w:val="both"/>
        <w:rPr>
          <w:rFonts w:asciiTheme="minorHAnsi" w:hAnsiTheme="minorHAnsi" w:cstheme="minorHAnsi"/>
        </w:rPr>
      </w:pPr>
    </w:p>
    <w:p w14:paraId="12E1C296" w14:textId="77777777" w:rsidR="00A11C00" w:rsidRPr="00A11C00" w:rsidRDefault="00A11C00" w:rsidP="009E4799">
      <w:pPr>
        <w:spacing w:after="0" w:line="360" w:lineRule="auto"/>
        <w:jc w:val="both"/>
        <w:rPr>
          <w:rFonts w:asciiTheme="minorHAnsi" w:hAnsiTheme="minorHAnsi" w:cstheme="minorHAnsi"/>
        </w:rPr>
      </w:pPr>
      <w:r w:rsidRPr="00A11C00">
        <w:rPr>
          <w:rFonts w:asciiTheme="minorHAnsi" w:hAnsiTheme="minorHAnsi" w:cstheme="minorHAnsi"/>
        </w:rPr>
        <w:t>Daniel Sunderland adds: “As a second generation printer, I have a big passion for the printing industry and its community. By being united, the FESPA family grows and improves; together we are all stronger. I look forward to using my experience in the textile and printing industry to help guarantee a successful, sustainable future in the years to come.”</w:t>
      </w:r>
    </w:p>
    <w:p w14:paraId="368D1E17" w14:textId="77777777" w:rsidR="00A11C00" w:rsidRDefault="00A11C00" w:rsidP="00A11C00">
      <w:pPr>
        <w:spacing w:line="360" w:lineRule="auto"/>
        <w:jc w:val="center"/>
        <w:rPr>
          <w:rFonts w:asciiTheme="minorHAnsi" w:hAnsiTheme="minorHAnsi" w:cstheme="minorHAnsi"/>
        </w:rPr>
      </w:pPr>
    </w:p>
    <w:p w14:paraId="79F2ACAF" w14:textId="77777777" w:rsidR="00A11C00" w:rsidRPr="00A11C00" w:rsidRDefault="00A11C00" w:rsidP="00A11C00">
      <w:pPr>
        <w:spacing w:line="360" w:lineRule="auto"/>
        <w:jc w:val="center"/>
        <w:rPr>
          <w:rFonts w:asciiTheme="minorHAnsi" w:hAnsiTheme="minorHAnsi" w:cstheme="minorHAnsi"/>
        </w:rPr>
      </w:pPr>
      <w:r w:rsidRPr="00A11C00">
        <w:rPr>
          <w:rFonts w:asciiTheme="minorHAnsi" w:hAnsiTheme="minorHAnsi" w:cstheme="minorHAnsi"/>
        </w:rPr>
        <w:t>ENDS</w:t>
      </w:r>
    </w:p>
    <w:p w14:paraId="6DD7BE9E" w14:textId="77777777" w:rsidR="00A11C00" w:rsidRPr="00A11C00" w:rsidRDefault="00A11C00" w:rsidP="00A11C00">
      <w:pPr>
        <w:spacing w:line="240" w:lineRule="auto"/>
        <w:rPr>
          <w:rFonts w:asciiTheme="minorHAnsi" w:hAnsiTheme="minorHAnsi" w:cstheme="minorHAnsi"/>
          <w:b/>
          <w:sz w:val="20"/>
        </w:rPr>
      </w:pPr>
      <w:r w:rsidRPr="00A11C00">
        <w:rPr>
          <w:rFonts w:asciiTheme="minorHAnsi" w:hAnsiTheme="minorHAnsi" w:cstheme="minorHAnsi"/>
          <w:b/>
          <w:sz w:val="20"/>
        </w:rPr>
        <w:t>Note for editors</w:t>
      </w:r>
    </w:p>
    <w:p w14:paraId="08B895C8" w14:textId="77777777" w:rsidR="00A11C00" w:rsidRPr="00A11C00" w:rsidRDefault="00A11C00" w:rsidP="00A11C00">
      <w:pPr>
        <w:spacing w:line="240" w:lineRule="auto"/>
        <w:rPr>
          <w:rFonts w:asciiTheme="minorHAnsi" w:hAnsiTheme="minorHAnsi" w:cstheme="minorHAnsi"/>
          <w:sz w:val="20"/>
        </w:rPr>
      </w:pPr>
      <w:r w:rsidRPr="00A11C00">
        <w:rPr>
          <w:rFonts w:asciiTheme="minorHAnsi" w:hAnsiTheme="minorHAnsi" w:cstheme="minorHAnsi"/>
          <w:sz w:val="20"/>
        </w:rPr>
        <w:t>The FESPA Board now comprises the following members:</w:t>
      </w:r>
    </w:p>
    <w:p w14:paraId="2C56E02A"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Christian Duyckaerts, President (Belgium)</w:t>
      </w:r>
    </w:p>
    <w:p w14:paraId="1BE2822D"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Christophe Aussenac, Vice President (France)</w:t>
      </w:r>
    </w:p>
    <w:p w14:paraId="5BA8C6CC"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Enrico Steijn, Treasurer (Netherlands)</w:t>
      </w:r>
    </w:p>
    <w:p w14:paraId="74DF60C4"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Lascelle Barrow (UK)</w:t>
      </w:r>
    </w:p>
    <w:p w14:paraId="3890252E"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Gyorgy Kovacs (Hungary)</w:t>
      </w:r>
    </w:p>
    <w:p w14:paraId="0CEF37CC"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Anders Nilsson (Sweden)</w:t>
      </w:r>
    </w:p>
    <w:p w14:paraId="503C37AB"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Olaf Skilbred (Norway)</w:t>
      </w:r>
    </w:p>
    <w:p w14:paraId="31307B8E" w14:textId="77777777"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Thomas Struckmeier (Germany)</w:t>
      </w:r>
    </w:p>
    <w:p w14:paraId="6756BD01" w14:textId="02C6665E" w:rsidR="00A11C00" w:rsidRPr="00A11C00" w:rsidRDefault="00A11C00" w:rsidP="00A11C00">
      <w:pPr>
        <w:numPr>
          <w:ilvl w:val="0"/>
          <w:numId w:val="8"/>
        </w:numPr>
        <w:spacing w:line="240" w:lineRule="auto"/>
        <w:contextualSpacing/>
        <w:rPr>
          <w:rFonts w:asciiTheme="minorHAnsi" w:hAnsiTheme="minorHAnsi" w:cstheme="minorHAnsi"/>
          <w:sz w:val="20"/>
        </w:rPr>
      </w:pPr>
      <w:r w:rsidRPr="00A11C00">
        <w:rPr>
          <w:rFonts w:asciiTheme="minorHAnsi" w:hAnsiTheme="minorHAnsi" w:cstheme="minorHAnsi"/>
          <w:sz w:val="20"/>
        </w:rPr>
        <w:t>Daniel Sunderland (Mexico)</w:t>
      </w:r>
    </w:p>
    <w:p w14:paraId="61120706" w14:textId="77777777" w:rsidR="00A11C00" w:rsidRDefault="00A11C00" w:rsidP="00321A0E">
      <w:pPr>
        <w:spacing w:after="0" w:line="360" w:lineRule="auto"/>
      </w:pPr>
    </w:p>
    <w:p w14:paraId="3EAF7AC6" w14:textId="77777777" w:rsidR="00A11C00" w:rsidRPr="00292D99" w:rsidRDefault="00A11C00" w:rsidP="00A11C00">
      <w:pPr>
        <w:spacing w:after="0" w:line="240" w:lineRule="auto"/>
        <w:jc w:val="both"/>
        <w:rPr>
          <w:b/>
          <w:sz w:val="20"/>
          <w:szCs w:val="20"/>
          <w:lang w:eastAsia="en-GB"/>
        </w:rPr>
      </w:pPr>
      <w:r w:rsidRPr="00292D99">
        <w:rPr>
          <w:b/>
          <w:sz w:val="20"/>
          <w:szCs w:val="20"/>
          <w:lang w:eastAsia="en-GB"/>
        </w:rPr>
        <w:t xml:space="preserve">About FESPA </w:t>
      </w:r>
    </w:p>
    <w:p w14:paraId="6D05DB4A" w14:textId="77777777" w:rsidR="00A11C00" w:rsidRPr="00292D99" w:rsidRDefault="00A11C00" w:rsidP="00A11C00">
      <w:pPr>
        <w:spacing w:after="0" w:line="240" w:lineRule="auto"/>
        <w:jc w:val="both"/>
        <w:rPr>
          <w:rFonts w:cs="Arial"/>
          <w:sz w:val="20"/>
          <w:szCs w:val="20"/>
          <w:lang w:eastAsia="en-GB"/>
        </w:rPr>
      </w:pPr>
      <w:r w:rsidRPr="00292D99">
        <w:rPr>
          <w:rFonts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4BA8C2A" w14:textId="77777777" w:rsidR="00A11C00" w:rsidRPr="00292D99" w:rsidRDefault="00A11C00" w:rsidP="00A11C00">
      <w:pPr>
        <w:spacing w:after="0" w:line="240" w:lineRule="auto"/>
        <w:rPr>
          <w:rFonts w:cs="Arial"/>
          <w:sz w:val="20"/>
          <w:szCs w:val="20"/>
          <w:lang w:eastAsia="en-GB"/>
        </w:rPr>
      </w:pPr>
    </w:p>
    <w:p w14:paraId="539FD87C" w14:textId="77777777" w:rsidR="00A11C00" w:rsidRPr="00292D99" w:rsidRDefault="00A11C00" w:rsidP="00A11C00">
      <w:pPr>
        <w:spacing w:after="0" w:line="240" w:lineRule="auto"/>
        <w:rPr>
          <w:sz w:val="20"/>
          <w:szCs w:val="20"/>
          <w:lang w:val="en-US" w:eastAsia="en-GB"/>
        </w:rPr>
      </w:pPr>
      <w:r w:rsidRPr="00292D99">
        <w:rPr>
          <w:b/>
          <w:bCs/>
          <w:sz w:val="20"/>
          <w:szCs w:val="20"/>
          <w:lang w:val="en-US" w:eastAsia="en-GB"/>
        </w:rPr>
        <w:t xml:space="preserve">FESPA Profit for Purpose </w:t>
      </w:r>
      <w:r w:rsidRPr="00292D99">
        <w:rPr>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292D99">
          <w:rPr>
            <w:color w:val="0000FF"/>
            <w:sz w:val="20"/>
            <w:szCs w:val="20"/>
            <w:u w:val="single"/>
            <w:lang w:val="en-US" w:eastAsia="en-GB"/>
          </w:rPr>
          <w:t>www.fespa.com</w:t>
        </w:r>
      </w:hyperlink>
      <w:r w:rsidRPr="00292D99">
        <w:rPr>
          <w:sz w:val="20"/>
          <w:szCs w:val="20"/>
          <w:lang w:val="en-US" w:eastAsia="en-GB"/>
        </w:rPr>
        <w:t xml:space="preserve"> </w:t>
      </w:r>
    </w:p>
    <w:p w14:paraId="3640F3D9" w14:textId="77777777" w:rsidR="00A11C00" w:rsidRPr="00292D99" w:rsidRDefault="00A11C00" w:rsidP="00A11C00">
      <w:pPr>
        <w:spacing w:after="0" w:line="240" w:lineRule="auto"/>
        <w:rPr>
          <w:sz w:val="20"/>
          <w:szCs w:val="20"/>
          <w:lang w:val="en-US" w:eastAsia="en-GB"/>
        </w:rPr>
      </w:pPr>
    </w:p>
    <w:p w14:paraId="74D7ADC3" w14:textId="77777777" w:rsidR="00A11C00" w:rsidRPr="00292D99" w:rsidRDefault="00A11C00" w:rsidP="00A11C00">
      <w:pPr>
        <w:spacing w:after="0" w:line="240" w:lineRule="auto"/>
        <w:rPr>
          <w:rFonts w:cs="Calibri"/>
          <w:b/>
          <w:sz w:val="20"/>
          <w:szCs w:val="20"/>
          <w:lang w:val="en-US" w:eastAsia="en-GB"/>
        </w:rPr>
      </w:pPr>
      <w:r w:rsidRPr="00292D99">
        <w:rPr>
          <w:rFonts w:cs="Calibri"/>
          <w:b/>
          <w:sz w:val="20"/>
          <w:szCs w:val="20"/>
          <w:lang w:val="en-US" w:eastAsia="en-GB"/>
        </w:rPr>
        <w:t>FESPA Print Census</w:t>
      </w:r>
    </w:p>
    <w:p w14:paraId="1131FB31" w14:textId="77777777" w:rsidR="00A11C00" w:rsidRPr="00292D99" w:rsidRDefault="00A11C00" w:rsidP="00A11C00">
      <w:pPr>
        <w:spacing w:after="0" w:line="240" w:lineRule="auto"/>
        <w:rPr>
          <w:rFonts w:cs="Calibri"/>
          <w:color w:val="3333CC"/>
          <w:sz w:val="20"/>
          <w:szCs w:val="20"/>
          <w:lang w:val="en-US" w:eastAsia="en-GB"/>
        </w:rPr>
      </w:pPr>
      <w:r w:rsidRPr="00292D99">
        <w:rPr>
          <w:rFonts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457E4943" w14:textId="77777777" w:rsidR="00A11C00" w:rsidRPr="00292D99" w:rsidRDefault="00A11C00" w:rsidP="00A11C00">
      <w:pPr>
        <w:spacing w:after="0" w:line="240" w:lineRule="auto"/>
        <w:rPr>
          <w:sz w:val="20"/>
          <w:szCs w:val="20"/>
          <w:lang w:val="en-US" w:eastAsia="en-GB"/>
        </w:rPr>
      </w:pPr>
    </w:p>
    <w:p w14:paraId="18CD6D9A" w14:textId="77777777" w:rsidR="00A11C00" w:rsidRPr="00292D99" w:rsidRDefault="00A11C00" w:rsidP="00A11C00">
      <w:pPr>
        <w:spacing w:after="0" w:line="240" w:lineRule="auto"/>
        <w:jc w:val="both"/>
        <w:rPr>
          <w:rFonts w:cs="Arial"/>
          <w:bCs/>
          <w:sz w:val="20"/>
          <w:szCs w:val="20"/>
          <w:lang w:eastAsia="en-GB"/>
        </w:rPr>
      </w:pPr>
      <w:r w:rsidRPr="00292D99">
        <w:rPr>
          <w:rFonts w:cs="Arial"/>
          <w:b/>
          <w:bCs/>
          <w:sz w:val="20"/>
          <w:szCs w:val="20"/>
          <w:lang w:eastAsia="en-GB"/>
        </w:rPr>
        <w:t>Forthcoming FESPA events include:</w:t>
      </w:r>
    </w:p>
    <w:p w14:paraId="1BF273C1" w14:textId="77777777" w:rsidR="00A11C00"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Pr>
          <w:rFonts w:cs="Calibri"/>
          <w:color w:val="000000"/>
          <w:sz w:val="20"/>
          <w:szCs w:val="20"/>
          <w:u w:color="000000"/>
          <w:bdr w:val="nil"/>
          <w:lang w:val="es-ES_tradnl" w:eastAsia="en-GB"/>
        </w:rPr>
        <w:t>FESPA Eurasia, 5-8 December 2019, Istanbul Expo Center, Istanbul, Turkey</w:t>
      </w:r>
    </w:p>
    <w:p w14:paraId="3F4F7F8A" w14:textId="77777777" w:rsidR="00A11C00"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Pr>
          <w:rFonts w:cs="Calibri"/>
          <w:color w:val="000000"/>
          <w:sz w:val="20"/>
          <w:szCs w:val="20"/>
          <w:u w:color="000000"/>
          <w:bdr w:val="nil"/>
          <w:lang w:val="es-ES_tradnl" w:eastAsia="en-GB"/>
        </w:rPr>
        <w:lastRenderedPageBreak/>
        <w:t xml:space="preserve">FESPA Brasil, 18-20 March 2020, Expo Center Norte, </w:t>
      </w:r>
      <w:r w:rsidRPr="00292D99">
        <w:rPr>
          <w:rFonts w:cs="Calibri"/>
          <w:color w:val="000000"/>
          <w:sz w:val="20"/>
          <w:szCs w:val="20"/>
          <w:u w:color="000000"/>
          <w:bdr w:val="nil"/>
          <w:lang w:val="es-ES_tradnl" w:eastAsia="en-GB"/>
        </w:rPr>
        <w:t>São Paulo</w:t>
      </w:r>
      <w:r>
        <w:rPr>
          <w:rFonts w:cs="Calibri"/>
          <w:color w:val="000000"/>
          <w:sz w:val="20"/>
          <w:szCs w:val="20"/>
          <w:u w:color="000000"/>
          <w:bdr w:val="nil"/>
          <w:lang w:val="es-ES_tradnl" w:eastAsia="en-GB"/>
        </w:rPr>
        <w:t>, Brasil</w:t>
      </w:r>
    </w:p>
    <w:p w14:paraId="67DCB576" w14:textId="77777777" w:rsidR="00A11C00" w:rsidRPr="00292D99"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292D99">
        <w:rPr>
          <w:rFonts w:cs="Calibri"/>
          <w:color w:val="000000"/>
          <w:sz w:val="20"/>
          <w:szCs w:val="20"/>
          <w:u w:color="000000"/>
          <w:bdr w:val="nil"/>
          <w:lang w:val="es-ES_tradnl" w:eastAsia="en-GB"/>
        </w:rPr>
        <w:t>FESPA Global Print Expo, 24-27 March 2020, IFEMA, Madrid, Spain</w:t>
      </w:r>
    </w:p>
    <w:p w14:paraId="192A5207" w14:textId="77777777" w:rsidR="00A11C00" w:rsidRPr="00292D99"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292D99">
        <w:rPr>
          <w:rFonts w:cs="Calibri"/>
          <w:color w:val="000000"/>
          <w:sz w:val="20"/>
          <w:szCs w:val="20"/>
          <w:u w:color="000000"/>
          <w:bdr w:val="nil"/>
          <w:lang w:val="es-ES_tradnl" w:eastAsia="en-GB"/>
        </w:rPr>
        <w:t>European Sign Expo, 24-27 March 2020, IFEMA, Madrid, Spain</w:t>
      </w:r>
    </w:p>
    <w:p w14:paraId="07998813" w14:textId="77777777" w:rsidR="00A11C00" w:rsidRPr="00292D99"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292D99">
        <w:rPr>
          <w:rFonts w:cs="Calibri"/>
          <w:color w:val="000000"/>
          <w:sz w:val="20"/>
          <w:szCs w:val="20"/>
          <w:u w:color="000000"/>
          <w:bdr w:val="nil"/>
          <w:lang w:val="es-ES_tradnl" w:eastAsia="en-GB"/>
        </w:rPr>
        <w:t>Sportswear Pro, 24-27 March 2020, IFEMA, Madrid, Spain</w:t>
      </w:r>
    </w:p>
    <w:p w14:paraId="2805F6DA" w14:textId="77777777" w:rsidR="00A11C00" w:rsidRPr="00292D99"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292D99">
        <w:rPr>
          <w:rFonts w:cs="Calibri"/>
          <w:color w:val="000000"/>
          <w:sz w:val="20"/>
          <w:szCs w:val="20"/>
          <w:u w:color="000000"/>
          <w:bdr w:val="nil"/>
          <w:lang w:val="es-ES_tradnl" w:eastAsia="en-GB"/>
        </w:rPr>
        <w:t>FESPA Global Print Expo, 18-21 May 2021, Messe München, Munich, Germany</w:t>
      </w:r>
    </w:p>
    <w:p w14:paraId="07DBDAA5" w14:textId="77777777" w:rsidR="00A11C00" w:rsidRPr="00292D99" w:rsidRDefault="00A11C00" w:rsidP="00A11C00">
      <w:pPr>
        <w:numPr>
          <w:ilvl w:val="0"/>
          <w:numId w:val="10"/>
        </w:numPr>
        <w:pBdr>
          <w:top w:val="nil"/>
          <w:left w:val="nil"/>
          <w:bottom w:val="nil"/>
          <w:right w:val="nil"/>
          <w:between w:val="nil"/>
          <w:bar w:val="nil"/>
        </w:pBdr>
        <w:spacing w:after="0" w:line="240" w:lineRule="auto"/>
        <w:jc w:val="both"/>
        <w:rPr>
          <w:rFonts w:cs="Calibri"/>
          <w:color w:val="000000"/>
          <w:sz w:val="20"/>
          <w:szCs w:val="20"/>
          <w:u w:color="000000"/>
          <w:bdr w:val="nil"/>
          <w:lang w:val="es-ES_tradnl" w:eastAsia="en-GB"/>
        </w:rPr>
      </w:pPr>
      <w:r w:rsidRPr="00292D99">
        <w:rPr>
          <w:rFonts w:cs="Calibri"/>
          <w:color w:val="000000"/>
          <w:sz w:val="20"/>
          <w:szCs w:val="20"/>
          <w:u w:color="000000"/>
          <w:bdr w:val="nil"/>
          <w:lang w:val="es-ES_tradnl" w:eastAsia="en-GB"/>
        </w:rPr>
        <w:t>European Sign Expo, 18-21 May 2021, Messe München, Munich, Germany</w:t>
      </w:r>
    </w:p>
    <w:p w14:paraId="185FB06E" w14:textId="77777777" w:rsidR="00A11C00" w:rsidRPr="00292D99" w:rsidRDefault="00A11C00" w:rsidP="00A11C00">
      <w:pPr>
        <w:spacing w:after="0" w:line="240" w:lineRule="auto"/>
        <w:jc w:val="both"/>
        <w:rPr>
          <w:b/>
          <w:sz w:val="20"/>
          <w:szCs w:val="20"/>
          <w:lang w:eastAsia="en-GB"/>
        </w:rPr>
      </w:pPr>
    </w:p>
    <w:p w14:paraId="2A002030" w14:textId="77777777" w:rsidR="00A11C00" w:rsidRPr="00292D99" w:rsidRDefault="00A11C00" w:rsidP="00A11C00">
      <w:pPr>
        <w:spacing w:after="0" w:line="240" w:lineRule="auto"/>
        <w:jc w:val="both"/>
        <w:rPr>
          <w:b/>
          <w:bCs/>
          <w:sz w:val="20"/>
          <w:szCs w:val="20"/>
          <w:lang w:eastAsia="en-GB"/>
        </w:rPr>
      </w:pPr>
      <w:r w:rsidRPr="00292D99">
        <w:rPr>
          <w:b/>
          <w:sz w:val="20"/>
          <w:szCs w:val="20"/>
          <w:lang w:eastAsia="en-GB"/>
        </w:rPr>
        <w:t>Issued on behalf of FESPA by AD Communications</w:t>
      </w:r>
    </w:p>
    <w:p w14:paraId="61DF9C10" w14:textId="77777777" w:rsidR="00A11C00" w:rsidRPr="00292D99" w:rsidRDefault="00A11C00" w:rsidP="00A11C00">
      <w:pPr>
        <w:spacing w:after="0" w:line="240" w:lineRule="auto"/>
        <w:jc w:val="both"/>
        <w:rPr>
          <w:b/>
          <w:bCs/>
          <w:sz w:val="20"/>
          <w:szCs w:val="20"/>
          <w:lang w:eastAsia="en-GB"/>
        </w:rPr>
      </w:pPr>
    </w:p>
    <w:p w14:paraId="5A730EB7" w14:textId="77777777" w:rsidR="00A11C00" w:rsidRPr="00292D99" w:rsidRDefault="00A11C00" w:rsidP="00A11C00">
      <w:pPr>
        <w:spacing w:after="0" w:line="240" w:lineRule="auto"/>
        <w:jc w:val="both"/>
        <w:rPr>
          <w:b/>
          <w:bCs/>
          <w:sz w:val="20"/>
          <w:szCs w:val="20"/>
          <w:lang w:eastAsia="en-GB"/>
        </w:rPr>
      </w:pPr>
      <w:r w:rsidRPr="00292D99">
        <w:rPr>
          <w:b/>
          <w:bCs/>
          <w:sz w:val="20"/>
          <w:szCs w:val="20"/>
          <w:lang w:eastAsia="en-GB"/>
        </w:rPr>
        <w:t>For further information, please contact:</w:t>
      </w:r>
    </w:p>
    <w:p w14:paraId="0B087AD2" w14:textId="77777777" w:rsidR="00A11C00" w:rsidRDefault="00A11C00" w:rsidP="00A11C00">
      <w:pPr>
        <w:spacing w:after="0" w:line="240" w:lineRule="auto"/>
        <w:jc w:val="both"/>
        <w:rPr>
          <w:sz w:val="20"/>
          <w:szCs w:val="20"/>
        </w:rPr>
      </w:pPr>
    </w:p>
    <w:p w14:paraId="5F5C72D3" w14:textId="05FCD40E" w:rsidR="00A11C00" w:rsidRPr="00C103E7" w:rsidRDefault="00A11C00" w:rsidP="00A11C00">
      <w:pPr>
        <w:spacing w:after="0" w:line="240" w:lineRule="auto"/>
        <w:jc w:val="both"/>
        <w:rPr>
          <w:sz w:val="20"/>
          <w:szCs w:val="20"/>
        </w:rPr>
      </w:pPr>
      <w:r>
        <w:rPr>
          <w:sz w:val="20"/>
          <w:szCs w:val="20"/>
        </w:rPr>
        <w:t>Michael Grass</w:t>
      </w:r>
      <w:r>
        <w:rPr>
          <w:sz w:val="20"/>
          <w:szCs w:val="20"/>
        </w:rPr>
        <w:tab/>
      </w:r>
      <w:r>
        <w:rPr>
          <w:sz w:val="20"/>
          <w:szCs w:val="20"/>
        </w:rPr>
        <w:tab/>
      </w:r>
      <w:r w:rsidRPr="00C103E7">
        <w:rPr>
          <w:sz w:val="20"/>
          <w:szCs w:val="20"/>
        </w:rPr>
        <w:tab/>
      </w:r>
      <w:r w:rsidRPr="00C103E7">
        <w:rPr>
          <w:sz w:val="20"/>
          <w:szCs w:val="20"/>
        </w:rPr>
        <w:tab/>
      </w:r>
      <w:r>
        <w:rPr>
          <w:sz w:val="20"/>
          <w:szCs w:val="20"/>
        </w:rPr>
        <w:t>Simona Jevdokimovaite</w:t>
      </w:r>
    </w:p>
    <w:p w14:paraId="78ADECC1" w14:textId="77777777" w:rsidR="00A11C00" w:rsidRPr="00C103E7" w:rsidRDefault="00A11C00" w:rsidP="00A11C00">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43609BBA" w14:textId="07AE78FF" w:rsidR="00A11C00" w:rsidRPr="00C103E7" w:rsidRDefault="00A11C00" w:rsidP="00A11C00">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w:t>
      </w:r>
      <w:r>
        <w:rPr>
          <w:sz w:val="20"/>
          <w:szCs w:val="20"/>
        </w:rPr>
        <w:t>169</w:t>
      </w:r>
    </w:p>
    <w:p w14:paraId="6C4312E6" w14:textId="3A6D0E03" w:rsidR="00A11C00" w:rsidRDefault="00A11C00" w:rsidP="00A11C00">
      <w:pPr>
        <w:spacing w:after="0" w:line="240" w:lineRule="auto"/>
        <w:jc w:val="both"/>
        <w:rPr>
          <w:sz w:val="20"/>
          <w:szCs w:val="20"/>
        </w:rPr>
      </w:pPr>
      <w:r w:rsidRPr="00C103E7">
        <w:rPr>
          <w:sz w:val="20"/>
          <w:szCs w:val="20"/>
        </w:rPr>
        <w:t>Email:</w:t>
      </w:r>
      <w:r>
        <w:rPr>
          <w:sz w:val="20"/>
          <w:szCs w:val="20"/>
        </w:rPr>
        <w:t xml:space="preserve"> </w:t>
      </w:r>
      <w:hyperlink r:id="rId11" w:history="1">
        <w:r w:rsidRPr="00BD51A4">
          <w:rPr>
            <w:rStyle w:val="Hyperlink"/>
            <w:sz w:val="20"/>
            <w:szCs w:val="20"/>
          </w:rPr>
          <w:t>mgrass@adcomms.co.uk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2" w:history="1">
        <w:r w:rsidRPr="00A11C00">
          <w:rPr>
            <w:color w:val="0563C1"/>
            <w:sz w:val="20"/>
            <w:szCs w:val="20"/>
            <w:u w:val="single"/>
            <w:lang w:eastAsia="en-GB"/>
          </w:rPr>
          <w:t>simona.jevdokimovaite@fespa.com</w:t>
        </w:r>
      </w:hyperlink>
    </w:p>
    <w:p w14:paraId="6438E3B5" w14:textId="77777777" w:rsidR="00A11C00" w:rsidRPr="00B31A44" w:rsidRDefault="00A11C00" w:rsidP="00A11C00">
      <w:pPr>
        <w:spacing w:after="0" w:line="240" w:lineRule="auto"/>
        <w:jc w:val="both"/>
        <w:rPr>
          <w:rFonts w:cs="Calibri"/>
          <w:shd w:val="clear" w:color="auto" w:fill="FFFFFF"/>
        </w:rPr>
      </w:pPr>
      <w:r w:rsidRPr="00C103E7">
        <w:rPr>
          <w:sz w:val="20"/>
          <w:szCs w:val="20"/>
        </w:rPr>
        <w:t xml:space="preserve">Website: </w:t>
      </w:r>
      <w:hyperlink r:id="rId13" w:history="1">
        <w:r w:rsidRPr="00C103E7">
          <w:rPr>
            <w:rStyle w:val="Hyperlink"/>
            <w:sz w:val="20"/>
            <w:szCs w:val="20"/>
          </w:rPr>
          <w:t>www.adcomms.co.uk</w:t>
        </w:r>
      </w:hyperlink>
      <w:r>
        <w:rPr>
          <w:sz w:val="20"/>
          <w:szCs w:val="20"/>
        </w:rPr>
        <w:tab/>
      </w:r>
      <w:r w:rsidRPr="00C103E7">
        <w:rPr>
          <w:sz w:val="20"/>
          <w:szCs w:val="20"/>
        </w:rPr>
        <w:tab/>
        <w:t xml:space="preserve">Website: </w:t>
      </w:r>
      <w:hyperlink r:id="rId14" w:history="1">
        <w:r w:rsidRPr="00C103E7">
          <w:rPr>
            <w:rStyle w:val="Hyperlink"/>
            <w:sz w:val="20"/>
            <w:szCs w:val="20"/>
          </w:rPr>
          <w:t>www.fespa.com</w:t>
        </w:r>
      </w:hyperlink>
      <w:r w:rsidRPr="00BF2671">
        <w:rPr>
          <w:sz w:val="20"/>
          <w:szCs w:val="20"/>
        </w:rPr>
        <w:t xml:space="preserve"> </w:t>
      </w:r>
    </w:p>
    <w:p w14:paraId="5B1505C6" w14:textId="77777777" w:rsidR="0012487B" w:rsidRDefault="0012487B" w:rsidP="00A11C00">
      <w:pPr>
        <w:spacing w:line="360" w:lineRule="auto"/>
      </w:pPr>
    </w:p>
    <w:sectPr w:rsidR="0012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727"/>
    <w:multiLevelType w:val="hybridMultilevel"/>
    <w:tmpl w:val="137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UzNzUxMTE0sDBV0lEKTi0uzszPAykwqQUARJS40iwAAAA="/>
  </w:docVars>
  <w:rsids>
    <w:rsidRoot w:val="00526274"/>
    <w:rsid w:val="00004898"/>
    <w:rsid w:val="00052AC0"/>
    <w:rsid w:val="000566A6"/>
    <w:rsid w:val="000636FB"/>
    <w:rsid w:val="00075A6C"/>
    <w:rsid w:val="000848C9"/>
    <w:rsid w:val="000B7AED"/>
    <w:rsid w:val="000C15F5"/>
    <w:rsid w:val="000F4655"/>
    <w:rsid w:val="000F6BA8"/>
    <w:rsid w:val="00113242"/>
    <w:rsid w:val="00114A21"/>
    <w:rsid w:val="00115925"/>
    <w:rsid w:val="0012487B"/>
    <w:rsid w:val="0014659C"/>
    <w:rsid w:val="001521A2"/>
    <w:rsid w:val="001530D2"/>
    <w:rsid w:val="001651F0"/>
    <w:rsid w:val="00171035"/>
    <w:rsid w:val="00187C8E"/>
    <w:rsid w:val="001952D2"/>
    <w:rsid w:val="001A2127"/>
    <w:rsid w:val="001D0A12"/>
    <w:rsid w:val="00210755"/>
    <w:rsid w:val="00226EFA"/>
    <w:rsid w:val="00244E43"/>
    <w:rsid w:val="00245FC3"/>
    <w:rsid w:val="0025164B"/>
    <w:rsid w:val="00252E6C"/>
    <w:rsid w:val="00255A8A"/>
    <w:rsid w:val="00275054"/>
    <w:rsid w:val="00292B0A"/>
    <w:rsid w:val="002B37E5"/>
    <w:rsid w:val="002B41F1"/>
    <w:rsid w:val="002C07E3"/>
    <w:rsid w:val="002D2524"/>
    <w:rsid w:val="002E1E5A"/>
    <w:rsid w:val="002E29A9"/>
    <w:rsid w:val="002E4F1D"/>
    <w:rsid w:val="002F72B5"/>
    <w:rsid w:val="003059AA"/>
    <w:rsid w:val="0031323C"/>
    <w:rsid w:val="00321A0E"/>
    <w:rsid w:val="00322CE8"/>
    <w:rsid w:val="0033368A"/>
    <w:rsid w:val="00343164"/>
    <w:rsid w:val="003479A3"/>
    <w:rsid w:val="003B091D"/>
    <w:rsid w:val="003B1D92"/>
    <w:rsid w:val="003B202C"/>
    <w:rsid w:val="003B27A5"/>
    <w:rsid w:val="003D2C0C"/>
    <w:rsid w:val="00430C87"/>
    <w:rsid w:val="0044414D"/>
    <w:rsid w:val="00455ABC"/>
    <w:rsid w:val="00455EC6"/>
    <w:rsid w:val="00456EC8"/>
    <w:rsid w:val="0046366D"/>
    <w:rsid w:val="00466976"/>
    <w:rsid w:val="00493D6D"/>
    <w:rsid w:val="00495795"/>
    <w:rsid w:val="004A24F4"/>
    <w:rsid w:val="004A7EFB"/>
    <w:rsid w:val="004C579C"/>
    <w:rsid w:val="004C6DEC"/>
    <w:rsid w:val="004D6DCE"/>
    <w:rsid w:val="004F1BA7"/>
    <w:rsid w:val="00506C0E"/>
    <w:rsid w:val="00515F6E"/>
    <w:rsid w:val="00526274"/>
    <w:rsid w:val="0053428B"/>
    <w:rsid w:val="00544DD9"/>
    <w:rsid w:val="0057798A"/>
    <w:rsid w:val="00587170"/>
    <w:rsid w:val="00596579"/>
    <w:rsid w:val="00597445"/>
    <w:rsid w:val="005B2208"/>
    <w:rsid w:val="005B28A5"/>
    <w:rsid w:val="005C4BD8"/>
    <w:rsid w:val="005E0428"/>
    <w:rsid w:val="005E65AD"/>
    <w:rsid w:val="006363E8"/>
    <w:rsid w:val="00645AE1"/>
    <w:rsid w:val="00651C77"/>
    <w:rsid w:val="00660A3C"/>
    <w:rsid w:val="006632D4"/>
    <w:rsid w:val="006A146B"/>
    <w:rsid w:val="006B5CEE"/>
    <w:rsid w:val="006C2D08"/>
    <w:rsid w:val="006C5067"/>
    <w:rsid w:val="006E6669"/>
    <w:rsid w:val="006E66F4"/>
    <w:rsid w:val="006F3537"/>
    <w:rsid w:val="006F765A"/>
    <w:rsid w:val="00720BDA"/>
    <w:rsid w:val="00753833"/>
    <w:rsid w:val="007B5D68"/>
    <w:rsid w:val="007C1F0E"/>
    <w:rsid w:val="007D442B"/>
    <w:rsid w:val="00833C9B"/>
    <w:rsid w:val="00846C87"/>
    <w:rsid w:val="008546B3"/>
    <w:rsid w:val="00856366"/>
    <w:rsid w:val="008753FC"/>
    <w:rsid w:val="00885970"/>
    <w:rsid w:val="00886406"/>
    <w:rsid w:val="0089431C"/>
    <w:rsid w:val="008A5D5D"/>
    <w:rsid w:val="008E7471"/>
    <w:rsid w:val="008F1EC2"/>
    <w:rsid w:val="009204C2"/>
    <w:rsid w:val="00943B32"/>
    <w:rsid w:val="00950656"/>
    <w:rsid w:val="00954F7B"/>
    <w:rsid w:val="00955838"/>
    <w:rsid w:val="009C12DF"/>
    <w:rsid w:val="009C31AE"/>
    <w:rsid w:val="009D0477"/>
    <w:rsid w:val="009D619E"/>
    <w:rsid w:val="009E1E12"/>
    <w:rsid w:val="009E4799"/>
    <w:rsid w:val="009F2316"/>
    <w:rsid w:val="009F592B"/>
    <w:rsid w:val="009F6A89"/>
    <w:rsid w:val="00A11C00"/>
    <w:rsid w:val="00A14337"/>
    <w:rsid w:val="00A2278E"/>
    <w:rsid w:val="00A270C7"/>
    <w:rsid w:val="00A27F81"/>
    <w:rsid w:val="00A342D3"/>
    <w:rsid w:val="00A74FDE"/>
    <w:rsid w:val="00A80B15"/>
    <w:rsid w:val="00A9308C"/>
    <w:rsid w:val="00AD663A"/>
    <w:rsid w:val="00B14C4B"/>
    <w:rsid w:val="00B23656"/>
    <w:rsid w:val="00B276D0"/>
    <w:rsid w:val="00B35049"/>
    <w:rsid w:val="00B6189F"/>
    <w:rsid w:val="00B7333E"/>
    <w:rsid w:val="00BA0205"/>
    <w:rsid w:val="00BA2CAB"/>
    <w:rsid w:val="00BB0D99"/>
    <w:rsid w:val="00BB5931"/>
    <w:rsid w:val="00C035D1"/>
    <w:rsid w:val="00C04253"/>
    <w:rsid w:val="00C1761C"/>
    <w:rsid w:val="00C61883"/>
    <w:rsid w:val="00C67B5F"/>
    <w:rsid w:val="00C852D4"/>
    <w:rsid w:val="00C90DE6"/>
    <w:rsid w:val="00CA4216"/>
    <w:rsid w:val="00CB3F37"/>
    <w:rsid w:val="00CF0009"/>
    <w:rsid w:val="00CF3EF8"/>
    <w:rsid w:val="00CF40B9"/>
    <w:rsid w:val="00CF7448"/>
    <w:rsid w:val="00D2351D"/>
    <w:rsid w:val="00D276F0"/>
    <w:rsid w:val="00D27BB9"/>
    <w:rsid w:val="00D33D5C"/>
    <w:rsid w:val="00D54CC2"/>
    <w:rsid w:val="00D57635"/>
    <w:rsid w:val="00D65825"/>
    <w:rsid w:val="00D67AE8"/>
    <w:rsid w:val="00D924B6"/>
    <w:rsid w:val="00DA0ADD"/>
    <w:rsid w:val="00DB75E8"/>
    <w:rsid w:val="00DD1386"/>
    <w:rsid w:val="00DD4023"/>
    <w:rsid w:val="00DD62E8"/>
    <w:rsid w:val="00DE1AF2"/>
    <w:rsid w:val="00E17928"/>
    <w:rsid w:val="00E35BA0"/>
    <w:rsid w:val="00E46DA9"/>
    <w:rsid w:val="00E66808"/>
    <w:rsid w:val="00E734C8"/>
    <w:rsid w:val="00E74574"/>
    <w:rsid w:val="00E96CC5"/>
    <w:rsid w:val="00EA7F09"/>
    <w:rsid w:val="00EC21CF"/>
    <w:rsid w:val="00ED292B"/>
    <w:rsid w:val="00ED308F"/>
    <w:rsid w:val="00EE07F0"/>
    <w:rsid w:val="00F014B0"/>
    <w:rsid w:val="00F14A08"/>
    <w:rsid w:val="00F26200"/>
    <w:rsid w:val="00F3210D"/>
    <w:rsid w:val="00F36266"/>
    <w:rsid w:val="00F52D9D"/>
    <w:rsid w:val="00F546FD"/>
    <w:rsid w:val="00F64100"/>
    <w:rsid w:val="00F67245"/>
    <w:rsid w:val="00F72BEA"/>
    <w:rsid w:val="00F9210C"/>
    <w:rsid w:val="00F9276F"/>
    <w:rsid w:val="00FA1565"/>
    <w:rsid w:val="00FA2367"/>
    <w:rsid w:val="00FA4C4A"/>
    <w:rsid w:val="00FB5D29"/>
    <w:rsid w:val="00FC4AF9"/>
    <w:rsid w:val="00FC5818"/>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978C"/>
  <w15:chartTrackingRefBased/>
  <w15:docId w15:val="{31D9E277-32A3-4AD3-A5E2-FA23CA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75A6C"/>
    <w:rPr>
      <w:rFonts w:ascii="Calibri Light" w:eastAsia="Times New Roman" w:hAnsi="Calibri Light" w:cs="Times New Roman"/>
      <w:b/>
      <w:bCs/>
      <w:sz w:val="26"/>
      <w:szCs w:val="26"/>
      <w:lang w:val="en-GB" w:eastAsia="en-US"/>
    </w:rPr>
  </w:style>
  <w:style w:type="paragraph" w:styleId="Revision">
    <w:name w:val="Revision"/>
    <w:hidden/>
    <w:uiPriority w:val="99"/>
    <w:semiHidden/>
    <w:rsid w:val="00D27BB9"/>
    <w:rPr>
      <w:sz w:val="22"/>
      <w:szCs w:val="22"/>
      <w:lang w:eastAsia="en-US"/>
    </w:rPr>
  </w:style>
  <w:style w:type="character" w:styleId="Strong">
    <w:name w:val="Strong"/>
    <w:uiPriority w:val="22"/>
    <w:qFormat/>
    <w:rsid w:val="00C67B5F"/>
    <w:rPr>
      <w:b/>
      <w:bCs/>
    </w:rPr>
  </w:style>
  <w:style w:type="numbering" w:customStyle="1" w:styleId="ImportedStyle1">
    <w:name w:val="Imported Style 1"/>
    <w:rsid w:val="00A11C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ras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20Team%20Folder\CLIENTS\FESPA\FESPA%20Digital%202014\Press%20Releases\Campaign%20Launch%20Release\Fespa%20Digital%20launch%20press%20release_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5F611-5FA4-440E-AF33-1F7E5A66B3D5}">
  <ds:schemaRefs>
    <ds:schemaRef ds:uri="http://schemas.microsoft.com/office/2006/metadata/longProperties"/>
  </ds:schemaRefs>
</ds:datastoreItem>
</file>

<file path=customXml/itemProps2.xml><?xml version="1.0" encoding="utf-8"?>
<ds:datastoreItem xmlns:ds="http://schemas.openxmlformats.org/officeDocument/2006/customXml" ds:itemID="{E6A2AAAC-1429-4967-B766-7C50D4C58E41}">
  <ds:schemaRefs>
    <ds:schemaRef ds:uri="http://schemas.microsoft.com/sharepoint/v3/contenttype/forms"/>
  </ds:schemaRefs>
</ds:datastoreItem>
</file>

<file path=customXml/itemProps3.xml><?xml version="1.0" encoding="utf-8"?>
<ds:datastoreItem xmlns:ds="http://schemas.openxmlformats.org/officeDocument/2006/customXml" ds:itemID="{B626DA2E-EEA1-4A8A-8068-9873DEAB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DBDD7E-1F36-461E-A833-4C63871332FF}">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Fespa Digital launch press release_Draft 1</Template>
  <TotalTime>9</TotalTime>
  <Pages>3</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FESPA Announces North German Location for Global Expo 2017</vt:lpstr>
      <vt:lpstr>FESPA Announces North German Location for Global Expo 2017</vt:lpstr>
    </vt:vector>
  </TitlesOfParts>
  <Company>Microsoft</Company>
  <LinksUpToDate>false</LinksUpToDate>
  <CharactersWithSpaces>5266</CharactersWithSpaces>
  <SharedDoc>false</SharedDoc>
  <HLinks>
    <vt:vector size="36" baseType="variant">
      <vt:variant>
        <vt:i4>5308420</vt:i4>
      </vt:variant>
      <vt:variant>
        <vt:i4>15</vt:i4>
      </vt:variant>
      <vt:variant>
        <vt:i4>0</vt:i4>
      </vt:variant>
      <vt:variant>
        <vt:i4>5</vt:i4>
      </vt:variant>
      <vt:variant>
        <vt:lpwstr>http://www.fespa.com/</vt:lpwstr>
      </vt:variant>
      <vt:variant>
        <vt:lpwstr/>
      </vt:variant>
      <vt:variant>
        <vt:i4>1114114</vt:i4>
      </vt:variant>
      <vt:variant>
        <vt:i4>12</vt:i4>
      </vt:variant>
      <vt:variant>
        <vt:i4>0</vt:i4>
      </vt:variant>
      <vt:variant>
        <vt:i4>5</vt:i4>
      </vt:variant>
      <vt:variant>
        <vt:lpwstr>http://www.adcomms.co.uk/</vt:lpwstr>
      </vt:variant>
      <vt:variant>
        <vt:lpwstr/>
      </vt:variant>
      <vt:variant>
        <vt:i4>7077903</vt:i4>
      </vt:variant>
      <vt:variant>
        <vt:i4>9</vt:i4>
      </vt:variant>
      <vt:variant>
        <vt:i4>0</vt:i4>
      </vt:variant>
      <vt:variant>
        <vt:i4>5</vt:i4>
      </vt:variant>
      <vt:variant>
        <vt:lpwstr>mailto:sarah.farrell@fespa.com</vt:lpwstr>
      </vt:variant>
      <vt:variant>
        <vt:lpwstr/>
      </vt:variant>
      <vt:variant>
        <vt:i4>4587566</vt:i4>
      </vt:variant>
      <vt:variant>
        <vt:i4>6</vt:i4>
      </vt:variant>
      <vt:variant>
        <vt:i4>0</vt:i4>
      </vt:variant>
      <vt:variant>
        <vt:i4>5</vt:i4>
      </vt:variant>
      <vt:variant>
        <vt:lpwstr>mailto:emartin@adcomms.co.uk</vt:lpwstr>
      </vt:variant>
      <vt:variant>
        <vt:lpwstr/>
      </vt:variant>
      <vt:variant>
        <vt:i4>5308420</vt:i4>
      </vt:variant>
      <vt:variant>
        <vt:i4>3</vt:i4>
      </vt:variant>
      <vt:variant>
        <vt:i4>0</vt:i4>
      </vt:variant>
      <vt:variant>
        <vt:i4>5</vt:i4>
      </vt:variant>
      <vt:variant>
        <vt:lpwstr>http://www.fespa.com/</vt:lpwstr>
      </vt:variant>
      <vt:variant>
        <vt:lpwstr/>
      </vt:variant>
      <vt:variant>
        <vt:i4>5308420</vt:i4>
      </vt:variant>
      <vt:variant>
        <vt:i4>0</vt:i4>
      </vt:variant>
      <vt:variant>
        <vt:i4>0</vt:i4>
      </vt:variant>
      <vt:variant>
        <vt:i4>5</vt:i4>
      </vt:variant>
      <vt:variant>
        <vt:lpwstr>http://www.fespa.com/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North German Location for Global Expo 2017</dc:title>
  <dc:subject>FESPA 2017</dc:subject>
  <dc:creator>AD Communications</dc:creator>
  <cp:keywords/>
  <cp:lastModifiedBy>Imogen Woods</cp:lastModifiedBy>
  <cp:revision>7</cp:revision>
  <cp:lastPrinted>2018-02-22T16:59:00Z</cp:lastPrinted>
  <dcterms:created xsi:type="dcterms:W3CDTF">2019-10-31T17:15:00Z</dcterms:created>
  <dcterms:modified xsi:type="dcterms:W3CDTF">2019-11-04T12:04:00Z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Version ID">
    <vt:lpwstr/>
  </property>
  <property fmtid="{D5CDD505-2E9C-101B-9397-08002B2CF9AE}" pid="4" name="Stage">
    <vt:lpwstr>Final</vt:lpwstr>
  </property>
  <property fmtid="{D5CDD505-2E9C-101B-9397-08002B2CF9AE}" pid="5" name="Content1">
    <vt:lpwstr>Press releases</vt:lpwstr>
  </property>
  <property fmtid="{D5CDD505-2E9C-101B-9397-08002B2CF9AE}" pid="6" name="TaxKeyword">
    <vt:lpwstr/>
  </property>
  <property fmtid="{D5CDD505-2E9C-101B-9397-08002B2CF9AE}" pid="7" name="_docset_NoMedatataSyncRequired">
    <vt:lpwstr>False</vt:lpwstr>
  </property>
</Properties>
</file>