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2432" w14:textId="3D6B1A25" w:rsidR="006E66F4" w:rsidRDefault="0089431C" w:rsidP="00EC21CF">
      <w:pPr>
        <w:spacing w:after="0" w:line="240" w:lineRule="auto"/>
        <w:jc w:val="both"/>
        <w:rPr>
          <w:b/>
        </w:rPr>
      </w:pPr>
      <w:r>
        <w:rPr>
          <w:noProof/>
          <w:lang w:eastAsia="en-GB"/>
        </w:rPr>
        <w:drawing>
          <wp:anchor distT="0" distB="0" distL="114300" distR="114300" simplePos="0" relativeHeight="251657728" behindDoc="0" locked="0" layoutInCell="1" allowOverlap="1" wp14:anchorId="39B27F10" wp14:editId="6E165AFE">
            <wp:simplePos x="0" y="0"/>
            <wp:positionH relativeFrom="column">
              <wp:posOffset>4010025</wp:posOffset>
            </wp:positionH>
            <wp:positionV relativeFrom="paragraph">
              <wp:posOffset>-650875</wp:posOffset>
            </wp:positionV>
            <wp:extent cx="2353945" cy="650875"/>
            <wp:effectExtent l="0" t="0" r="8255" b="0"/>
            <wp:wrapNone/>
            <wp:docPr id="4" name="Picture 4"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16-FESPA-Profit-For-Purpos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143F" w14:textId="6D7DCC67" w:rsidR="003C6224" w:rsidRPr="003C6224" w:rsidRDefault="003C6224" w:rsidP="003C6224">
      <w:pPr>
        <w:spacing w:after="0" w:line="240" w:lineRule="auto"/>
        <w:rPr>
          <w:rFonts w:asciiTheme="minorHAnsi" w:eastAsiaTheme="minorHAnsi" w:hAnsiTheme="minorHAnsi" w:cstheme="minorHAnsi"/>
          <w:b/>
          <w:lang w:val="es-ES"/>
        </w:rPr>
      </w:pPr>
      <w:bookmarkStart w:id="0" w:name="_GoBack"/>
      <w:bookmarkEnd w:id="0"/>
      <w:r w:rsidRPr="003C6224">
        <w:rPr>
          <w:rFonts w:asciiTheme="minorHAnsi" w:eastAsiaTheme="minorHAnsi" w:hAnsiTheme="minorHAnsi" w:cstheme="minorBidi"/>
          <w:b/>
          <w:lang w:val="es-ES"/>
        </w:rPr>
        <w:t>NOTA DE PRENSA</w:t>
      </w:r>
    </w:p>
    <w:p w14:paraId="28C6AA60" w14:textId="0382726F" w:rsidR="00455ABC" w:rsidRDefault="003C6224" w:rsidP="000F4655">
      <w:r w:rsidRPr="003C6224">
        <w:t>7 de noviembre de 2019</w:t>
      </w:r>
    </w:p>
    <w:p w14:paraId="171E612B" w14:textId="77777777" w:rsidR="003C6224" w:rsidRPr="00CF0009" w:rsidRDefault="003C6224" w:rsidP="000F4655">
      <w:pPr>
        <w:rPr>
          <w:b/>
        </w:rPr>
      </w:pPr>
    </w:p>
    <w:p w14:paraId="7CC18650" w14:textId="77777777" w:rsidR="003C6224" w:rsidRDefault="003C6224" w:rsidP="003C6224">
      <w:pPr>
        <w:spacing w:after="0" w:line="360" w:lineRule="auto"/>
        <w:jc w:val="center"/>
        <w:rPr>
          <w:b/>
        </w:rPr>
      </w:pPr>
      <w:r w:rsidRPr="003C6224">
        <w:rPr>
          <w:b/>
        </w:rPr>
        <w:t xml:space="preserve">DANIEL SUNDERLAND SE INCORPORA A LA JUNTA DIRECTIVA DE FESPA COMO </w:t>
      </w:r>
    </w:p>
    <w:p w14:paraId="0BE3CE36" w14:textId="3DF1CF95" w:rsidR="00A11C00" w:rsidRDefault="003C6224" w:rsidP="003C6224">
      <w:pPr>
        <w:spacing w:after="0" w:line="360" w:lineRule="auto"/>
        <w:jc w:val="center"/>
        <w:rPr>
          <w:b/>
        </w:rPr>
      </w:pPr>
      <w:r w:rsidRPr="003C6224">
        <w:rPr>
          <w:b/>
        </w:rPr>
        <w:t>REPRESENTANTE EN LATINOAMÉRICA</w:t>
      </w:r>
    </w:p>
    <w:p w14:paraId="0F7606DC" w14:textId="77777777" w:rsidR="003C6224" w:rsidRDefault="003C6224" w:rsidP="003C6224">
      <w:pPr>
        <w:spacing w:after="0" w:line="360" w:lineRule="auto"/>
        <w:jc w:val="center"/>
        <w:rPr>
          <w:rFonts w:asciiTheme="minorHAnsi" w:hAnsiTheme="minorHAnsi" w:cstheme="minorHAnsi"/>
        </w:rPr>
      </w:pPr>
    </w:p>
    <w:p w14:paraId="43506DE7" w14:textId="77777777" w:rsidR="003C6224" w:rsidRPr="003C6224" w:rsidRDefault="003C6224" w:rsidP="003C6224">
      <w:pPr>
        <w:spacing w:after="0" w:line="360" w:lineRule="auto"/>
        <w:jc w:val="both"/>
        <w:rPr>
          <w:rFonts w:asciiTheme="minorHAnsi" w:hAnsiTheme="minorHAnsi" w:cstheme="minorHAnsi"/>
          <w:lang w:val="es-ES"/>
        </w:rPr>
      </w:pPr>
      <w:r w:rsidRPr="003C6224">
        <w:rPr>
          <w:rFonts w:asciiTheme="minorHAnsi" w:hAnsiTheme="minorHAnsi" w:cstheme="minorHAnsi"/>
          <w:lang w:val="es-ES"/>
        </w:rPr>
        <w:t>FESPA ha ampliado su junta directiva con el nombramiento de Daniel Sunderland como representante en la región de Latinoamérica. Este nombramiento fue ratificado por los representantes de las Asociaciones Nacionales de FESPA en la Asamblea General de FESPA celebrada recientemente en Lyon (Francia).</w:t>
      </w:r>
    </w:p>
    <w:p w14:paraId="1165849D" w14:textId="77777777" w:rsidR="003C6224" w:rsidRDefault="003C6224" w:rsidP="003C6224">
      <w:pPr>
        <w:spacing w:after="0" w:line="360" w:lineRule="auto"/>
        <w:jc w:val="both"/>
        <w:rPr>
          <w:rFonts w:asciiTheme="minorHAnsi" w:hAnsiTheme="minorHAnsi" w:cstheme="minorHAnsi"/>
          <w:lang w:val="es-ES"/>
        </w:rPr>
      </w:pPr>
    </w:p>
    <w:p w14:paraId="7F9506A3" w14:textId="77777777" w:rsidR="003C6224" w:rsidRPr="003C6224" w:rsidRDefault="003C6224" w:rsidP="003C6224">
      <w:pPr>
        <w:spacing w:after="0" w:line="360" w:lineRule="auto"/>
        <w:jc w:val="both"/>
        <w:rPr>
          <w:rFonts w:asciiTheme="minorHAnsi" w:hAnsiTheme="minorHAnsi" w:cstheme="minorHAnsi"/>
          <w:lang w:val="fr-BE"/>
        </w:rPr>
      </w:pPr>
      <w:r w:rsidRPr="003C6224">
        <w:rPr>
          <w:rFonts w:asciiTheme="minorHAnsi" w:hAnsiTheme="minorHAnsi" w:cstheme="minorHAnsi"/>
          <w:lang w:val="es-ES"/>
        </w:rPr>
        <w:t xml:space="preserve">Daniel, nacido en México en 1975, es asesor especial de la junta directiva de FESPA desde 2015 y ha sido embajador de FESPA para América y la Comisión de Economía. </w:t>
      </w:r>
    </w:p>
    <w:p w14:paraId="5C039B31" w14:textId="77777777" w:rsidR="003C6224" w:rsidRDefault="003C6224" w:rsidP="003C6224">
      <w:pPr>
        <w:spacing w:after="0" w:line="360" w:lineRule="auto"/>
        <w:jc w:val="both"/>
        <w:rPr>
          <w:rFonts w:asciiTheme="minorHAnsi" w:hAnsiTheme="minorHAnsi" w:cstheme="minorHAnsi"/>
          <w:lang w:val="es-ES"/>
        </w:rPr>
      </w:pPr>
    </w:p>
    <w:p w14:paraId="132CA59C" w14:textId="77777777" w:rsidR="003C6224" w:rsidRPr="003C6224" w:rsidRDefault="003C6224" w:rsidP="003C6224">
      <w:pPr>
        <w:spacing w:after="0" w:line="360" w:lineRule="auto"/>
        <w:jc w:val="both"/>
        <w:rPr>
          <w:rFonts w:asciiTheme="minorHAnsi" w:hAnsiTheme="minorHAnsi" w:cstheme="minorHAnsi"/>
          <w:lang w:val="fr-BE"/>
        </w:rPr>
      </w:pPr>
      <w:r w:rsidRPr="003C6224">
        <w:rPr>
          <w:rFonts w:asciiTheme="minorHAnsi" w:hAnsiTheme="minorHAnsi" w:cstheme="minorHAnsi"/>
          <w:lang w:val="es-ES"/>
        </w:rPr>
        <w:t>Como vicepresidente de Canagraf (Cámara Nacional de la Industria de Artes Gráficas), la Asociación Nacional de FESPA en México, Daniel ha desempeñado un papel fundamental en el desarrollo sostenido de FESPA Mexico, un evento que cada año atrae a más de 11.000 visitantes individuales de la región.</w:t>
      </w:r>
    </w:p>
    <w:p w14:paraId="0FB6345D" w14:textId="77777777" w:rsidR="003C6224" w:rsidRDefault="003C6224" w:rsidP="003C6224">
      <w:pPr>
        <w:spacing w:after="0" w:line="360" w:lineRule="auto"/>
        <w:jc w:val="both"/>
        <w:rPr>
          <w:rFonts w:asciiTheme="minorHAnsi" w:hAnsiTheme="minorHAnsi" w:cstheme="minorHAnsi"/>
          <w:lang w:val="es-ES"/>
        </w:rPr>
      </w:pPr>
    </w:p>
    <w:p w14:paraId="32DA1808" w14:textId="77777777" w:rsidR="003C6224" w:rsidRPr="003C6224" w:rsidRDefault="003C6224" w:rsidP="003C6224">
      <w:pPr>
        <w:spacing w:after="0" w:line="360" w:lineRule="auto"/>
        <w:jc w:val="both"/>
        <w:rPr>
          <w:rFonts w:asciiTheme="minorHAnsi" w:hAnsiTheme="minorHAnsi" w:cstheme="minorHAnsi"/>
          <w:lang w:val="it-IT"/>
        </w:rPr>
      </w:pPr>
      <w:r w:rsidRPr="003C6224">
        <w:rPr>
          <w:rFonts w:asciiTheme="minorHAnsi" w:hAnsiTheme="minorHAnsi" w:cstheme="minorHAnsi"/>
          <w:lang w:val="es-ES"/>
        </w:rPr>
        <w:t>Daniel ocupa un puesto en representación de FESPA en la junta de CONLATINGRAF (Confederación Latinoamericana de la Industria Gráfica), una coalición de 14 asociaciones, cada una de las cuales representa a un país latinoamericano con una fuerte tradición en el campo de la impresión. Este nombramiento conecta a Latinoamérica con la comunidad global de FESPA de impresores especializados.</w:t>
      </w:r>
    </w:p>
    <w:p w14:paraId="098D605B" w14:textId="77777777" w:rsidR="003C6224" w:rsidRDefault="003C6224" w:rsidP="003C6224">
      <w:pPr>
        <w:spacing w:after="0" w:line="360" w:lineRule="auto"/>
        <w:jc w:val="both"/>
        <w:rPr>
          <w:rFonts w:asciiTheme="minorHAnsi" w:hAnsiTheme="minorHAnsi" w:cstheme="minorHAnsi"/>
          <w:lang w:val="es-ES"/>
        </w:rPr>
      </w:pPr>
    </w:p>
    <w:p w14:paraId="73D8B3E2" w14:textId="77777777" w:rsidR="003C6224" w:rsidRPr="003C6224" w:rsidRDefault="003C6224" w:rsidP="003C6224">
      <w:pPr>
        <w:spacing w:after="0" w:line="360" w:lineRule="auto"/>
        <w:jc w:val="both"/>
        <w:rPr>
          <w:rFonts w:asciiTheme="minorHAnsi" w:hAnsiTheme="minorHAnsi" w:cstheme="minorHAnsi"/>
          <w:lang w:val="it-IT"/>
        </w:rPr>
      </w:pPr>
      <w:r w:rsidRPr="003C6224">
        <w:rPr>
          <w:rFonts w:asciiTheme="minorHAnsi" w:hAnsiTheme="minorHAnsi" w:cstheme="minorHAnsi"/>
          <w:lang w:val="es-ES"/>
        </w:rPr>
        <w:t xml:space="preserve">Daniel es desde 2006 responsable financiero y operativo en Serigráfica Industrial y Comercial SA, una empresa con sede en Naucalpan de Juárez, al noroeste de México D.F. La empresa cuenta con 95 empleados y proporciona servicios de serigrafía textil a su clientela de Latinoamérica. </w:t>
      </w:r>
    </w:p>
    <w:p w14:paraId="645E1D0D" w14:textId="77777777" w:rsidR="003C6224" w:rsidRDefault="003C6224" w:rsidP="003C6224">
      <w:pPr>
        <w:spacing w:after="0" w:line="360" w:lineRule="auto"/>
        <w:jc w:val="both"/>
        <w:rPr>
          <w:rFonts w:asciiTheme="minorHAnsi" w:hAnsiTheme="minorHAnsi" w:cstheme="minorHAnsi"/>
          <w:lang w:val="es-ES"/>
        </w:rPr>
      </w:pPr>
    </w:p>
    <w:p w14:paraId="5B79E228" w14:textId="77777777" w:rsidR="003C6224" w:rsidRPr="003C6224" w:rsidRDefault="003C6224" w:rsidP="003C6224">
      <w:pPr>
        <w:spacing w:after="0" w:line="360" w:lineRule="auto"/>
        <w:jc w:val="both"/>
        <w:rPr>
          <w:rFonts w:asciiTheme="minorHAnsi" w:hAnsiTheme="minorHAnsi" w:cstheme="minorHAnsi"/>
          <w:lang w:val="es-ES"/>
        </w:rPr>
      </w:pPr>
      <w:r w:rsidRPr="003C6224">
        <w:rPr>
          <w:rFonts w:asciiTheme="minorHAnsi" w:hAnsiTheme="minorHAnsi" w:cstheme="minorHAnsi"/>
          <w:lang w:val="es-ES"/>
        </w:rPr>
        <w:t>A lo largo de sus 30 años de carrera profesional en el ámbito económico, Daniel ha trabajado en Bonafont (Danone), Young &amp; Rubicam, Heidrick &amp; Struggles, PWC y Graham Packaging. Tiene estudios en matemática actuarial y un título en contabilidad de la Universidad Anahuac en México, y completó un MBA en el Instituto Panamericano de Alta Dirección de Empresa.</w:t>
      </w:r>
    </w:p>
    <w:p w14:paraId="26B40CDC" w14:textId="77777777" w:rsidR="003C6224" w:rsidRDefault="003C6224" w:rsidP="003C6224">
      <w:pPr>
        <w:spacing w:after="0" w:line="360" w:lineRule="auto"/>
        <w:jc w:val="both"/>
        <w:rPr>
          <w:rFonts w:asciiTheme="minorHAnsi" w:hAnsiTheme="minorHAnsi" w:cstheme="minorHAnsi"/>
          <w:lang w:val="es-ES"/>
        </w:rPr>
      </w:pPr>
    </w:p>
    <w:p w14:paraId="6DE5F883" w14:textId="77777777" w:rsidR="003C6224" w:rsidRDefault="003C6224" w:rsidP="003C6224">
      <w:pPr>
        <w:spacing w:after="0" w:line="360" w:lineRule="auto"/>
        <w:jc w:val="both"/>
        <w:rPr>
          <w:rFonts w:asciiTheme="minorHAnsi" w:hAnsiTheme="minorHAnsi" w:cstheme="minorHAnsi"/>
          <w:lang w:val="es-ES"/>
        </w:rPr>
      </w:pPr>
      <w:r w:rsidRPr="003C6224">
        <w:rPr>
          <w:rFonts w:asciiTheme="minorHAnsi" w:hAnsiTheme="minorHAnsi" w:cstheme="minorHAnsi"/>
          <w:lang w:val="es-ES"/>
        </w:rPr>
        <w:lastRenderedPageBreak/>
        <w:t xml:space="preserve">Christian Duyckaerts, presidente de FESPA, comenta: “Desde que Canagraf se convirtió en una Asociación Nacional de FESPA en 2015, Daniel ha demostrado su compromiso y su implicación como miembro de nuestra organización global. A lo largo de este tiempo ha colaborado estrechamente con nosotros en el desarrollo de nuestras redes en Latinoamérica y, en concreto, en el despliegue de la propuesta de FESPA en México, tanto para visitantes como para expositores en nuestro exitoso evento de FESPA México y los 6.000 miembros de la asociación mexicana.” </w:t>
      </w:r>
    </w:p>
    <w:p w14:paraId="4BC6DA5D" w14:textId="77777777" w:rsidR="003C6224" w:rsidRPr="003C6224" w:rsidRDefault="003C6224" w:rsidP="003C6224">
      <w:pPr>
        <w:spacing w:after="0" w:line="360" w:lineRule="auto"/>
        <w:jc w:val="both"/>
        <w:rPr>
          <w:rFonts w:asciiTheme="minorHAnsi" w:hAnsiTheme="minorHAnsi" w:cstheme="minorHAnsi"/>
          <w:lang w:val="es-ES"/>
        </w:rPr>
      </w:pPr>
    </w:p>
    <w:p w14:paraId="2A7BAD95" w14:textId="77777777" w:rsidR="003C6224" w:rsidRPr="003C6224" w:rsidRDefault="003C6224" w:rsidP="003C6224">
      <w:pPr>
        <w:spacing w:after="0" w:line="360" w:lineRule="auto"/>
        <w:jc w:val="both"/>
        <w:rPr>
          <w:rFonts w:asciiTheme="minorHAnsi" w:hAnsiTheme="minorHAnsi" w:cstheme="minorHAnsi"/>
          <w:lang w:val="es-ES"/>
        </w:rPr>
      </w:pPr>
      <w:r w:rsidRPr="003C6224">
        <w:rPr>
          <w:rFonts w:asciiTheme="minorHAnsi" w:hAnsiTheme="minorHAnsi" w:cstheme="minorHAnsi"/>
          <w:lang w:val="es-ES"/>
        </w:rPr>
        <w:t>“Como miembro de la Junta de FESPA, Daniel aporta una valiosa experiencia comercial, y su profundo conocimiento en el campo de la impresión textil complementa el de otros miembros de la Junta en segmentos como la impresión industrial, etiquetas, gráficos para el comercio minorista y rotulación. La visión personal de Daniel sobre la evolución del sector de la impresión en Centroamérica y Sudamérica contribuye a garantizar que los eventos y productos de FESPA sirvan a las necesidades diversas de nuestra comunidad global de impresión especializada.”</w:t>
      </w:r>
    </w:p>
    <w:p w14:paraId="2CC63AB4" w14:textId="77777777" w:rsidR="003C6224" w:rsidRDefault="003C6224" w:rsidP="003C6224">
      <w:pPr>
        <w:spacing w:after="0" w:line="360" w:lineRule="auto"/>
        <w:jc w:val="both"/>
        <w:rPr>
          <w:rFonts w:asciiTheme="minorHAnsi" w:hAnsiTheme="minorHAnsi" w:cstheme="minorHAnsi"/>
          <w:lang w:val="es-ES"/>
        </w:rPr>
      </w:pPr>
    </w:p>
    <w:p w14:paraId="65BEE77F" w14:textId="77777777" w:rsidR="003C6224" w:rsidRPr="003C6224" w:rsidRDefault="003C6224" w:rsidP="003C6224">
      <w:pPr>
        <w:spacing w:after="0" w:line="360" w:lineRule="auto"/>
        <w:jc w:val="both"/>
        <w:rPr>
          <w:rFonts w:asciiTheme="minorHAnsi" w:hAnsiTheme="minorHAnsi" w:cstheme="minorHAnsi"/>
          <w:lang w:val="fr-BE"/>
        </w:rPr>
      </w:pPr>
      <w:r w:rsidRPr="003C6224">
        <w:rPr>
          <w:rFonts w:asciiTheme="minorHAnsi" w:hAnsiTheme="minorHAnsi" w:cstheme="minorHAnsi"/>
          <w:lang w:val="es-ES"/>
        </w:rPr>
        <w:t>Daniel Sunderland añade: “Soy un impresor de segunda generación que comparte su pasión por la industria de la impresión y su comunidad. Al estar unida, la familia de FESPA se amplía y mejora; juntos somos más fuertes. Tengo muchas ganas de aportar mi experiencia en el sector textil y de la impresión para contribuir a un futuro sostenible y exitoso en los próximos años.”</w:t>
      </w:r>
    </w:p>
    <w:p w14:paraId="565F9AE6" w14:textId="77777777" w:rsidR="003C6224" w:rsidRDefault="003C6224" w:rsidP="003C6224">
      <w:pPr>
        <w:spacing w:after="0" w:line="360" w:lineRule="auto"/>
        <w:jc w:val="center"/>
        <w:rPr>
          <w:rFonts w:asciiTheme="minorHAnsi" w:hAnsiTheme="minorHAnsi" w:cstheme="minorHAnsi"/>
          <w:lang w:val="es-ES"/>
        </w:rPr>
      </w:pPr>
    </w:p>
    <w:p w14:paraId="67C3E015" w14:textId="77777777" w:rsidR="003C6224" w:rsidRPr="003C6224" w:rsidRDefault="003C6224" w:rsidP="003C6224">
      <w:pPr>
        <w:spacing w:after="0" w:line="360" w:lineRule="auto"/>
        <w:jc w:val="center"/>
        <w:rPr>
          <w:rFonts w:asciiTheme="minorHAnsi" w:hAnsiTheme="minorHAnsi" w:cstheme="minorHAnsi"/>
          <w:lang w:val="fr-BE"/>
        </w:rPr>
      </w:pPr>
      <w:r w:rsidRPr="003C6224">
        <w:rPr>
          <w:rFonts w:asciiTheme="minorHAnsi" w:hAnsiTheme="minorHAnsi" w:cstheme="minorHAnsi"/>
          <w:lang w:val="es-ES"/>
        </w:rPr>
        <w:t>FIN</w:t>
      </w:r>
    </w:p>
    <w:p w14:paraId="60786383" w14:textId="77777777" w:rsidR="003C6224" w:rsidRPr="003C6224" w:rsidRDefault="003C6224" w:rsidP="003C6224">
      <w:pPr>
        <w:spacing w:after="0" w:line="360" w:lineRule="auto"/>
        <w:rPr>
          <w:rFonts w:asciiTheme="minorHAnsi" w:hAnsiTheme="minorHAnsi" w:cstheme="minorHAnsi"/>
          <w:b/>
          <w:sz w:val="20"/>
          <w:lang w:val="fr-BE"/>
        </w:rPr>
      </w:pPr>
      <w:r w:rsidRPr="003C6224">
        <w:rPr>
          <w:rFonts w:asciiTheme="minorHAnsi" w:hAnsiTheme="minorHAnsi" w:cstheme="minorHAnsi"/>
          <w:b/>
          <w:bCs/>
          <w:sz w:val="20"/>
          <w:lang w:val="es-ES"/>
        </w:rPr>
        <w:t>Nota para los editores</w:t>
      </w:r>
    </w:p>
    <w:p w14:paraId="058E8949" w14:textId="77777777" w:rsidR="003C6224" w:rsidRPr="003C6224" w:rsidRDefault="003C6224" w:rsidP="003C6224">
      <w:pPr>
        <w:spacing w:after="0" w:line="360" w:lineRule="auto"/>
        <w:rPr>
          <w:rFonts w:asciiTheme="minorHAnsi" w:hAnsiTheme="minorHAnsi" w:cstheme="minorHAnsi"/>
          <w:sz w:val="20"/>
          <w:lang w:val="fr-BE"/>
        </w:rPr>
      </w:pPr>
      <w:r w:rsidRPr="003C6224">
        <w:rPr>
          <w:rFonts w:asciiTheme="minorHAnsi" w:hAnsiTheme="minorHAnsi" w:cstheme="minorHAnsi"/>
          <w:sz w:val="20"/>
          <w:lang w:val="es-ES"/>
        </w:rPr>
        <w:t>Estos son los miembros actuales de la Junta de FESPA:</w:t>
      </w:r>
    </w:p>
    <w:p w14:paraId="48357030"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Christian Duyckaerts, Presidente (Bélgica)</w:t>
      </w:r>
    </w:p>
    <w:p w14:paraId="451DC3E5"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Christophe Aussenac, Vicepresidente (Francia)</w:t>
      </w:r>
    </w:p>
    <w:p w14:paraId="21F0F598" w14:textId="77777777" w:rsidR="003C6224" w:rsidRPr="003C6224" w:rsidRDefault="003C6224" w:rsidP="003C6224">
      <w:pPr>
        <w:numPr>
          <w:ilvl w:val="0"/>
          <w:numId w:val="8"/>
        </w:numPr>
        <w:spacing w:after="0" w:line="360" w:lineRule="auto"/>
        <w:ind w:left="426"/>
        <w:rPr>
          <w:rFonts w:asciiTheme="minorHAnsi" w:hAnsiTheme="minorHAnsi" w:cstheme="minorHAnsi"/>
          <w:sz w:val="20"/>
          <w:lang w:val="it-IT"/>
        </w:rPr>
      </w:pPr>
      <w:r w:rsidRPr="003C6224">
        <w:rPr>
          <w:rFonts w:asciiTheme="minorHAnsi" w:hAnsiTheme="minorHAnsi" w:cstheme="minorHAnsi"/>
          <w:sz w:val="20"/>
          <w:lang w:val="es-ES"/>
        </w:rPr>
        <w:t>Enrico Steijn, Tesorero (Países Bajos)</w:t>
      </w:r>
    </w:p>
    <w:p w14:paraId="340A940C"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Lascelle Barrow (Reino Unido)</w:t>
      </w:r>
    </w:p>
    <w:p w14:paraId="14DE634F"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Gyorgy Kovacs (Hungría)</w:t>
      </w:r>
    </w:p>
    <w:p w14:paraId="32948419"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Anders Nilsson (Suecia)</w:t>
      </w:r>
    </w:p>
    <w:p w14:paraId="069C87FB"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Olaf Skilbred (Noruega)</w:t>
      </w:r>
    </w:p>
    <w:p w14:paraId="3E1953F1" w14:textId="77777777" w:rsidR="003C6224" w:rsidRPr="003C6224" w:rsidRDefault="003C6224" w:rsidP="003C6224">
      <w:pPr>
        <w:numPr>
          <w:ilvl w:val="0"/>
          <w:numId w:val="8"/>
        </w:numPr>
        <w:spacing w:after="0" w:line="360" w:lineRule="auto"/>
        <w:ind w:left="426"/>
        <w:rPr>
          <w:rFonts w:asciiTheme="minorHAnsi" w:hAnsiTheme="minorHAnsi" w:cstheme="minorHAnsi"/>
          <w:sz w:val="20"/>
        </w:rPr>
      </w:pPr>
      <w:r w:rsidRPr="003C6224">
        <w:rPr>
          <w:rFonts w:asciiTheme="minorHAnsi" w:hAnsiTheme="minorHAnsi" w:cstheme="minorHAnsi"/>
          <w:sz w:val="20"/>
          <w:lang w:val="es-ES"/>
        </w:rPr>
        <w:t>Thomas Struckmeier (Alemania)</w:t>
      </w:r>
    </w:p>
    <w:p w14:paraId="6CB62162" w14:textId="77777777" w:rsidR="003C6224" w:rsidRPr="003C6224" w:rsidRDefault="003C6224" w:rsidP="003C6224">
      <w:pPr>
        <w:numPr>
          <w:ilvl w:val="0"/>
          <w:numId w:val="8"/>
        </w:numPr>
        <w:spacing w:after="0" w:line="360" w:lineRule="auto"/>
        <w:ind w:left="426"/>
        <w:rPr>
          <w:rFonts w:asciiTheme="minorHAnsi" w:hAnsiTheme="minorHAnsi" w:cstheme="minorHAnsi"/>
        </w:rPr>
      </w:pPr>
      <w:r w:rsidRPr="003C6224">
        <w:rPr>
          <w:rFonts w:asciiTheme="minorHAnsi" w:hAnsiTheme="minorHAnsi" w:cstheme="minorHAnsi"/>
          <w:sz w:val="20"/>
          <w:lang w:val="es-ES"/>
        </w:rPr>
        <w:t>Daniel Sunderland (México)</w:t>
      </w:r>
    </w:p>
    <w:p w14:paraId="61120706" w14:textId="77777777" w:rsidR="00A11C00" w:rsidRDefault="00A11C00" w:rsidP="00321A0E">
      <w:pPr>
        <w:spacing w:after="0" w:line="360" w:lineRule="auto"/>
      </w:pPr>
    </w:p>
    <w:p w14:paraId="3A315BDC" w14:textId="77777777" w:rsidR="003C6224" w:rsidRPr="003C6224" w:rsidRDefault="003C6224" w:rsidP="003C6224">
      <w:pPr>
        <w:keepNext/>
        <w:spacing w:before="240" w:after="60" w:line="240" w:lineRule="auto"/>
        <w:outlineLvl w:val="0"/>
        <w:rPr>
          <w:rFonts w:eastAsia="Times New Roman"/>
          <w:b/>
          <w:bCs/>
          <w:kern w:val="32"/>
          <w:sz w:val="20"/>
          <w:lang w:val="es-ES_tradnl" w:eastAsia="en-GB"/>
        </w:rPr>
      </w:pPr>
      <w:r w:rsidRPr="003C6224">
        <w:rPr>
          <w:rFonts w:eastAsia="Times New Roman"/>
          <w:b/>
          <w:bCs/>
          <w:kern w:val="32"/>
          <w:sz w:val="20"/>
          <w:lang w:val="es-ES_tradnl" w:eastAsia="en-GB"/>
        </w:rPr>
        <w:t>Acerca de FESPA</w:t>
      </w:r>
    </w:p>
    <w:p w14:paraId="129DD7FF" w14:textId="77777777" w:rsidR="003C6224" w:rsidRPr="003C6224" w:rsidRDefault="003C6224" w:rsidP="003C6224">
      <w:pPr>
        <w:spacing w:after="0" w:line="240" w:lineRule="auto"/>
        <w:jc w:val="both"/>
        <w:rPr>
          <w:rFonts w:cs="Verdana"/>
          <w:sz w:val="20"/>
          <w:lang w:val="es-ES_tradnl" w:eastAsia="en-GB"/>
        </w:rPr>
      </w:pPr>
      <w:r w:rsidRPr="003C6224">
        <w:rPr>
          <w:rFonts w:cs="Verdana"/>
          <w:sz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w:t>
      </w:r>
      <w:r w:rsidRPr="003C6224">
        <w:rPr>
          <w:rFonts w:cs="Verdana"/>
          <w:sz w:val="20"/>
          <w:lang w:val="es-ES_tradnl" w:eastAsia="en-GB"/>
        </w:rPr>
        <w:lastRenderedPageBreak/>
        <w:t xml:space="preserve">y serigráfica, ayudándoles así a ampliar sus negocios y a conocer los últimos avances experimentados en sus sectores de gran crecimiento. </w:t>
      </w:r>
    </w:p>
    <w:p w14:paraId="4C7419A4" w14:textId="77777777" w:rsidR="003C6224" w:rsidRPr="003C6224" w:rsidRDefault="003C6224" w:rsidP="003C6224">
      <w:pPr>
        <w:spacing w:after="0" w:line="240" w:lineRule="auto"/>
        <w:jc w:val="both"/>
        <w:rPr>
          <w:rFonts w:cs="Verdana"/>
          <w:sz w:val="20"/>
          <w:lang w:val="es-ES_tradnl" w:eastAsia="en-GB"/>
        </w:rPr>
      </w:pPr>
    </w:p>
    <w:p w14:paraId="1D0897C6" w14:textId="77777777" w:rsidR="003C6224" w:rsidRPr="003C6224" w:rsidRDefault="003C6224" w:rsidP="003C6224">
      <w:pPr>
        <w:spacing w:after="0" w:line="240" w:lineRule="auto"/>
        <w:rPr>
          <w:sz w:val="20"/>
          <w:lang w:eastAsia="en-GB"/>
        </w:rPr>
      </w:pPr>
      <w:r w:rsidRPr="003C6224">
        <w:rPr>
          <w:b/>
          <w:sz w:val="20"/>
          <w:lang w:eastAsia="en-GB"/>
        </w:rPr>
        <w:t xml:space="preserve">FESPA: </w:t>
      </w:r>
      <w:r w:rsidRPr="003C6224">
        <w:rPr>
          <w:b/>
          <w:bCs/>
          <w:sz w:val="20"/>
          <w:lang w:val="en-US" w:eastAsia="en-GB"/>
        </w:rPr>
        <w:t>Profit for Purpose (</w:t>
      </w:r>
      <w:r w:rsidRPr="003C6224">
        <w:rPr>
          <w:b/>
          <w:sz w:val="20"/>
          <w:lang w:eastAsia="en-GB"/>
        </w:rPr>
        <w:t>Beneficio con una finalidad)</w:t>
      </w:r>
      <w:r w:rsidRPr="003C6224">
        <w:rPr>
          <w:sz w:val="20"/>
          <w:lang w:eastAsia="en-GB"/>
        </w:rPr>
        <w:br/>
        <w:t xml:space="preserve">Nuestros accionistas son la industria. FESPA ha invertido millones de Euros en la comunidad global de impresión durante los últimos siete años, contribuyendo de esta manera al crecimiento del sector. Visite </w:t>
      </w:r>
      <w:hyperlink r:id="rId10" w:history="1">
        <w:r w:rsidRPr="003C6224">
          <w:rPr>
            <w:color w:val="0000FF"/>
            <w:sz w:val="20"/>
            <w:u w:val="single"/>
            <w:lang w:eastAsia="en-GB"/>
          </w:rPr>
          <w:t>www.fespa.com</w:t>
        </w:r>
      </w:hyperlink>
      <w:r w:rsidRPr="003C6224">
        <w:rPr>
          <w:sz w:val="20"/>
          <w:lang w:eastAsia="en-GB"/>
        </w:rPr>
        <w:t xml:space="preserve"> para obtener más información. </w:t>
      </w:r>
    </w:p>
    <w:p w14:paraId="6DB34FAF" w14:textId="77777777" w:rsidR="003C6224" w:rsidRPr="003C6224" w:rsidRDefault="003C6224" w:rsidP="003C6224">
      <w:pPr>
        <w:spacing w:after="0" w:line="240" w:lineRule="auto"/>
        <w:rPr>
          <w:sz w:val="20"/>
          <w:lang w:eastAsia="en-GB"/>
        </w:rPr>
      </w:pPr>
    </w:p>
    <w:p w14:paraId="1304D4BA" w14:textId="77777777" w:rsidR="003C6224" w:rsidRPr="003C6224" w:rsidRDefault="003C6224" w:rsidP="003C6224">
      <w:pPr>
        <w:spacing w:after="0" w:line="240" w:lineRule="auto"/>
        <w:rPr>
          <w:b/>
          <w:sz w:val="20"/>
          <w:lang w:eastAsia="en-GB"/>
        </w:rPr>
      </w:pPr>
      <w:r w:rsidRPr="003C6224">
        <w:rPr>
          <w:b/>
          <w:sz w:val="20"/>
          <w:lang w:eastAsia="en-GB"/>
        </w:rPr>
        <w:t>FESPA Print Census</w:t>
      </w:r>
    </w:p>
    <w:p w14:paraId="3B61A9A1" w14:textId="77777777" w:rsidR="003C6224" w:rsidRPr="003C6224" w:rsidRDefault="003C6224" w:rsidP="003C6224">
      <w:pPr>
        <w:spacing w:after="0" w:line="240" w:lineRule="auto"/>
        <w:rPr>
          <w:rFonts w:cs="Verdana"/>
          <w:b/>
          <w:bCs/>
          <w:sz w:val="20"/>
          <w:lang w:val="es-ES_tradnl" w:eastAsia="en-GB"/>
        </w:rPr>
      </w:pPr>
      <w:r w:rsidRPr="003C6224">
        <w:rPr>
          <w:sz w:val="20"/>
          <w:lang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2CB558F6" w14:textId="77777777" w:rsidR="003C6224" w:rsidRPr="003C6224" w:rsidRDefault="003C6224" w:rsidP="003C6224">
      <w:pPr>
        <w:spacing w:after="0" w:line="240" w:lineRule="auto"/>
        <w:rPr>
          <w:rFonts w:cs="Verdana"/>
          <w:b/>
          <w:bCs/>
          <w:sz w:val="20"/>
          <w:lang w:val="es-ES_tradnl" w:eastAsia="en-GB"/>
        </w:rPr>
      </w:pPr>
    </w:p>
    <w:p w14:paraId="4422962E" w14:textId="77777777" w:rsidR="003C6224" w:rsidRPr="003C6224" w:rsidRDefault="003C6224" w:rsidP="003C6224">
      <w:pPr>
        <w:spacing w:after="0" w:line="240" w:lineRule="auto"/>
        <w:rPr>
          <w:rFonts w:cs="Verdana"/>
          <w:b/>
          <w:bCs/>
          <w:sz w:val="20"/>
          <w:lang w:val="es-ES_tradnl" w:eastAsia="en-GB"/>
        </w:rPr>
      </w:pPr>
      <w:r w:rsidRPr="003C6224">
        <w:rPr>
          <w:rFonts w:cs="Verdana"/>
          <w:b/>
          <w:bCs/>
          <w:sz w:val="20"/>
          <w:lang w:val="es-ES_tradnl" w:eastAsia="en-GB"/>
        </w:rPr>
        <w:t>Las exposiciones que FESPA celebrará próximamente son:</w:t>
      </w:r>
    </w:p>
    <w:p w14:paraId="7DE8411E" w14:textId="77777777" w:rsidR="003C6224" w:rsidRPr="003C6224" w:rsidRDefault="003C6224" w:rsidP="003C6224">
      <w:pPr>
        <w:numPr>
          <w:ilvl w:val="0"/>
          <w:numId w:val="7"/>
        </w:numPr>
        <w:spacing w:after="0" w:line="240" w:lineRule="auto"/>
        <w:rPr>
          <w:rFonts w:cs="Calibri"/>
          <w:bCs/>
          <w:sz w:val="20"/>
          <w:lang w:eastAsia="en-GB"/>
        </w:rPr>
      </w:pPr>
      <w:r w:rsidRPr="003C6224">
        <w:rPr>
          <w:rFonts w:cs="Calibri"/>
          <w:bCs/>
          <w:sz w:val="20"/>
          <w:lang w:eastAsia="en-GB"/>
        </w:rPr>
        <w:t>FESPA Eurasia, 5-8 diciembre 2019, Istanbul Expo Center, Istanbul, Turkey</w:t>
      </w:r>
    </w:p>
    <w:p w14:paraId="52171701" w14:textId="77777777" w:rsidR="003C6224" w:rsidRPr="003C6224" w:rsidRDefault="003C6224" w:rsidP="003C6224">
      <w:pPr>
        <w:numPr>
          <w:ilvl w:val="0"/>
          <w:numId w:val="7"/>
        </w:numPr>
        <w:spacing w:after="0" w:line="240" w:lineRule="auto"/>
        <w:rPr>
          <w:rFonts w:cs="Calibri"/>
          <w:bCs/>
          <w:sz w:val="20"/>
          <w:lang w:eastAsia="en-GB"/>
        </w:rPr>
      </w:pPr>
      <w:r w:rsidRPr="003C6224">
        <w:rPr>
          <w:rFonts w:cs="Calibri"/>
          <w:bCs/>
          <w:sz w:val="20"/>
          <w:lang w:eastAsia="en-GB"/>
        </w:rPr>
        <w:t>FESPA Brasil, 18-21 Marzo 2020, Expo Center Norte, São Paulo, Brazil</w:t>
      </w:r>
    </w:p>
    <w:p w14:paraId="5ADA6BFC" w14:textId="77777777" w:rsidR="003C6224" w:rsidRPr="003C6224" w:rsidRDefault="003C6224" w:rsidP="003C6224">
      <w:pPr>
        <w:numPr>
          <w:ilvl w:val="0"/>
          <w:numId w:val="7"/>
        </w:numPr>
        <w:spacing w:after="0" w:line="240" w:lineRule="auto"/>
        <w:jc w:val="both"/>
        <w:rPr>
          <w:rFonts w:cs="Calibri"/>
          <w:bCs/>
          <w:sz w:val="20"/>
          <w:lang w:eastAsia="en-GB"/>
        </w:rPr>
      </w:pPr>
      <w:r w:rsidRPr="003C6224">
        <w:rPr>
          <w:rFonts w:cs="Calibri"/>
          <w:bCs/>
          <w:sz w:val="20"/>
          <w:lang w:eastAsia="en-GB"/>
        </w:rPr>
        <w:t>FESPA Global Print Expo, 24-27 Marzo 2020, IFEMA, Madrid, Spain</w:t>
      </w:r>
    </w:p>
    <w:p w14:paraId="086D8E99" w14:textId="77777777" w:rsidR="003C6224" w:rsidRPr="003C6224" w:rsidRDefault="003C6224" w:rsidP="003C6224">
      <w:pPr>
        <w:numPr>
          <w:ilvl w:val="0"/>
          <w:numId w:val="7"/>
        </w:numPr>
        <w:spacing w:after="0" w:line="240" w:lineRule="auto"/>
        <w:jc w:val="both"/>
        <w:rPr>
          <w:rFonts w:cs="Calibri"/>
          <w:bCs/>
          <w:sz w:val="20"/>
          <w:lang w:eastAsia="en-GB"/>
        </w:rPr>
      </w:pPr>
      <w:r w:rsidRPr="003C6224">
        <w:rPr>
          <w:rFonts w:cs="Calibri"/>
          <w:bCs/>
          <w:sz w:val="20"/>
          <w:lang w:eastAsia="en-GB"/>
        </w:rPr>
        <w:t>European Sign Expo, 24-27 Marzo 2020, IFEMA, Madrid, Spain</w:t>
      </w:r>
    </w:p>
    <w:p w14:paraId="6E043435" w14:textId="77777777" w:rsidR="003C6224" w:rsidRPr="003C6224" w:rsidRDefault="003C6224" w:rsidP="003C6224">
      <w:pPr>
        <w:numPr>
          <w:ilvl w:val="0"/>
          <w:numId w:val="7"/>
        </w:numPr>
        <w:spacing w:after="0" w:line="240" w:lineRule="auto"/>
        <w:jc w:val="both"/>
        <w:rPr>
          <w:rFonts w:cs="Calibri"/>
          <w:bCs/>
          <w:sz w:val="20"/>
          <w:lang w:eastAsia="en-GB"/>
        </w:rPr>
      </w:pPr>
      <w:r w:rsidRPr="003C6224">
        <w:rPr>
          <w:rFonts w:cs="Calibri"/>
          <w:bCs/>
          <w:sz w:val="20"/>
          <w:lang w:eastAsia="en-GB"/>
        </w:rPr>
        <w:t>Sportswear Pro, 24-27 Marzo 2020, IFEMA, Madrid, Spain</w:t>
      </w:r>
    </w:p>
    <w:p w14:paraId="3253D109" w14:textId="77777777" w:rsidR="003C6224" w:rsidRPr="003C6224" w:rsidRDefault="003C6224" w:rsidP="003C6224">
      <w:pPr>
        <w:numPr>
          <w:ilvl w:val="0"/>
          <w:numId w:val="7"/>
        </w:numPr>
        <w:spacing w:after="0" w:line="240" w:lineRule="auto"/>
        <w:jc w:val="both"/>
        <w:rPr>
          <w:rFonts w:cs="Calibri"/>
          <w:bCs/>
          <w:sz w:val="20"/>
          <w:lang w:eastAsia="en-GB"/>
        </w:rPr>
      </w:pPr>
      <w:r w:rsidRPr="003C6224">
        <w:rPr>
          <w:rFonts w:cs="Calibri"/>
          <w:bCs/>
          <w:sz w:val="20"/>
          <w:lang w:eastAsia="en-GB"/>
        </w:rPr>
        <w:t>FESPA Global Print Expo, 18-21 Mayo 2021, Messe München, Munich, Germany</w:t>
      </w:r>
    </w:p>
    <w:p w14:paraId="548722CE" w14:textId="77777777" w:rsidR="003C6224" w:rsidRPr="003C6224" w:rsidRDefault="003C6224" w:rsidP="003C6224">
      <w:pPr>
        <w:numPr>
          <w:ilvl w:val="0"/>
          <w:numId w:val="7"/>
        </w:numPr>
        <w:spacing w:after="0" w:line="240" w:lineRule="auto"/>
        <w:jc w:val="both"/>
        <w:rPr>
          <w:rFonts w:cs="Calibri"/>
          <w:bCs/>
          <w:sz w:val="20"/>
          <w:lang w:eastAsia="en-GB"/>
        </w:rPr>
      </w:pPr>
      <w:r w:rsidRPr="003C6224">
        <w:rPr>
          <w:rFonts w:cs="Calibri"/>
          <w:bCs/>
          <w:sz w:val="20"/>
          <w:lang w:eastAsia="en-GB"/>
        </w:rPr>
        <w:t>European Sign Expo, 18-21 Mayo 2021, Messe München, Munich, Germany</w:t>
      </w:r>
    </w:p>
    <w:p w14:paraId="5F4F1F30" w14:textId="77777777" w:rsidR="003C6224" w:rsidRPr="003C6224" w:rsidRDefault="003C6224" w:rsidP="003C6224">
      <w:pPr>
        <w:spacing w:after="0" w:line="240" w:lineRule="auto"/>
        <w:jc w:val="both"/>
        <w:rPr>
          <w:rFonts w:cs="Verdana"/>
          <w:b/>
          <w:bCs/>
          <w:sz w:val="20"/>
          <w:lang w:val="es-ES_tradnl" w:eastAsia="en-GB"/>
        </w:rPr>
      </w:pPr>
    </w:p>
    <w:p w14:paraId="796C52EB" w14:textId="77777777" w:rsidR="003C6224" w:rsidRPr="003C6224" w:rsidRDefault="003C6224" w:rsidP="003C6224">
      <w:pPr>
        <w:spacing w:after="0" w:line="240" w:lineRule="auto"/>
        <w:jc w:val="both"/>
        <w:rPr>
          <w:rFonts w:cs="Verdana"/>
          <w:b/>
          <w:bCs/>
          <w:sz w:val="20"/>
          <w:lang w:val="es-ES_tradnl" w:eastAsia="en-GB"/>
        </w:rPr>
      </w:pPr>
      <w:r w:rsidRPr="003C6224">
        <w:rPr>
          <w:rFonts w:cs="Verdana"/>
          <w:b/>
          <w:bCs/>
          <w:sz w:val="20"/>
          <w:lang w:val="es-ES_tradnl" w:eastAsia="en-GB"/>
        </w:rPr>
        <w:t>Publicado en nombre de FESPA por AD Communications</w:t>
      </w:r>
    </w:p>
    <w:p w14:paraId="4BB60372" w14:textId="77777777" w:rsidR="003C6224" w:rsidRPr="003C6224" w:rsidRDefault="003C6224" w:rsidP="003C6224">
      <w:pPr>
        <w:spacing w:after="0" w:line="240" w:lineRule="auto"/>
        <w:jc w:val="both"/>
        <w:rPr>
          <w:rFonts w:cs="Verdana"/>
          <w:b/>
          <w:bCs/>
          <w:sz w:val="20"/>
          <w:lang w:val="es-ES_tradnl" w:eastAsia="en-GB"/>
        </w:rPr>
      </w:pPr>
    </w:p>
    <w:p w14:paraId="20AF12D8" w14:textId="77777777" w:rsidR="003C6224" w:rsidRPr="003C6224" w:rsidRDefault="003C6224" w:rsidP="003C6224">
      <w:pPr>
        <w:spacing w:after="0" w:line="240" w:lineRule="auto"/>
        <w:jc w:val="both"/>
        <w:rPr>
          <w:rFonts w:cs="Verdana"/>
          <w:b/>
          <w:bCs/>
          <w:sz w:val="20"/>
          <w:lang w:val="es-ES_tradnl" w:eastAsia="en-GB"/>
        </w:rPr>
      </w:pPr>
      <w:r w:rsidRPr="003C6224">
        <w:rPr>
          <w:rFonts w:cs="Verdana"/>
          <w:b/>
          <w:bCs/>
          <w:sz w:val="20"/>
          <w:lang w:val="es-ES_tradnl" w:eastAsia="en-GB"/>
        </w:rPr>
        <w:t>Si desea más información, póngase en contacto con:</w:t>
      </w:r>
    </w:p>
    <w:p w14:paraId="0B087AD2" w14:textId="77777777" w:rsidR="00A11C00" w:rsidRDefault="00A11C00" w:rsidP="00A11C00">
      <w:pPr>
        <w:spacing w:after="0" w:line="240" w:lineRule="auto"/>
        <w:jc w:val="both"/>
        <w:rPr>
          <w:sz w:val="20"/>
          <w:szCs w:val="20"/>
        </w:rPr>
      </w:pPr>
    </w:p>
    <w:p w14:paraId="5F5C72D3" w14:textId="05FCD40E" w:rsidR="00A11C00" w:rsidRPr="00C103E7" w:rsidRDefault="00A11C00" w:rsidP="00A11C00">
      <w:pPr>
        <w:spacing w:after="0" w:line="240" w:lineRule="auto"/>
        <w:jc w:val="both"/>
        <w:rPr>
          <w:sz w:val="20"/>
          <w:szCs w:val="20"/>
        </w:rPr>
      </w:pPr>
      <w:r>
        <w:rPr>
          <w:sz w:val="20"/>
          <w:szCs w:val="20"/>
        </w:rPr>
        <w:t>Michael Grass</w:t>
      </w:r>
      <w:r>
        <w:rPr>
          <w:sz w:val="20"/>
          <w:szCs w:val="20"/>
        </w:rPr>
        <w:tab/>
      </w:r>
      <w:r>
        <w:rPr>
          <w:sz w:val="20"/>
          <w:szCs w:val="20"/>
        </w:rPr>
        <w:tab/>
      </w:r>
      <w:r w:rsidRPr="00C103E7">
        <w:rPr>
          <w:sz w:val="20"/>
          <w:szCs w:val="20"/>
        </w:rPr>
        <w:tab/>
      </w:r>
      <w:r w:rsidRPr="00C103E7">
        <w:rPr>
          <w:sz w:val="20"/>
          <w:szCs w:val="20"/>
        </w:rPr>
        <w:tab/>
      </w:r>
      <w:r>
        <w:rPr>
          <w:sz w:val="20"/>
          <w:szCs w:val="20"/>
        </w:rPr>
        <w:t>Simona Jevdokimovaite</w:t>
      </w:r>
    </w:p>
    <w:p w14:paraId="78ADECC1" w14:textId="77777777" w:rsidR="00A11C00" w:rsidRPr="00C103E7" w:rsidRDefault="00A11C00" w:rsidP="00A11C00">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43609BBA" w14:textId="07AE78FF" w:rsidR="00A11C00" w:rsidRPr="00C103E7" w:rsidRDefault="00A11C00" w:rsidP="00A11C00">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Tel: +44 (0) 1737 228</w:t>
      </w:r>
      <w:r>
        <w:rPr>
          <w:sz w:val="20"/>
          <w:szCs w:val="20"/>
        </w:rPr>
        <w:t>169</w:t>
      </w:r>
    </w:p>
    <w:p w14:paraId="6C4312E6" w14:textId="3A6D0E03" w:rsidR="00A11C00" w:rsidRDefault="00A11C00" w:rsidP="00A11C00">
      <w:pPr>
        <w:spacing w:after="0" w:line="240" w:lineRule="auto"/>
        <w:jc w:val="both"/>
        <w:rPr>
          <w:sz w:val="20"/>
          <w:szCs w:val="20"/>
        </w:rPr>
      </w:pPr>
      <w:r w:rsidRPr="00C103E7">
        <w:rPr>
          <w:sz w:val="20"/>
          <w:szCs w:val="20"/>
        </w:rPr>
        <w:t>Email:</w:t>
      </w:r>
      <w:r>
        <w:rPr>
          <w:sz w:val="20"/>
          <w:szCs w:val="20"/>
        </w:rPr>
        <w:t xml:space="preserve"> </w:t>
      </w:r>
      <w:hyperlink r:id="rId11" w:history="1">
        <w:r w:rsidRPr="00BD51A4">
          <w:rPr>
            <w:rStyle w:val="Hyperlink"/>
            <w:sz w:val="20"/>
            <w:szCs w:val="20"/>
          </w:rPr>
          <w:t>mgrass@adcomms.co.uk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2" w:history="1">
        <w:r w:rsidRPr="00A11C00">
          <w:rPr>
            <w:color w:val="0563C1"/>
            <w:sz w:val="20"/>
            <w:szCs w:val="20"/>
            <w:u w:val="single"/>
            <w:lang w:eastAsia="en-GB"/>
          </w:rPr>
          <w:t>simona.jevdokimovaite@fespa.com</w:t>
        </w:r>
      </w:hyperlink>
    </w:p>
    <w:p w14:paraId="6438E3B5" w14:textId="77777777" w:rsidR="00A11C00" w:rsidRPr="00B31A44" w:rsidRDefault="00A11C00" w:rsidP="00A11C00">
      <w:pPr>
        <w:spacing w:after="0" w:line="240" w:lineRule="auto"/>
        <w:jc w:val="both"/>
        <w:rPr>
          <w:rFonts w:cs="Calibri"/>
          <w:shd w:val="clear" w:color="auto" w:fill="FFFFFF"/>
        </w:rPr>
      </w:pPr>
      <w:r w:rsidRPr="00C103E7">
        <w:rPr>
          <w:sz w:val="20"/>
          <w:szCs w:val="20"/>
        </w:rPr>
        <w:t xml:space="preserve">Website: </w:t>
      </w:r>
      <w:hyperlink r:id="rId13" w:history="1">
        <w:r w:rsidRPr="00C103E7">
          <w:rPr>
            <w:rStyle w:val="Hyperlink"/>
            <w:sz w:val="20"/>
            <w:szCs w:val="20"/>
          </w:rPr>
          <w:t>www.adcomms.co.uk</w:t>
        </w:r>
      </w:hyperlink>
      <w:r>
        <w:rPr>
          <w:sz w:val="20"/>
          <w:szCs w:val="20"/>
        </w:rPr>
        <w:tab/>
      </w:r>
      <w:r w:rsidRPr="00C103E7">
        <w:rPr>
          <w:sz w:val="20"/>
          <w:szCs w:val="20"/>
        </w:rPr>
        <w:tab/>
        <w:t xml:space="preserve">Website: </w:t>
      </w:r>
      <w:hyperlink r:id="rId14" w:history="1">
        <w:r w:rsidRPr="00C103E7">
          <w:rPr>
            <w:rStyle w:val="Hyperlink"/>
            <w:sz w:val="20"/>
            <w:szCs w:val="20"/>
          </w:rPr>
          <w:t>www.fespa.com</w:t>
        </w:r>
      </w:hyperlink>
      <w:r w:rsidRPr="00BF2671">
        <w:rPr>
          <w:sz w:val="20"/>
          <w:szCs w:val="20"/>
        </w:rPr>
        <w:t xml:space="preserve"> </w:t>
      </w:r>
    </w:p>
    <w:p w14:paraId="5B1505C6" w14:textId="77777777" w:rsidR="0012487B" w:rsidRDefault="0012487B" w:rsidP="00A11C00">
      <w:pPr>
        <w:spacing w:line="360" w:lineRule="auto"/>
      </w:pPr>
    </w:p>
    <w:sectPr w:rsidR="0012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614C8E"/>
    <w:multiLevelType w:val="hybridMultilevel"/>
    <w:tmpl w:val="2B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0727"/>
    <w:multiLevelType w:val="hybridMultilevel"/>
    <w:tmpl w:val="137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38B0657"/>
    <w:multiLevelType w:val="hybridMultilevel"/>
    <w:tmpl w:val="EC8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016C14"/>
    <w:multiLevelType w:val="hybridMultilevel"/>
    <w:tmpl w:val="0FE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C4867DB"/>
    <w:multiLevelType w:val="hybridMultilevel"/>
    <w:tmpl w:val="1BE2F4D8"/>
    <w:lvl w:ilvl="0" w:tplc="298421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NDUzNzUxMTE0sDBV0lEKTi0uzszPAykwqQUARJS40iwAAAA="/>
  </w:docVars>
  <w:rsids>
    <w:rsidRoot w:val="00526274"/>
    <w:rsid w:val="00004898"/>
    <w:rsid w:val="00052AC0"/>
    <w:rsid w:val="000566A6"/>
    <w:rsid w:val="000636FB"/>
    <w:rsid w:val="00075A6C"/>
    <w:rsid w:val="000848C9"/>
    <w:rsid w:val="000B7AED"/>
    <w:rsid w:val="000C15F5"/>
    <w:rsid w:val="000F4655"/>
    <w:rsid w:val="000F6BA8"/>
    <w:rsid w:val="00113242"/>
    <w:rsid w:val="00114A21"/>
    <w:rsid w:val="00115925"/>
    <w:rsid w:val="0012487B"/>
    <w:rsid w:val="0014659C"/>
    <w:rsid w:val="001521A2"/>
    <w:rsid w:val="001530D2"/>
    <w:rsid w:val="001651F0"/>
    <w:rsid w:val="00171035"/>
    <w:rsid w:val="00187C8E"/>
    <w:rsid w:val="001952D2"/>
    <w:rsid w:val="001A2127"/>
    <w:rsid w:val="001D0A12"/>
    <w:rsid w:val="00210755"/>
    <w:rsid w:val="00226EFA"/>
    <w:rsid w:val="00244E43"/>
    <w:rsid w:val="00245FC3"/>
    <w:rsid w:val="0025164B"/>
    <w:rsid w:val="00252E6C"/>
    <w:rsid w:val="00255A8A"/>
    <w:rsid w:val="00275054"/>
    <w:rsid w:val="00292B0A"/>
    <w:rsid w:val="002B37E5"/>
    <w:rsid w:val="002B41F1"/>
    <w:rsid w:val="002C07E3"/>
    <w:rsid w:val="002D2524"/>
    <w:rsid w:val="002E1E5A"/>
    <w:rsid w:val="002E29A9"/>
    <w:rsid w:val="002E4F1D"/>
    <w:rsid w:val="002F72B5"/>
    <w:rsid w:val="003059AA"/>
    <w:rsid w:val="0031323C"/>
    <w:rsid w:val="00321A0E"/>
    <w:rsid w:val="00322CE8"/>
    <w:rsid w:val="0033368A"/>
    <w:rsid w:val="00343164"/>
    <w:rsid w:val="003479A3"/>
    <w:rsid w:val="003B091D"/>
    <w:rsid w:val="003B1D92"/>
    <w:rsid w:val="003B202C"/>
    <w:rsid w:val="003B27A5"/>
    <w:rsid w:val="003C6224"/>
    <w:rsid w:val="003D2C0C"/>
    <w:rsid w:val="00430C87"/>
    <w:rsid w:val="0044414D"/>
    <w:rsid w:val="00455ABC"/>
    <w:rsid w:val="00455EC6"/>
    <w:rsid w:val="00456EC8"/>
    <w:rsid w:val="0046366D"/>
    <w:rsid w:val="00466976"/>
    <w:rsid w:val="00493D6D"/>
    <w:rsid w:val="00495795"/>
    <w:rsid w:val="004A24F4"/>
    <w:rsid w:val="004A7EFB"/>
    <w:rsid w:val="004C579C"/>
    <w:rsid w:val="004C6DEC"/>
    <w:rsid w:val="004D6DCE"/>
    <w:rsid w:val="004F1BA7"/>
    <w:rsid w:val="00506C0E"/>
    <w:rsid w:val="00515F6E"/>
    <w:rsid w:val="00526274"/>
    <w:rsid w:val="0053428B"/>
    <w:rsid w:val="00544DD9"/>
    <w:rsid w:val="0057798A"/>
    <w:rsid w:val="00587170"/>
    <w:rsid w:val="00596579"/>
    <w:rsid w:val="00597445"/>
    <w:rsid w:val="005B2208"/>
    <w:rsid w:val="005B28A5"/>
    <w:rsid w:val="005C4BD8"/>
    <w:rsid w:val="005E0428"/>
    <w:rsid w:val="005E65AD"/>
    <w:rsid w:val="006363E8"/>
    <w:rsid w:val="00645AE1"/>
    <w:rsid w:val="00651C77"/>
    <w:rsid w:val="00660A3C"/>
    <w:rsid w:val="006632D4"/>
    <w:rsid w:val="006A146B"/>
    <w:rsid w:val="006B5CEE"/>
    <w:rsid w:val="006C2D08"/>
    <w:rsid w:val="006C5067"/>
    <w:rsid w:val="006E6669"/>
    <w:rsid w:val="006E66F4"/>
    <w:rsid w:val="006F3537"/>
    <w:rsid w:val="006F765A"/>
    <w:rsid w:val="00720BDA"/>
    <w:rsid w:val="00753833"/>
    <w:rsid w:val="007B5D68"/>
    <w:rsid w:val="007C1F0E"/>
    <w:rsid w:val="007D442B"/>
    <w:rsid w:val="0082661D"/>
    <w:rsid w:val="00833C9B"/>
    <w:rsid w:val="00846C87"/>
    <w:rsid w:val="008546B3"/>
    <w:rsid w:val="00856366"/>
    <w:rsid w:val="008753FC"/>
    <w:rsid w:val="00885970"/>
    <w:rsid w:val="00886406"/>
    <w:rsid w:val="0089431C"/>
    <w:rsid w:val="008A5D5D"/>
    <w:rsid w:val="008B52E2"/>
    <w:rsid w:val="008E7471"/>
    <w:rsid w:val="008F1EC2"/>
    <w:rsid w:val="009204C2"/>
    <w:rsid w:val="00943B32"/>
    <w:rsid w:val="00950656"/>
    <w:rsid w:val="00954F7B"/>
    <w:rsid w:val="00955838"/>
    <w:rsid w:val="009C12DF"/>
    <w:rsid w:val="009C31AE"/>
    <w:rsid w:val="009D0477"/>
    <w:rsid w:val="009D619E"/>
    <w:rsid w:val="009E1E12"/>
    <w:rsid w:val="009E4799"/>
    <w:rsid w:val="009F2316"/>
    <w:rsid w:val="009F592B"/>
    <w:rsid w:val="009F6A89"/>
    <w:rsid w:val="00A11C00"/>
    <w:rsid w:val="00A14337"/>
    <w:rsid w:val="00A2278E"/>
    <w:rsid w:val="00A270C7"/>
    <w:rsid w:val="00A27F81"/>
    <w:rsid w:val="00A342D3"/>
    <w:rsid w:val="00A74FDE"/>
    <w:rsid w:val="00A80B15"/>
    <w:rsid w:val="00A9308C"/>
    <w:rsid w:val="00AD663A"/>
    <w:rsid w:val="00B14C4B"/>
    <w:rsid w:val="00B23656"/>
    <w:rsid w:val="00B276D0"/>
    <w:rsid w:val="00B35049"/>
    <w:rsid w:val="00B6189F"/>
    <w:rsid w:val="00B7333E"/>
    <w:rsid w:val="00BA0205"/>
    <w:rsid w:val="00BA2CAB"/>
    <w:rsid w:val="00BB0D99"/>
    <w:rsid w:val="00BB5931"/>
    <w:rsid w:val="00C035D1"/>
    <w:rsid w:val="00C04253"/>
    <w:rsid w:val="00C1761C"/>
    <w:rsid w:val="00C61883"/>
    <w:rsid w:val="00C67B5F"/>
    <w:rsid w:val="00C852D4"/>
    <w:rsid w:val="00C90DE6"/>
    <w:rsid w:val="00CA4216"/>
    <w:rsid w:val="00CB3F37"/>
    <w:rsid w:val="00CF0009"/>
    <w:rsid w:val="00CF3EF8"/>
    <w:rsid w:val="00CF40B9"/>
    <w:rsid w:val="00CF7448"/>
    <w:rsid w:val="00D2351D"/>
    <w:rsid w:val="00D276F0"/>
    <w:rsid w:val="00D27BB9"/>
    <w:rsid w:val="00D33D5C"/>
    <w:rsid w:val="00D54CC2"/>
    <w:rsid w:val="00D57635"/>
    <w:rsid w:val="00D65825"/>
    <w:rsid w:val="00D67AE8"/>
    <w:rsid w:val="00D924B6"/>
    <w:rsid w:val="00DA0ADD"/>
    <w:rsid w:val="00DB75E8"/>
    <w:rsid w:val="00DD1386"/>
    <w:rsid w:val="00DD4023"/>
    <w:rsid w:val="00DD62E8"/>
    <w:rsid w:val="00DE1AF2"/>
    <w:rsid w:val="00E17928"/>
    <w:rsid w:val="00E35BA0"/>
    <w:rsid w:val="00E46DA9"/>
    <w:rsid w:val="00E66808"/>
    <w:rsid w:val="00E734C8"/>
    <w:rsid w:val="00E74574"/>
    <w:rsid w:val="00E96CC5"/>
    <w:rsid w:val="00EA7F09"/>
    <w:rsid w:val="00EC21CF"/>
    <w:rsid w:val="00ED292B"/>
    <w:rsid w:val="00ED308F"/>
    <w:rsid w:val="00EE07F0"/>
    <w:rsid w:val="00F014B0"/>
    <w:rsid w:val="00F14A08"/>
    <w:rsid w:val="00F26200"/>
    <w:rsid w:val="00F3210D"/>
    <w:rsid w:val="00F36266"/>
    <w:rsid w:val="00F52D9D"/>
    <w:rsid w:val="00F546FD"/>
    <w:rsid w:val="00F64100"/>
    <w:rsid w:val="00F67245"/>
    <w:rsid w:val="00F72BEA"/>
    <w:rsid w:val="00F9276F"/>
    <w:rsid w:val="00FA1565"/>
    <w:rsid w:val="00FA2367"/>
    <w:rsid w:val="00FA4C4A"/>
    <w:rsid w:val="00FB5D29"/>
    <w:rsid w:val="00FC4AF9"/>
    <w:rsid w:val="00FC5818"/>
    <w:rsid w:val="00FE6467"/>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978C"/>
  <w15:chartTrackingRefBased/>
  <w15:docId w15:val="{31D9E277-32A3-4AD3-A5E2-FA23CAE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32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132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75A6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C4B"/>
    <w:rPr>
      <w:color w:val="0563C1"/>
      <w:u w:val="single"/>
    </w:rPr>
  </w:style>
  <w:style w:type="paragraph" w:styleId="ListParagraph">
    <w:name w:val="List Paragraph"/>
    <w:basedOn w:val="Normal"/>
    <w:uiPriority w:val="34"/>
    <w:qFormat/>
    <w:rsid w:val="00506C0E"/>
    <w:pPr>
      <w:ind w:left="720"/>
      <w:contextualSpacing/>
    </w:pPr>
  </w:style>
  <w:style w:type="paragraph" w:styleId="BalloonText">
    <w:name w:val="Balloon Text"/>
    <w:basedOn w:val="Normal"/>
    <w:link w:val="BalloonTextChar"/>
    <w:uiPriority w:val="99"/>
    <w:semiHidden/>
    <w:unhideWhenUsed/>
    <w:rsid w:val="005262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6274"/>
    <w:rPr>
      <w:rFonts w:ascii="Segoe UI" w:hAnsi="Segoe UI" w:cs="Segoe UI"/>
      <w:sz w:val="18"/>
      <w:szCs w:val="18"/>
      <w:lang w:eastAsia="en-US"/>
    </w:rPr>
  </w:style>
  <w:style w:type="character" w:styleId="CommentReference">
    <w:name w:val="annotation reference"/>
    <w:uiPriority w:val="99"/>
    <w:semiHidden/>
    <w:unhideWhenUsed/>
    <w:rsid w:val="00856366"/>
    <w:rPr>
      <w:sz w:val="16"/>
      <w:szCs w:val="16"/>
    </w:rPr>
  </w:style>
  <w:style w:type="paragraph" w:styleId="CommentText">
    <w:name w:val="annotation text"/>
    <w:basedOn w:val="Normal"/>
    <w:link w:val="CommentTextChar"/>
    <w:uiPriority w:val="99"/>
    <w:semiHidden/>
    <w:unhideWhenUsed/>
    <w:rsid w:val="00856366"/>
    <w:rPr>
      <w:sz w:val="20"/>
      <w:szCs w:val="20"/>
    </w:rPr>
  </w:style>
  <w:style w:type="character" w:customStyle="1" w:styleId="CommentTextChar">
    <w:name w:val="Comment Text Char"/>
    <w:link w:val="CommentText"/>
    <w:uiPriority w:val="99"/>
    <w:semiHidden/>
    <w:rsid w:val="00856366"/>
    <w:rPr>
      <w:lang w:eastAsia="en-US"/>
    </w:rPr>
  </w:style>
  <w:style w:type="paragraph" w:styleId="CommentSubject">
    <w:name w:val="annotation subject"/>
    <w:basedOn w:val="CommentText"/>
    <w:next w:val="CommentText"/>
    <w:link w:val="CommentSubjectChar"/>
    <w:uiPriority w:val="99"/>
    <w:semiHidden/>
    <w:unhideWhenUsed/>
    <w:rsid w:val="00856366"/>
    <w:rPr>
      <w:b/>
      <w:bCs/>
    </w:rPr>
  </w:style>
  <w:style w:type="character" w:customStyle="1" w:styleId="CommentSubjectChar">
    <w:name w:val="Comment Subject Char"/>
    <w:link w:val="CommentSubject"/>
    <w:uiPriority w:val="99"/>
    <w:semiHidden/>
    <w:rsid w:val="00856366"/>
    <w:rPr>
      <w:b/>
      <w:bCs/>
      <w:lang w:eastAsia="en-US"/>
    </w:rPr>
  </w:style>
  <w:style w:type="character" w:customStyle="1" w:styleId="Heading1Char">
    <w:name w:val="Heading 1 Char"/>
    <w:link w:val="Heading1"/>
    <w:uiPriority w:val="9"/>
    <w:rsid w:val="0031323C"/>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1323C"/>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075A6C"/>
    <w:rPr>
      <w:rFonts w:ascii="Calibri Light" w:eastAsia="Times New Roman" w:hAnsi="Calibri Light" w:cs="Times New Roman"/>
      <w:b/>
      <w:bCs/>
      <w:sz w:val="26"/>
      <w:szCs w:val="26"/>
      <w:lang w:val="en-GB" w:eastAsia="en-US"/>
    </w:rPr>
  </w:style>
  <w:style w:type="paragraph" w:styleId="Revision">
    <w:name w:val="Revision"/>
    <w:hidden/>
    <w:uiPriority w:val="99"/>
    <w:semiHidden/>
    <w:rsid w:val="00D27BB9"/>
    <w:rPr>
      <w:sz w:val="22"/>
      <w:szCs w:val="22"/>
      <w:lang w:eastAsia="en-US"/>
    </w:rPr>
  </w:style>
  <w:style w:type="character" w:styleId="Strong">
    <w:name w:val="Strong"/>
    <w:uiPriority w:val="22"/>
    <w:qFormat/>
    <w:rsid w:val="00C67B5F"/>
    <w:rPr>
      <w:b/>
      <w:bCs/>
    </w:rPr>
  </w:style>
  <w:style w:type="numbering" w:customStyle="1" w:styleId="ImportedStyle1">
    <w:name w:val="Imported Style 1"/>
    <w:rsid w:val="00A11C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005">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284650746">
      <w:bodyDiv w:val="1"/>
      <w:marLeft w:val="0"/>
      <w:marRight w:val="0"/>
      <w:marTop w:val="0"/>
      <w:marBottom w:val="0"/>
      <w:divBdr>
        <w:top w:val="none" w:sz="0" w:space="0" w:color="auto"/>
        <w:left w:val="none" w:sz="0" w:space="0" w:color="auto"/>
        <w:bottom w:val="none" w:sz="0" w:space="0" w:color="auto"/>
        <w:right w:val="none" w:sz="0" w:space="0" w:color="auto"/>
      </w:divBdr>
    </w:div>
    <w:div w:id="13434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rass@adcomm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es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R%20Team%20Folder\CLIENTS\FESPA\FESPA%20Digital%202014\Press%20Releases\Campaign%20Launch%20Release\Fespa%20Digital%20launch%20press%20release_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5F611-5FA4-440E-AF33-1F7E5A66B3D5}">
  <ds:schemaRefs>
    <ds:schemaRef ds:uri="http://schemas.microsoft.com/office/2006/metadata/longProperties"/>
  </ds:schemaRefs>
</ds:datastoreItem>
</file>

<file path=customXml/itemProps2.xml><?xml version="1.0" encoding="utf-8"?>
<ds:datastoreItem xmlns:ds="http://schemas.openxmlformats.org/officeDocument/2006/customXml" ds:itemID="{E6A2AAAC-1429-4967-B766-7C50D4C58E41}">
  <ds:schemaRefs>
    <ds:schemaRef ds:uri="http://schemas.microsoft.com/sharepoint/v3/contenttype/forms"/>
  </ds:schemaRefs>
</ds:datastoreItem>
</file>

<file path=customXml/itemProps3.xml><?xml version="1.0" encoding="utf-8"?>
<ds:datastoreItem xmlns:ds="http://schemas.openxmlformats.org/officeDocument/2006/customXml" ds:itemID="{DB849B42-6D77-4A0E-973C-71030DDFC17B}"/>
</file>

<file path=customXml/itemProps4.xml><?xml version="1.0" encoding="utf-8"?>
<ds:datastoreItem xmlns:ds="http://schemas.openxmlformats.org/officeDocument/2006/customXml" ds:itemID="{E6DBDD7E-1F36-461E-A833-4C63871332FF}">
  <ds:schemaRef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33a04f6d-823c-476e-bd30-27cf0fc2b76e"/>
    <ds:schemaRef ds:uri="http://schemas.microsoft.com/office/infopath/2007/PartnerControls"/>
    <ds:schemaRef ds:uri="670abb52-b1e4-4e5e-965e-bf04ead9cc0d"/>
  </ds:schemaRefs>
</ds:datastoreItem>
</file>

<file path=docProps/app.xml><?xml version="1.0" encoding="utf-8"?>
<Properties xmlns="http://schemas.openxmlformats.org/officeDocument/2006/extended-properties" xmlns:vt="http://schemas.openxmlformats.org/officeDocument/2006/docPropsVTypes">
  <Template>Fespa Digital launch press release_Draft 1</Template>
  <TotalTime>4</TotalTime>
  <Pages>3</Pages>
  <Words>881</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FESPA Announces North German Location for Global Expo 2017</vt:lpstr>
      <vt:lpstr>FESPA Announces North German Location for Global Expo 2017</vt:lpstr>
    </vt:vector>
  </TitlesOfParts>
  <Company>Microsoft</Company>
  <LinksUpToDate>false</LinksUpToDate>
  <CharactersWithSpaces>5892</CharactersWithSpaces>
  <SharedDoc>false</SharedDoc>
  <HLinks>
    <vt:vector size="36" baseType="variant">
      <vt:variant>
        <vt:i4>5308420</vt:i4>
      </vt:variant>
      <vt:variant>
        <vt:i4>15</vt:i4>
      </vt:variant>
      <vt:variant>
        <vt:i4>0</vt:i4>
      </vt:variant>
      <vt:variant>
        <vt:i4>5</vt:i4>
      </vt:variant>
      <vt:variant>
        <vt:lpwstr>http://www.fespa.com/</vt:lpwstr>
      </vt:variant>
      <vt:variant>
        <vt:lpwstr/>
      </vt:variant>
      <vt:variant>
        <vt:i4>1114114</vt:i4>
      </vt:variant>
      <vt:variant>
        <vt:i4>12</vt:i4>
      </vt:variant>
      <vt:variant>
        <vt:i4>0</vt:i4>
      </vt:variant>
      <vt:variant>
        <vt:i4>5</vt:i4>
      </vt:variant>
      <vt:variant>
        <vt:lpwstr>http://www.adcomms.co.uk/</vt:lpwstr>
      </vt:variant>
      <vt:variant>
        <vt:lpwstr/>
      </vt:variant>
      <vt:variant>
        <vt:i4>7077903</vt:i4>
      </vt:variant>
      <vt:variant>
        <vt:i4>9</vt:i4>
      </vt:variant>
      <vt:variant>
        <vt:i4>0</vt:i4>
      </vt:variant>
      <vt:variant>
        <vt:i4>5</vt:i4>
      </vt:variant>
      <vt:variant>
        <vt:lpwstr>mailto:sarah.farrell@fespa.com</vt:lpwstr>
      </vt:variant>
      <vt:variant>
        <vt:lpwstr/>
      </vt:variant>
      <vt:variant>
        <vt:i4>4587566</vt:i4>
      </vt:variant>
      <vt:variant>
        <vt:i4>6</vt:i4>
      </vt:variant>
      <vt:variant>
        <vt:i4>0</vt:i4>
      </vt:variant>
      <vt:variant>
        <vt:i4>5</vt:i4>
      </vt:variant>
      <vt:variant>
        <vt:lpwstr>mailto:emartin@adcomms.co.uk</vt:lpwstr>
      </vt:variant>
      <vt:variant>
        <vt:lpwstr/>
      </vt:variant>
      <vt:variant>
        <vt:i4>5308420</vt:i4>
      </vt:variant>
      <vt:variant>
        <vt:i4>3</vt:i4>
      </vt:variant>
      <vt:variant>
        <vt:i4>0</vt:i4>
      </vt:variant>
      <vt:variant>
        <vt:i4>5</vt:i4>
      </vt:variant>
      <vt:variant>
        <vt:lpwstr>http://www.fespa.com/</vt:lpwstr>
      </vt:variant>
      <vt:variant>
        <vt:lpwstr/>
      </vt:variant>
      <vt:variant>
        <vt:i4>5308420</vt:i4>
      </vt:variant>
      <vt:variant>
        <vt:i4>0</vt:i4>
      </vt:variant>
      <vt:variant>
        <vt:i4>0</vt:i4>
      </vt:variant>
      <vt:variant>
        <vt:i4>5</vt:i4>
      </vt:variant>
      <vt:variant>
        <vt:lpwstr>http://www.fespa.com/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Announces North German Location for Global Expo 2017</dc:title>
  <dc:subject>FESPA 2017</dc:subject>
  <dc:creator>AD Communications</dc:creator>
  <cp:keywords/>
  <cp:lastModifiedBy>Imogen Woods</cp:lastModifiedBy>
  <cp:revision>3</cp:revision>
  <cp:lastPrinted>2018-02-22T16:59:00Z</cp:lastPrinted>
  <dcterms:created xsi:type="dcterms:W3CDTF">2019-10-31T17:51:00Z</dcterms:created>
  <dcterms:modified xsi:type="dcterms:W3CDTF">2019-10-31T17:56:00Z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y fmtid="{D5CDD505-2E9C-101B-9397-08002B2CF9AE}" pid="3" name="Version ID">
    <vt:lpwstr/>
  </property>
  <property fmtid="{D5CDD505-2E9C-101B-9397-08002B2CF9AE}" pid="4" name="Stage">
    <vt:lpwstr>Final</vt:lpwstr>
  </property>
  <property fmtid="{D5CDD505-2E9C-101B-9397-08002B2CF9AE}" pid="5" name="Content1">
    <vt:lpwstr>Press releases</vt:lpwstr>
  </property>
  <property fmtid="{D5CDD505-2E9C-101B-9397-08002B2CF9AE}" pid="6" name="TaxKeyword">
    <vt:lpwstr/>
  </property>
  <property fmtid="{D5CDD505-2E9C-101B-9397-08002B2CF9AE}" pid="7" name="_docset_NoMedatataSyncRequired">
    <vt:lpwstr>False</vt:lpwstr>
  </property>
</Properties>
</file>