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F15FD" w14:textId="77777777" w:rsidR="00A47357" w:rsidRPr="00A47357" w:rsidRDefault="00A47357" w:rsidP="00A47357">
      <w:pPr>
        <w:spacing w:before="240"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A47357">
        <w:rPr>
          <w:rFonts w:ascii="Verdana" w:hAnsi="Verdana"/>
          <w:b/>
          <w:bCs/>
          <w:sz w:val="24"/>
          <w:szCs w:val="24"/>
        </w:rPr>
        <w:t>Spandex projeta crescimento no mercado ibérico com aquisição portuguesa</w:t>
      </w:r>
    </w:p>
    <w:p w14:paraId="586B96F3" w14:textId="611B735F" w:rsidR="00A47357" w:rsidRPr="00A47357" w:rsidRDefault="00A47357" w:rsidP="00A47357">
      <w:pPr>
        <w:spacing w:before="240" w:after="0" w:line="24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A47357">
        <w:rPr>
          <w:rFonts w:ascii="Verdana" w:hAnsi="Verdana"/>
          <w:b/>
          <w:bCs/>
          <w:i/>
          <w:iCs/>
          <w:sz w:val="20"/>
          <w:szCs w:val="20"/>
        </w:rPr>
        <w:t>Clientes irão beneficiar de um portfolio</w:t>
      </w:r>
      <w:r w:rsidR="00FD24EC">
        <w:rPr>
          <w:rFonts w:ascii="Verdana" w:hAnsi="Verdana"/>
          <w:b/>
          <w:bCs/>
          <w:i/>
          <w:iCs/>
          <w:sz w:val="20"/>
          <w:szCs w:val="20"/>
        </w:rPr>
        <w:t xml:space="preserve"> mais alargado</w:t>
      </w:r>
      <w:r w:rsidRPr="00A47357">
        <w:rPr>
          <w:rFonts w:ascii="Verdana" w:hAnsi="Verdana"/>
          <w:b/>
          <w:bCs/>
          <w:i/>
          <w:iCs/>
          <w:sz w:val="20"/>
          <w:szCs w:val="20"/>
        </w:rPr>
        <w:t xml:space="preserve"> de produtos </w:t>
      </w:r>
      <w:r w:rsidR="00FD24EC">
        <w:rPr>
          <w:rFonts w:ascii="Verdana" w:hAnsi="Verdana"/>
          <w:b/>
          <w:bCs/>
          <w:i/>
          <w:iCs/>
          <w:sz w:val="20"/>
          <w:szCs w:val="20"/>
        </w:rPr>
        <w:t xml:space="preserve">e </w:t>
      </w:r>
      <w:r w:rsidR="00650CE4">
        <w:rPr>
          <w:rFonts w:ascii="Verdana" w:hAnsi="Verdana"/>
          <w:b/>
          <w:bCs/>
          <w:i/>
          <w:iCs/>
          <w:sz w:val="20"/>
          <w:szCs w:val="20"/>
        </w:rPr>
        <w:t xml:space="preserve">de </w:t>
      </w:r>
      <w:r w:rsidR="00FD24EC">
        <w:rPr>
          <w:rFonts w:ascii="Verdana" w:hAnsi="Verdana"/>
          <w:b/>
          <w:bCs/>
          <w:i/>
          <w:iCs/>
          <w:sz w:val="20"/>
          <w:szCs w:val="20"/>
        </w:rPr>
        <w:t xml:space="preserve">suporte </w:t>
      </w:r>
      <w:r w:rsidRPr="00A47357">
        <w:rPr>
          <w:rFonts w:ascii="Verdana" w:hAnsi="Verdana"/>
          <w:b/>
          <w:bCs/>
          <w:i/>
          <w:iCs/>
          <w:sz w:val="20"/>
          <w:szCs w:val="20"/>
        </w:rPr>
        <w:t>especializado</w:t>
      </w:r>
    </w:p>
    <w:p w14:paraId="328AD4D9" w14:textId="77777777" w:rsidR="00A47357" w:rsidRPr="00A47357" w:rsidRDefault="00A47357" w:rsidP="00A47357">
      <w:pPr>
        <w:jc w:val="both"/>
        <w:rPr>
          <w:rFonts w:ascii="Verdana" w:hAnsi="Verdana"/>
          <w:sz w:val="20"/>
          <w:szCs w:val="20"/>
        </w:rPr>
      </w:pPr>
    </w:p>
    <w:p w14:paraId="13146A3E" w14:textId="5B1276D7" w:rsidR="00A47357" w:rsidRPr="00A47357" w:rsidRDefault="00A47357" w:rsidP="00A473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47357">
        <w:rPr>
          <w:rFonts w:ascii="Verdana" w:hAnsi="Verdana"/>
          <w:b/>
          <w:bCs/>
          <w:sz w:val="20"/>
          <w:szCs w:val="20"/>
        </w:rPr>
        <w:t xml:space="preserve">Zurique, Suíça – 17 de fevereiro de 2020 – </w:t>
      </w:r>
      <w:r w:rsidRPr="00A47357">
        <w:rPr>
          <w:rFonts w:ascii="Verdana" w:hAnsi="Verdana"/>
          <w:sz w:val="20"/>
          <w:szCs w:val="20"/>
        </w:rPr>
        <w:t>A Spandex expandiu a sua presença na Península Ibérica através da aquisição d</w:t>
      </w:r>
      <w:r w:rsidR="00FD24EC">
        <w:rPr>
          <w:rFonts w:ascii="Verdana" w:hAnsi="Verdana"/>
          <w:sz w:val="20"/>
          <w:szCs w:val="20"/>
        </w:rPr>
        <w:t>a maioria do</w:t>
      </w:r>
      <w:r w:rsidRPr="00A47357">
        <w:rPr>
          <w:rFonts w:ascii="Verdana" w:hAnsi="Verdana"/>
          <w:sz w:val="20"/>
          <w:szCs w:val="20"/>
        </w:rPr>
        <w:t xml:space="preserve"> capital da </w:t>
      </w:r>
      <w:r w:rsidRPr="0021656A">
        <w:rPr>
          <w:rFonts w:ascii="Verdana" w:hAnsi="Verdana"/>
          <w:b/>
          <w:bCs/>
          <w:sz w:val="20"/>
          <w:szCs w:val="20"/>
        </w:rPr>
        <w:t>3ó-dpg</w:t>
      </w:r>
      <w:r w:rsidRPr="00A47357">
        <w:rPr>
          <w:rFonts w:ascii="Verdana" w:hAnsi="Verdana"/>
          <w:sz w:val="20"/>
          <w:szCs w:val="20"/>
        </w:rPr>
        <w:t>, um proeminente distribuidor de produtos gráficos e de sinalização em Portugal.</w:t>
      </w:r>
    </w:p>
    <w:p w14:paraId="113C8519" w14:textId="77777777" w:rsidR="00A47357" w:rsidRPr="00A47357" w:rsidRDefault="00A47357" w:rsidP="00A473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9CAC8E0" w14:textId="0AB5347D" w:rsidR="00A47357" w:rsidRPr="00A47357" w:rsidRDefault="00A47357" w:rsidP="00A473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47357">
        <w:rPr>
          <w:rFonts w:ascii="Verdana" w:hAnsi="Verdana"/>
          <w:sz w:val="20"/>
          <w:szCs w:val="20"/>
        </w:rPr>
        <w:t xml:space="preserve">Esta foi a mais recente de uma série de aquisições de distribuidores </w:t>
      </w:r>
      <w:r w:rsidR="00E9641D">
        <w:rPr>
          <w:rFonts w:ascii="Verdana" w:hAnsi="Verdana"/>
          <w:sz w:val="20"/>
          <w:szCs w:val="20"/>
        </w:rPr>
        <w:t>de</w:t>
      </w:r>
      <w:r w:rsidRPr="00A47357">
        <w:rPr>
          <w:rFonts w:ascii="Verdana" w:hAnsi="Verdana"/>
          <w:sz w:val="20"/>
          <w:szCs w:val="20"/>
        </w:rPr>
        <w:t xml:space="preserve"> nível nacional e regional, permiti</w:t>
      </w:r>
      <w:r w:rsidR="00E9641D">
        <w:rPr>
          <w:rFonts w:ascii="Verdana" w:hAnsi="Verdana"/>
          <w:sz w:val="20"/>
          <w:szCs w:val="20"/>
        </w:rPr>
        <w:t>n</w:t>
      </w:r>
      <w:r w:rsidRPr="00A47357">
        <w:rPr>
          <w:rFonts w:ascii="Verdana" w:hAnsi="Verdana"/>
          <w:sz w:val="20"/>
          <w:szCs w:val="20"/>
        </w:rPr>
        <w:t>do à Spandex expandir não só</w:t>
      </w:r>
      <w:r w:rsidR="008C2E46">
        <w:rPr>
          <w:rFonts w:ascii="Verdana" w:hAnsi="Verdana"/>
          <w:sz w:val="20"/>
          <w:szCs w:val="20"/>
        </w:rPr>
        <w:t>,</w:t>
      </w:r>
      <w:r w:rsidRPr="00A47357">
        <w:rPr>
          <w:rFonts w:ascii="Verdana" w:hAnsi="Verdana"/>
          <w:sz w:val="20"/>
          <w:szCs w:val="20"/>
        </w:rPr>
        <w:t xml:space="preserve"> o seu alcance geográfic</w:t>
      </w:r>
      <w:r w:rsidR="00E9641D">
        <w:rPr>
          <w:rFonts w:ascii="Verdana" w:hAnsi="Verdana"/>
          <w:sz w:val="20"/>
          <w:szCs w:val="20"/>
        </w:rPr>
        <w:t>o</w:t>
      </w:r>
      <w:r w:rsidRPr="00A47357">
        <w:rPr>
          <w:rFonts w:ascii="Verdana" w:hAnsi="Verdana"/>
          <w:sz w:val="20"/>
          <w:szCs w:val="20"/>
        </w:rPr>
        <w:t xml:space="preserve">, como também aprofundar </w:t>
      </w:r>
      <w:r w:rsidR="00E9641D">
        <w:rPr>
          <w:rFonts w:ascii="Verdana" w:hAnsi="Verdana"/>
          <w:sz w:val="20"/>
          <w:szCs w:val="20"/>
        </w:rPr>
        <w:t xml:space="preserve">a sua </w:t>
      </w:r>
      <w:r w:rsidR="003C6DC6">
        <w:rPr>
          <w:rFonts w:ascii="Verdana" w:hAnsi="Verdana"/>
          <w:sz w:val="20"/>
          <w:szCs w:val="20"/>
        </w:rPr>
        <w:t>especialização</w:t>
      </w:r>
      <w:r w:rsidRPr="00A47357">
        <w:rPr>
          <w:rFonts w:ascii="Verdana" w:hAnsi="Verdana"/>
          <w:sz w:val="20"/>
          <w:szCs w:val="20"/>
        </w:rPr>
        <w:t xml:space="preserve"> em áreas como </w:t>
      </w:r>
      <w:r w:rsidR="003C6DC6">
        <w:rPr>
          <w:rFonts w:ascii="Verdana" w:hAnsi="Verdana"/>
          <w:sz w:val="20"/>
          <w:szCs w:val="20"/>
        </w:rPr>
        <w:t>suportes</w:t>
      </w:r>
      <w:r w:rsidRPr="00A47357">
        <w:rPr>
          <w:rFonts w:ascii="Verdana" w:hAnsi="Verdana"/>
          <w:sz w:val="20"/>
          <w:szCs w:val="20"/>
        </w:rPr>
        <w:t xml:space="preserve"> rígidos e produtos de decoração e arquitetura.</w:t>
      </w:r>
    </w:p>
    <w:p w14:paraId="53892D70" w14:textId="77777777" w:rsidR="00A47357" w:rsidRPr="00A47357" w:rsidRDefault="00A47357" w:rsidP="00A473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0A10963" w14:textId="2DE1907A" w:rsidR="00A47357" w:rsidRPr="00A47357" w:rsidRDefault="0049468D" w:rsidP="00A473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Estabelecida em</w:t>
      </w:r>
      <w:r w:rsidR="00A47357" w:rsidRPr="00A47357">
        <w:rPr>
          <w:rFonts w:ascii="Verdana" w:hAnsi="Verdana"/>
          <w:sz w:val="20"/>
          <w:szCs w:val="20"/>
        </w:rPr>
        <w:t xml:space="preserve"> 1993, a 3ó-dpg disponibiliza serviços e conhecimento</w:t>
      </w:r>
      <w:r w:rsidR="005F5433">
        <w:rPr>
          <w:rFonts w:ascii="Verdana" w:hAnsi="Verdana"/>
          <w:sz w:val="20"/>
          <w:szCs w:val="20"/>
        </w:rPr>
        <w:t>s</w:t>
      </w:r>
      <w:r w:rsidR="00A47357" w:rsidRPr="00A47357">
        <w:rPr>
          <w:rFonts w:ascii="Verdana" w:hAnsi="Verdana"/>
          <w:sz w:val="20"/>
          <w:szCs w:val="20"/>
        </w:rPr>
        <w:t xml:space="preserve"> de aplicações a centenas de clientes portugueses a partir da sua sede em Lisboa, operando com armazéns em Lisboa e no Porto</w:t>
      </w:r>
      <w:r>
        <w:rPr>
          <w:rFonts w:ascii="Verdana" w:hAnsi="Verdana"/>
          <w:sz w:val="20"/>
          <w:szCs w:val="20"/>
        </w:rPr>
        <w:t xml:space="preserve"> e</w:t>
      </w:r>
      <w:r w:rsidRPr="004946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frota</w:t>
      </w:r>
      <w:r w:rsidRPr="00A47357">
        <w:rPr>
          <w:rFonts w:ascii="Verdana" w:hAnsi="Verdana"/>
          <w:sz w:val="20"/>
          <w:szCs w:val="20"/>
        </w:rPr>
        <w:t xml:space="preserve"> própria de distribuição</w:t>
      </w:r>
      <w:r>
        <w:rPr>
          <w:rFonts w:ascii="Verdana" w:hAnsi="Verdana"/>
          <w:sz w:val="20"/>
          <w:szCs w:val="20"/>
        </w:rPr>
        <w:t xml:space="preserve"> na capital.</w:t>
      </w:r>
    </w:p>
    <w:p w14:paraId="4CF203CA" w14:textId="77777777" w:rsidR="00A47357" w:rsidRPr="00A47357" w:rsidRDefault="00A47357" w:rsidP="00A473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B883AA4" w14:textId="68D3C545" w:rsidR="00A47357" w:rsidRPr="00A47357" w:rsidRDefault="00A47357" w:rsidP="00A473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47357">
        <w:rPr>
          <w:rFonts w:ascii="Verdana" w:hAnsi="Verdana"/>
          <w:sz w:val="20"/>
          <w:szCs w:val="20"/>
        </w:rPr>
        <w:t xml:space="preserve">Esta aquisição permite à Spandex ter, pela primeira vez, uma presença direta no mercado português, com </w:t>
      </w:r>
      <w:r w:rsidR="00981D64">
        <w:rPr>
          <w:rFonts w:ascii="Verdana" w:hAnsi="Verdana"/>
          <w:sz w:val="20"/>
          <w:szCs w:val="20"/>
        </w:rPr>
        <w:t>base na experiência de sucesso</w:t>
      </w:r>
      <w:r w:rsidRPr="00A47357">
        <w:rPr>
          <w:rFonts w:ascii="Verdana" w:hAnsi="Verdana"/>
          <w:sz w:val="20"/>
          <w:szCs w:val="20"/>
        </w:rPr>
        <w:t xml:space="preserve"> alcançad</w:t>
      </w:r>
      <w:r w:rsidR="00981D64">
        <w:rPr>
          <w:rFonts w:ascii="Verdana" w:hAnsi="Verdana"/>
          <w:sz w:val="20"/>
          <w:szCs w:val="20"/>
        </w:rPr>
        <w:t>a</w:t>
      </w:r>
      <w:r w:rsidRPr="00A47357">
        <w:rPr>
          <w:rFonts w:ascii="Verdana" w:hAnsi="Verdana"/>
          <w:sz w:val="20"/>
          <w:szCs w:val="20"/>
        </w:rPr>
        <w:t xml:space="preserve"> em Espanha, onde a Spandex detém uma substancial quota de mercado, conseguida através da oferta de um portfolio de produtos diversificado, entrega rápida</w:t>
      </w:r>
      <w:r w:rsidR="00350C8F">
        <w:rPr>
          <w:rFonts w:ascii="Verdana" w:hAnsi="Verdana"/>
          <w:sz w:val="20"/>
          <w:szCs w:val="20"/>
        </w:rPr>
        <w:t xml:space="preserve"> e</w:t>
      </w:r>
      <w:r w:rsidR="00981D64">
        <w:rPr>
          <w:rFonts w:ascii="Verdana" w:hAnsi="Verdana"/>
          <w:sz w:val="20"/>
          <w:szCs w:val="20"/>
        </w:rPr>
        <w:t xml:space="preserve"> </w:t>
      </w:r>
      <w:r w:rsidRPr="00A47357">
        <w:rPr>
          <w:rFonts w:ascii="Verdana" w:hAnsi="Verdana"/>
          <w:sz w:val="20"/>
          <w:szCs w:val="20"/>
        </w:rPr>
        <w:t xml:space="preserve">excelência no serviço e apoio pós-venda. </w:t>
      </w:r>
    </w:p>
    <w:p w14:paraId="343E92C0" w14:textId="77777777" w:rsidR="00A47357" w:rsidRPr="00A47357" w:rsidRDefault="00A47357" w:rsidP="00A473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F909C40" w14:textId="093AE27F" w:rsidR="00A47357" w:rsidRPr="00A47357" w:rsidRDefault="00A47357" w:rsidP="00A473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47357">
        <w:rPr>
          <w:rFonts w:ascii="Verdana" w:hAnsi="Verdana"/>
          <w:sz w:val="20"/>
          <w:szCs w:val="20"/>
        </w:rPr>
        <w:t>Além dos produtos já distribuídos pela 3ó-dpg em Portugal, que incluem marcas como</w:t>
      </w:r>
      <w:r w:rsidR="005A60E3">
        <w:rPr>
          <w:rFonts w:ascii="Verdana" w:hAnsi="Verdana"/>
          <w:sz w:val="20"/>
          <w:szCs w:val="20"/>
        </w:rPr>
        <w:t xml:space="preserve"> </w:t>
      </w:r>
      <w:proofErr w:type="spellStart"/>
      <w:r w:rsidRPr="00A47357">
        <w:rPr>
          <w:rFonts w:ascii="Verdana" w:hAnsi="Verdana"/>
          <w:sz w:val="20"/>
          <w:szCs w:val="20"/>
        </w:rPr>
        <w:t>Orafol</w:t>
      </w:r>
      <w:proofErr w:type="spellEnd"/>
      <w:r w:rsidRPr="00A47357">
        <w:rPr>
          <w:rFonts w:ascii="Verdana" w:hAnsi="Verdana"/>
          <w:sz w:val="20"/>
          <w:szCs w:val="20"/>
        </w:rPr>
        <w:t xml:space="preserve">, 3M e </w:t>
      </w:r>
      <w:proofErr w:type="spellStart"/>
      <w:r w:rsidRPr="00A47357">
        <w:rPr>
          <w:rFonts w:ascii="Verdana" w:hAnsi="Verdana"/>
          <w:sz w:val="20"/>
          <w:szCs w:val="20"/>
        </w:rPr>
        <w:t>Berger</w:t>
      </w:r>
      <w:proofErr w:type="spellEnd"/>
      <w:r w:rsidRPr="00A47357">
        <w:rPr>
          <w:rFonts w:ascii="Verdana" w:hAnsi="Verdana"/>
          <w:sz w:val="20"/>
          <w:szCs w:val="20"/>
        </w:rPr>
        <w:t xml:space="preserve"> </w:t>
      </w:r>
      <w:proofErr w:type="spellStart"/>
      <w:r w:rsidRPr="00A47357">
        <w:rPr>
          <w:rFonts w:ascii="Verdana" w:hAnsi="Verdana"/>
          <w:sz w:val="20"/>
          <w:szCs w:val="20"/>
        </w:rPr>
        <w:t>Textiles</w:t>
      </w:r>
      <w:proofErr w:type="spellEnd"/>
      <w:r w:rsidRPr="00A47357">
        <w:rPr>
          <w:rFonts w:ascii="Verdana" w:hAnsi="Verdana"/>
          <w:sz w:val="20"/>
          <w:szCs w:val="20"/>
        </w:rPr>
        <w:t xml:space="preserve">, os clientes ganham acesso a um portfolio mais amplo de produtos </w:t>
      </w:r>
      <w:r w:rsidR="005A60E3">
        <w:rPr>
          <w:rFonts w:ascii="Verdana" w:hAnsi="Verdana"/>
          <w:sz w:val="20"/>
          <w:szCs w:val="20"/>
        </w:rPr>
        <w:t>para</w:t>
      </w:r>
      <w:r w:rsidRPr="00A47357">
        <w:rPr>
          <w:rFonts w:ascii="Verdana" w:hAnsi="Verdana"/>
          <w:sz w:val="20"/>
          <w:szCs w:val="20"/>
        </w:rPr>
        <w:t xml:space="preserve"> impressão digital e sinalização, continuando a beneficiar do mesmo serviço de entregas no próprio </w:t>
      </w:r>
      <w:r w:rsidR="00350C8F">
        <w:rPr>
          <w:rFonts w:ascii="Verdana" w:hAnsi="Verdana"/>
          <w:sz w:val="20"/>
          <w:szCs w:val="20"/>
        </w:rPr>
        <w:t xml:space="preserve">dia </w:t>
      </w:r>
      <w:r w:rsidRPr="00A47357">
        <w:rPr>
          <w:rFonts w:ascii="Verdana" w:hAnsi="Verdana"/>
          <w:sz w:val="20"/>
          <w:szCs w:val="20"/>
        </w:rPr>
        <w:t>ou dia seguinte</w:t>
      </w:r>
      <w:r w:rsidR="00350C8F">
        <w:rPr>
          <w:rFonts w:ascii="Verdana" w:hAnsi="Verdana"/>
          <w:sz w:val="20"/>
          <w:szCs w:val="20"/>
        </w:rPr>
        <w:t>.</w:t>
      </w:r>
    </w:p>
    <w:p w14:paraId="49C72E8C" w14:textId="77777777" w:rsidR="00A47357" w:rsidRPr="00A47357" w:rsidRDefault="00A47357" w:rsidP="00A473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9518EE4" w14:textId="13C03EB1" w:rsidR="00A47357" w:rsidRPr="00A47357" w:rsidRDefault="00A47357" w:rsidP="00A473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47357">
        <w:rPr>
          <w:rFonts w:ascii="Verdana" w:hAnsi="Verdana"/>
          <w:sz w:val="20"/>
          <w:szCs w:val="20"/>
        </w:rPr>
        <w:t>As operações irão continuar a ser desenvolvidas da forma habitual através da marca 3ó-dpg, com a mesma equipa liderada p</w:t>
      </w:r>
      <w:r w:rsidR="005B6AC8">
        <w:rPr>
          <w:rFonts w:ascii="Verdana" w:hAnsi="Verdana"/>
          <w:sz w:val="20"/>
          <w:szCs w:val="20"/>
        </w:rPr>
        <w:t>or</w:t>
      </w:r>
      <w:r w:rsidRPr="00A47357">
        <w:rPr>
          <w:rFonts w:ascii="Verdana" w:hAnsi="Verdana"/>
          <w:sz w:val="20"/>
          <w:szCs w:val="20"/>
        </w:rPr>
        <w:t xml:space="preserve"> José Mota</w:t>
      </w:r>
      <w:r w:rsidR="00FC7624">
        <w:rPr>
          <w:rFonts w:ascii="Verdana" w:hAnsi="Verdana"/>
          <w:sz w:val="20"/>
          <w:szCs w:val="20"/>
        </w:rPr>
        <w:t>, como Diretor Geral.</w:t>
      </w:r>
    </w:p>
    <w:p w14:paraId="48E3BF75" w14:textId="77777777" w:rsidR="00A47357" w:rsidRPr="00A47357" w:rsidRDefault="00A47357" w:rsidP="00A473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434C471" w14:textId="2323C1A5" w:rsidR="00A47357" w:rsidRPr="00A47357" w:rsidRDefault="00A47357" w:rsidP="00A473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47357">
        <w:rPr>
          <w:rFonts w:ascii="Verdana" w:hAnsi="Verdana"/>
          <w:sz w:val="20"/>
          <w:szCs w:val="20"/>
        </w:rPr>
        <w:t xml:space="preserve">Gabriel </w:t>
      </w:r>
      <w:proofErr w:type="spellStart"/>
      <w:r w:rsidRPr="00A47357">
        <w:rPr>
          <w:rFonts w:ascii="Verdana" w:hAnsi="Verdana"/>
          <w:sz w:val="20"/>
          <w:szCs w:val="20"/>
        </w:rPr>
        <w:t>Mops</w:t>
      </w:r>
      <w:proofErr w:type="spellEnd"/>
      <w:r w:rsidRPr="00A47357">
        <w:rPr>
          <w:rFonts w:ascii="Verdana" w:hAnsi="Verdana"/>
          <w:sz w:val="20"/>
          <w:szCs w:val="20"/>
        </w:rPr>
        <w:t xml:space="preserve">, Diretor Geral da Spandex </w:t>
      </w:r>
      <w:proofErr w:type="spellStart"/>
      <w:r w:rsidRPr="00A47357">
        <w:rPr>
          <w:rFonts w:ascii="Verdana" w:hAnsi="Verdana"/>
          <w:sz w:val="20"/>
          <w:szCs w:val="20"/>
        </w:rPr>
        <w:t>Iberia</w:t>
      </w:r>
      <w:proofErr w:type="spellEnd"/>
      <w:r w:rsidR="005B6AC8">
        <w:rPr>
          <w:rFonts w:ascii="Verdana" w:hAnsi="Verdana"/>
          <w:sz w:val="20"/>
          <w:szCs w:val="20"/>
        </w:rPr>
        <w:t>:</w:t>
      </w:r>
      <w:r w:rsidRPr="00A47357">
        <w:rPr>
          <w:rFonts w:ascii="Verdana" w:hAnsi="Verdana"/>
          <w:sz w:val="20"/>
          <w:szCs w:val="20"/>
        </w:rPr>
        <w:t xml:space="preserve"> “Através desta aquisição, a Spandex estabelece uma forte posição em Portugal e consolida a </w:t>
      </w:r>
      <w:r w:rsidR="00CD10E5">
        <w:rPr>
          <w:rFonts w:ascii="Verdana" w:hAnsi="Verdana"/>
          <w:sz w:val="20"/>
          <w:szCs w:val="20"/>
        </w:rPr>
        <w:t>sua</w:t>
      </w:r>
      <w:r w:rsidRPr="00A47357">
        <w:rPr>
          <w:rFonts w:ascii="Verdana" w:hAnsi="Verdana"/>
          <w:sz w:val="20"/>
          <w:szCs w:val="20"/>
        </w:rPr>
        <w:t xml:space="preserve"> liderança no mercado Ibérico. Existem claras sinergias entre os mercados português e espanhol em termos das necessidades dos clientes e cultura de negócio. A nossa ambição é fazer crescer </w:t>
      </w:r>
      <w:r w:rsidRPr="00A47357">
        <w:rPr>
          <w:rFonts w:ascii="Verdana" w:hAnsi="Verdana"/>
          <w:sz w:val="20"/>
          <w:szCs w:val="20"/>
        </w:rPr>
        <w:lastRenderedPageBreak/>
        <w:t>a 3ó-dpg dentro da família Spandex, expandindo a atual equipa e alarga</w:t>
      </w:r>
      <w:r w:rsidR="00CD10E5">
        <w:rPr>
          <w:rFonts w:ascii="Verdana" w:hAnsi="Verdana"/>
          <w:sz w:val="20"/>
          <w:szCs w:val="20"/>
        </w:rPr>
        <w:t>ndo</w:t>
      </w:r>
      <w:r w:rsidRPr="00A47357">
        <w:rPr>
          <w:rFonts w:ascii="Verdana" w:hAnsi="Verdana"/>
          <w:sz w:val="20"/>
          <w:szCs w:val="20"/>
        </w:rPr>
        <w:t xml:space="preserve"> o leque de produtos e serviços oferecidos aos clientes portugueses”.</w:t>
      </w:r>
    </w:p>
    <w:p w14:paraId="57611431" w14:textId="77777777" w:rsidR="00A47357" w:rsidRPr="00A47357" w:rsidRDefault="00A47357" w:rsidP="00A473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D31860B" w14:textId="48D7B671" w:rsidR="00D72E0F" w:rsidRDefault="00A47357" w:rsidP="00A473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47357">
        <w:rPr>
          <w:rFonts w:ascii="Verdana" w:hAnsi="Verdana"/>
          <w:sz w:val="20"/>
          <w:szCs w:val="20"/>
        </w:rPr>
        <w:t>José Mota</w:t>
      </w:r>
      <w:r w:rsidR="00D72E0F">
        <w:rPr>
          <w:rFonts w:ascii="Verdana" w:hAnsi="Verdana"/>
          <w:sz w:val="20"/>
          <w:szCs w:val="20"/>
        </w:rPr>
        <w:t>, Diretor Geral da 3ó-dpg</w:t>
      </w:r>
      <w:r w:rsidRPr="00A47357">
        <w:rPr>
          <w:rFonts w:ascii="Verdana" w:hAnsi="Verdana"/>
          <w:sz w:val="20"/>
          <w:szCs w:val="20"/>
        </w:rPr>
        <w:t xml:space="preserve"> acrescenta: “A 3ó-dpg está orgulhosa de integrar a família Spandex e confia</w:t>
      </w:r>
      <w:r w:rsidR="00CD10E5">
        <w:rPr>
          <w:rFonts w:ascii="Verdana" w:hAnsi="Verdana"/>
          <w:sz w:val="20"/>
          <w:szCs w:val="20"/>
        </w:rPr>
        <w:t>nte</w:t>
      </w:r>
      <w:r w:rsidRPr="00A47357">
        <w:rPr>
          <w:rFonts w:ascii="Verdana" w:hAnsi="Verdana"/>
          <w:sz w:val="20"/>
          <w:szCs w:val="20"/>
        </w:rPr>
        <w:t xml:space="preserve"> que</w:t>
      </w:r>
      <w:r w:rsidR="00D72E0F">
        <w:rPr>
          <w:rFonts w:ascii="Verdana" w:hAnsi="Verdana"/>
          <w:sz w:val="20"/>
          <w:szCs w:val="20"/>
        </w:rPr>
        <w:t xml:space="preserve"> poderá</w:t>
      </w:r>
      <w:r w:rsidRPr="00A47357">
        <w:rPr>
          <w:rFonts w:ascii="Verdana" w:hAnsi="Verdana"/>
          <w:sz w:val="20"/>
          <w:szCs w:val="20"/>
        </w:rPr>
        <w:t xml:space="preserve"> continuar a consolidar a reputação alcançada ao longo de quase três décadas. Com o apoio da organização global Spandex, poderemos, de forma pró-ativa, desenvolver </w:t>
      </w:r>
      <w:r w:rsidR="00D72E0F">
        <w:rPr>
          <w:rFonts w:ascii="Verdana" w:hAnsi="Verdana"/>
          <w:sz w:val="20"/>
          <w:szCs w:val="20"/>
        </w:rPr>
        <w:t xml:space="preserve">o </w:t>
      </w:r>
      <w:r w:rsidRPr="00A47357">
        <w:rPr>
          <w:rFonts w:ascii="Verdana" w:hAnsi="Verdana"/>
          <w:sz w:val="20"/>
          <w:szCs w:val="20"/>
        </w:rPr>
        <w:t>negócio, ajudando</w:t>
      </w:r>
      <w:r w:rsidR="00D72E0F">
        <w:rPr>
          <w:rFonts w:ascii="Verdana" w:hAnsi="Verdana"/>
          <w:sz w:val="20"/>
          <w:szCs w:val="20"/>
        </w:rPr>
        <w:t xml:space="preserve"> os</w:t>
      </w:r>
      <w:r w:rsidRPr="00A47357">
        <w:rPr>
          <w:rFonts w:ascii="Verdana" w:hAnsi="Verdana"/>
          <w:sz w:val="20"/>
          <w:szCs w:val="20"/>
        </w:rPr>
        <w:t xml:space="preserve"> clientes a a</w:t>
      </w:r>
      <w:r w:rsidR="00D72E0F">
        <w:rPr>
          <w:rFonts w:ascii="Verdana" w:hAnsi="Verdana"/>
          <w:sz w:val="20"/>
          <w:szCs w:val="20"/>
        </w:rPr>
        <w:t>ceder</w:t>
      </w:r>
      <w:r w:rsidRPr="00A47357">
        <w:rPr>
          <w:rFonts w:ascii="Verdana" w:hAnsi="Verdana"/>
          <w:sz w:val="20"/>
          <w:szCs w:val="20"/>
        </w:rPr>
        <w:t xml:space="preserve"> </w:t>
      </w:r>
      <w:r w:rsidR="00D72E0F">
        <w:rPr>
          <w:rFonts w:ascii="Verdana" w:hAnsi="Verdana"/>
          <w:sz w:val="20"/>
          <w:szCs w:val="20"/>
        </w:rPr>
        <w:t>às</w:t>
      </w:r>
      <w:r w:rsidR="00D72E0F" w:rsidRPr="00D72E0F">
        <w:rPr>
          <w:rFonts w:ascii="Verdana" w:hAnsi="Verdana"/>
          <w:sz w:val="20"/>
          <w:szCs w:val="20"/>
        </w:rPr>
        <w:t xml:space="preserve"> </w:t>
      </w:r>
      <w:r w:rsidR="00D72E0F" w:rsidRPr="00A47357">
        <w:rPr>
          <w:rFonts w:ascii="Verdana" w:hAnsi="Verdana"/>
          <w:sz w:val="20"/>
          <w:szCs w:val="20"/>
        </w:rPr>
        <w:t xml:space="preserve">oportunidades comerciais </w:t>
      </w:r>
      <w:r w:rsidR="00D72E0F">
        <w:rPr>
          <w:rFonts w:ascii="Verdana" w:hAnsi="Verdana"/>
          <w:sz w:val="20"/>
          <w:szCs w:val="20"/>
        </w:rPr>
        <w:t xml:space="preserve">mais recentes e </w:t>
      </w:r>
      <w:r w:rsidR="00D72E0F" w:rsidRPr="00A47357">
        <w:rPr>
          <w:rFonts w:ascii="Verdana" w:hAnsi="Verdana"/>
          <w:sz w:val="20"/>
          <w:szCs w:val="20"/>
        </w:rPr>
        <w:t>existentes n</w:t>
      </w:r>
      <w:bookmarkStart w:id="0" w:name="_GoBack"/>
      <w:bookmarkEnd w:id="0"/>
      <w:r w:rsidR="00D72E0F" w:rsidRPr="00A47357">
        <w:rPr>
          <w:rFonts w:ascii="Verdana" w:hAnsi="Verdana"/>
          <w:sz w:val="20"/>
          <w:szCs w:val="20"/>
        </w:rPr>
        <w:t>o mercado de sinalização e produtos gráficos em Portugal.”</w:t>
      </w:r>
    </w:p>
    <w:p w14:paraId="255613E3" w14:textId="77777777" w:rsidR="00A47357" w:rsidRPr="00A47357" w:rsidRDefault="00A47357" w:rsidP="00A47357">
      <w:pPr>
        <w:jc w:val="both"/>
        <w:rPr>
          <w:rFonts w:ascii="Verdana" w:hAnsi="Verdana"/>
          <w:sz w:val="20"/>
          <w:szCs w:val="20"/>
        </w:rPr>
      </w:pPr>
    </w:p>
    <w:p w14:paraId="7245BB1C" w14:textId="77777777" w:rsidR="00A47357" w:rsidRPr="00A47357" w:rsidRDefault="00A47357" w:rsidP="00A47357">
      <w:pPr>
        <w:jc w:val="center"/>
        <w:rPr>
          <w:rFonts w:ascii="Verdana" w:hAnsi="Verdana"/>
          <w:sz w:val="20"/>
          <w:szCs w:val="20"/>
        </w:rPr>
      </w:pPr>
      <w:r w:rsidRPr="00A47357">
        <w:rPr>
          <w:rFonts w:ascii="Verdana" w:hAnsi="Verdana"/>
          <w:sz w:val="20"/>
          <w:szCs w:val="20"/>
        </w:rPr>
        <w:t>FIM</w:t>
      </w:r>
    </w:p>
    <w:p w14:paraId="78282498" w14:textId="77777777" w:rsidR="00A47357" w:rsidRPr="00A47357" w:rsidRDefault="00A47357" w:rsidP="00A47357">
      <w:pPr>
        <w:jc w:val="both"/>
        <w:rPr>
          <w:rFonts w:ascii="Verdana" w:hAnsi="Verdana"/>
          <w:sz w:val="20"/>
          <w:szCs w:val="20"/>
        </w:rPr>
      </w:pPr>
    </w:p>
    <w:p w14:paraId="3710CC23" w14:textId="77777777" w:rsidR="00A47357" w:rsidRPr="00A47357" w:rsidRDefault="00A47357" w:rsidP="00A47357">
      <w:pPr>
        <w:jc w:val="both"/>
        <w:rPr>
          <w:rFonts w:ascii="Verdana" w:hAnsi="Verdana"/>
          <w:b/>
          <w:bCs/>
          <w:sz w:val="20"/>
          <w:szCs w:val="20"/>
        </w:rPr>
      </w:pPr>
      <w:r w:rsidRPr="00A47357">
        <w:rPr>
          <w:rFonts w:ascii="Verdana" w:hAnsi="Verdana"/>
          <w:b/>
          <w:bCs/>
          <w:sz w:val="20"/>
          <w:szCs w:val="20"/>
        </w:rPr>
        <w:t>Sobre a Spandex</w:t>
      </w:r>
    </w:p>
    <w:p w14:paraId="1A742A5E" w14:textId="7F4EACFA" w:rsidR="00A47357" w:rsidRPr="00A47357" w:rsidRDefault="00A47357" w:rsidP="00A47357">
      <w:pPr>
        <w:spacing w:before="100" w:beforeAutospacing="1" w:after="225" w:line="240" w:lineRule="auto"/>
        <w:jc w:val="both"/>
        <w:rPr>
          <w:rFonts w:ascii="Verdana" w:hAnsi="Verdana"/>
          <w:sz w:val="16"/>
          <w:szCs w:val="16"/>
        </w:rPr>
      </w:pPr>
      <w:r w:rsidRPr="00A47357">
        <w:rPr>
          <w:rFonts w:ascii="Verdana" w:hAnsi="Verdana"/>
          <w:sz w:val="16"/>
          <w:szCs w:val="16"/>
        </w:rPr>
        <w:t xml:space="preserve">A Spandex é um dos principais distribuidores mundiais de soluções para a Indústria Gráfica. O grupo disponibiliza uma ampla gama de materiais para profissionais de rotulação e impressão digital de grande formato. Em representação das principais marcas de soluções gráficas, a Spandex presta serviço a um elevado número </w:t>
      </w:r>
      <w:r w:rsidR="005B6AC8">
        <w:rPr>
          <w:rFonts w:ascii="Verdana" w:hAnsi="Verdana"/>
          <w:sz w:val="16"/>
          <w:szCs w:val="16"/>
        </w:rPr>
        <w:t xml:space="preserve">de </w:t>
      </w:r>
      <w:r w:rsidRPr="00A47357">
        <w:rPr>
          <w:rFonts w:ascii="Verdana" w:hAnsi="Verdana"/>
          <w:sz w:val="16"/>
          <w:szCs w:val="16"/>
        </w:rPr>
        <w:t>clientes que confiam no seu extenso catálogo de produtos, soluções personalizadas, consultoria e serviço profissional.</w:t>
      </w:r>
      <w:r>
        <w:rPr>
          <w:rFonts w:ascii="Verdana" w:hAnsi="Verdana"/>
          <w:sz w:val="16"/>
          <w:szCs w:val="16"/>
        </w:rPr>
        <w:t xml:space="preserve"> </w:t>
      </w:r>
      <w:r w:rsidRPr="00A47357">
        <w:rPr>
          <w:rFonts w:ascii="Verdana" w:hAnsi="Verdana"/>
          <w:sz w:val="16"/>
          <w:szCs w:val="16"/>
        </w:rPr>
        <w:t>Para mais informações sobre o grupo Spandex, visite: www.spandex.com.</w:t>
      </w:r>
    </w:p>
    <w:p w14:paraId="758A0ED8" w14:textId="77777777" w:rsidR="00A47357" w:rsidRPr="00A47357" w:rsidRDefault="00A47357" w:rsidP="00A47357">
      <w:pPr>
        <w:jc w:val="both"/>
        <w:rPr>
          <w:rFonts w:ascii="Verdana" w:hAnsi="Verdana"/>
          <w:sz w:val="20"/>
          <w:szCs w:val="20"/>
        </w:rPr>
      </w:pPr>
    </w:p>
    <w:p w14:paraId="4C68653C" w14:textId="77777777" w:rsidR="00A47357" w:rsidRPr="00A47357" w:rsidRDefault="00A47357" w:rsidP="00A47357">
      <w:pPr>
        <w:jc w:val="both"/>
        <w:rPr>
          <w:rFonts w:ascii="Verdana" w:hAnsi="Verdana"/>
          <w:b/>
          <w:bCs/>
          <w:sz w:val="20"/>
          <w:szCs w:val="20"/>
        </w:rPr>
      </w:pPr>
      <w:r w:rsidRPr="00A47357">
        <w:rPr>
          <w:rFonts w:ascii="Verdana" w:hAnsi="Verdana"/>
          <w:b/>
          <w:bCs/>
          <w:sz w:val="20"/>
          <w:szCs w:val="20"/>
        </w:rPr>
        <w:t>Para mais informações, contactar:</w:t>
      </w:r>
    </w:p>
    <w:p w14:paraId="5C0096DF" w14:textId="77777777" w:rsidR="00A47357" w:rsidRPr="001D18BC" w:rsidRDefault="00A47357" w:rsidP="00A47357">
      <w:pPr>
        <w:tabs>
          <w:tab w:val="left" w:pos="4536"/>
        </w:tabs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Michael </w:t>
      </w:r>
      <w:proofErr w:type="spellStart"/>
      <w:r>
        <w:rPr>
          <w:rFonts w:ascii="Verdana" w:hAnsi="Verdana" w:cs="Verdana"/>
          <w:sz w:val="20"/>
          <w:szCs w:val="20"/>
        </w:rPr>
        <w:t>Grass</w:t>
      </w:r>
      <w:proofErr w:type="spellEnd"/>
      <w:r>
        <w:rPr>
          <w:rFonts w:ascii="Verdana" w:hAnsi="Verdana" w:cs="Verdana"/>
          <w:sz w:val="20"/>
          <w:szCs w:val="20"/>
        </w:rPr>
        <w:tab/>
        <w:t>Jose Mota</w:t>
      </w:r>
    </w:p>
    <w:p w14:paraId="1DA8CE51" w14:textId="12DF173F" w:rsidR="00A47357" w:rsidRPr="001D18BC" w:rsidRDefault="00A47357" w:rsidP="00A47357">
      <w:pPr>
        <w:tabs>
          <w:tab w:val="left" w:pos="4536"/>
        </w:tabs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 </w:t>
      </w:r>
      <w:proofErr w:type="spellStart"/>
      <w:r>
        <w:rPr>
          <w:rFonts w:ascii="Verdana" w:hAnsi="Verdana" w:cs="Verdana"/>
          <w:sz w:val="20"/>
          <w:szCs w:val="20"/>
        </w:rPr>
        <w:t>Communications</w:t>
      </w:r>
      <w:proofErr w:type="spellEnd"/>
      <w:r>
        <w:rPr>
          <w:rFonts w:ascii="Verdana" w:hAnsi="Verdana" w:cs="Verdana"/>
          <w:sz w:val="20"/>
          <w:szCs w:val="20"/>
        </w:rPr>
        <w:tab/>
      </w:r>
      <w:r w:rsidR="00D72E0F">
        <w:rPr>
          <w:rFonts w:ascii="Verdana" w:hAnsi="Verdana" w:cs="Verdana"/>
          <w:sz w:val="20"/>
          <w:szCs w:val="20"/>
        </w:rPr>
        <w:t>Diretor Geral</w:t>
      </w:r>
    </w:p>
    <w:p w14:paraId="6FFFC314" w14:textId="257B784C" w:rsidR="00A47357" w:rsidRPr="00240DC6" w:rsidRDefault="00A47357" w:rsidP="00A47357">
      <w:pPr>
        <w:tabs>
          <w:tab w:val="left" w:pos="4536"/>
        </w:tabs>
        <w:spacing w:after="0"/>
        <w:rPr>
          <w:rFonts w:ascii="Verdana" w:hAnsi="Verdana"/>
          <w:sz w:val="20"/>
          <w:szCs w:val="20"/>
          <w:lang w:val="de-DE"/>
        </w:rPr>
      </w:pPr>
      <w:r w:rsidRPr="00240DC6">
        <w:rPr>
          <w:rFonts w:ascii="Verdana" w:hAnsi="Verdana"/>
          <w:sz w:val="20"/>
          <w:szCs w:val="20"/>
          <w:lang w:val="de-DE"/>
        </w:rPr>
        <w:t>T: +44 1372 464 470</w:t>
      </w:r>
      <w:r w:rsidRPr="00240DC6">
        <w:rPr>
          <w:rFonts w:ascii="Verdana" w:hAnsi="Verdana"/>
          <w:sz w:val="20"/>
          <w:szCs w:val="20"/>
          <w:lang w:val="de-DE"/>
        </w:rPr>
        <w:tab/>
        <w:t xml:space="preserve">T: </w:t>
      </w:r>
      <w:r>
        <w:rPr>
          <w:rFonts w:ascii="Verdana" w:hAnsi="Verdana"/>
          <w:sz w:val="20"/>
          <w:szCs w:val="20"/>
          <w:lang w:val="de-DE"/>
        </w:rPr>
        <w:t>+</w:t>
      </w:r>
      <w:r w:rsidR="00D72E0F" w:rsidRPr="00D72E0F">
        <w:t xml:space="preserve"> </w:t>
      </w:r>
      <w:r w:rsidR="00D72E0F" w:rsidRPr="00D72E0F">
        <w:rPr>
          <w:rFonts w:ascii="Verdana" w:hAnsi="Verdana"/>
          <w:sz w:val="20"/>
          <w:szCs w:val="20"/>
          <w:lang w:val="de-DE"/>
        </w:rPr>
        <w:t>351 219 737 960</w:t>
      </w:r>
      <w:r w:rsidRPr="00240DC6">
        <w:rPr>
          <w:rFonts w:ascii="Verdana" w:hAnsi="Verdana"/>
          <w:sz w:val="20"/>
          <w:szCs w:val="20"/>
          <w:lang w:val="de-DE"/>
        </w:rPr>
        <w:t> </w:t>
      </w:r>
    </w:p>
    <w:p w14:paraId="41EBC54F" w14:textId="5727466D" w:rsidR="00A47357" w:rsidRPr="0040004C" w:rsidRDefault="00832811" w:rsidP="00A47357">
      <w:pPr>
        <w:spacing w:after="0" w:line="360" w:lineRule="auto"/>
        <w:rPr>
          <w:rFonts w:ascii="Verdana" w:hAnsi="Verdana"/>
          <w:color w:val="0000FF"/>
          <w:sz w:val="20"/>
          <w:szCs w:val="20"/>
          <w:u w:val="single"/>
          <w:lang w:val="de-DE"/>
        </w:rPr>
      </w:pPr>
      <w:hyperlink r:id="rId6" w:history="1">
        <w:r w:rsidR="00A47357" w:rsidRPr="00240DC6">
          <w:rPr>
            <w:rStyle w:val="Hiperligao"/>
            <w:lang w:val="de-DE"/>
          </w:rPr>
          <w:t>mgrass@adcomms.co.uk</w:t>
        </w:r>
      </w:hyperlink>
      <w:r w:rsidR="00A47357" w:rsidRPr="00240DC6">
        <w:rPr>
          <w:lang w:val="de-DE"/>
        </w:rPr>
        <w:tab/>
      </w:r>
      <w:r w:rsidR="00A47357" w:rsidRPr="00240DC6">
        <w:rPr>
          <w:lang w:val="de-DE"/>
        </w:rPr>
        <w:tab/>
      </w:r>
      <w:r w:rsidR="00A47357" w:rsidRPr="00240DC6">
        <w:rPr>
          <w:lang w:val="de-DE"/>
        </w:rPr>
        <w:tab/>
      </w:r>
      <w:r w:rsidR="005B6AC8">
        <w:rPr>
          <w:lang w:val="de-DE"/>
        </w:rPr>
        <w:t xml:space="preserve">  </w:t>
      </w:r>
      <w:r w:rsidR="00A47357" w:rsidRPr="00240DC6">
        <w:rPr>
          <w:lang w:val="de-DE"/>
        </w:rPr>
        <w:t xml:space="preserve">    </w:t>
      </w:r>
      <w:hyperlink r:id="rId7" w:history="1">
        <w:r w:rsidR="00D72E0F" w:rsidRPr="00FD76C8">
          <w:rPr>
            <w:rStyle w:val="Hiperligao"/>
            <w:rFonts w:ascii="Verdana" w:hAnsi="Verdana"/>
            <w:sz w:val="20"/>
            <w:szCs w:val="20"/>
            <w:lang w:val="de-DE"/>
          </w:rPr>
          <w:t>jose.mota@3o-dpg.com</w:t>
        </w:r>
      </w:hyperlink>
    </w:p>
    <w:p w14:paraId="0CFD4909" w14:textId="77777777" w:rsidR="00C41689" w:rsidRPr="00A47357" w:rsidRDefault="00C41689" w:rsidP="00A47357">
      <w:pPr>
        <w:jc w:val="both"/>
        <w:rPr>
          <w:rFonts w:ascii="Verdana" w:hAnsi="Verdana"/>
          <w:sz w:val="20"/>
          <w:szCs w:val="20"/>
        </w:rPr>
      </w:pPr>
    </w:p>
    <w:sectPr w:rsidR="00C41689" w:rsidRPr="00A473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0D764" w14:textId="77777777" w:rsidR="00832811" w:rsidRDefault="00832811" w:rsidP="00A47357">
      <w:pPr>
        <w:spacing w:after="0" w:line="240" w:lineRule="auto"/>
      </w:pPr>
      <w:r>
        <w:separator/>
      </w:r>
    </w:p>
  </w:endnote>
  <w:endnote w:type="continuationSeparator" w:id="0">
    <w:p w14:paraId="5EA89323" w14:textId="77777777" w:rsidR="00832811" w:rsidRDefault="00832811" w:rsidP="00A4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S">
    <w:panose1 w:val="020005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B939" w14:textId="77777777" w:rsidR="00832811" w:rsidRDefault="00832811" w:rsidP="00A47357">
      <w:pPr>
        <w:spacing w:after="0" w:line="240" w:lineRule="auto"/>
      </w:pPr>
      <w:r>
        <w:separator/>
      </w:r>
    </w:p>
  </w:footnote>
  <w:footnote w:type="continuationSeparator" w:id="0">
    <w:p w14:paraId="085166D2" w14:textId="77777777" w:rsidR="00832811" w:rsidRDefault="00832811" w:rsidP="00A4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E4C2" w14:textId="77777777" w:rsidR="00A47357" w:rsidRDefault="00A47357" w:rsidP="00A47357">
    <w:pPr>
      <w:pStyle w:val="Cabealho"/>
      <w:rPr>
        <w:b/>
        <w:noProof/>
        <w:color w:val="808080"/>
        <w:sz w:val="36"/>
      </w:rPr>
    </w:pPr>
    <w:r w:rsidRPr="001D18BC">
      <w:rPr>
        <w:rFonts w:ascii="Verdana" w:hAnsi="Verdana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DB0E1DE" wp14:editId="25D5BA5F">
          <wp:simplePos x="0" y="0"/>
          <wp:positionH relativeFrom="margin">
            <wp:posOffset>4933950</wp:posOffset>
          </wp:positionH>
          <wp:positionV relativeFrom="paragraph">
            <wp:posOffset>-295910</wp:posOffset>
          </wp:positionV>
          <wp:extent cx="1424940" cy="760095"/>
          <wp:effectExtent l="0" t="0" r="3810" b="1905"/>
          <wp:wrapTight wrapText="bothSides">
            <wp:wrapPolygon edited="0">
              <wp:start x="0" y="0"/>
              <wp:lineTo x="0" y="21113"/>
              <wp:lineTo x="21369" y="21113"/>
              <wp:lineTo x="21369" y="0"/>
              <wp:lineTo x="0" y="0"/>
            </wp:wrapPolygon>
          </wp:wrapTight>
          <wp:docPr id="2" name="Picture 21" descr="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U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808080"/>
        <w:sz w:val="36"/>
      </w:rPr>
      <w:t>P</w:t>
    </w:r>
    <w:r w:rsidRPr="002B1535">
      <w:rPr>
        <w:b/>
        <w:noProof/>
        <w:color w:val="808080"/>
        <w:sz w:val="36"/>
      </w:rPr>
      <w:t xml:space="preserve">ress </w:t>
    </w:r>
    <w:r>
      <w:rPr>
        <w:b/>
        <w:noProof/>
        <w:color w:val="808080"/>
        <w:sz w:val="36"/>
      </w:rPr>
      <w:t>Release</w:t>
    </w:r>
  </w:p>
  <w:p w14:paraId="40C79BFA" w14:textId="77777777" w:rsidR="00A47357" w:rsidRDefault="00A47357">
    <w:pPr>
      <w:pStyle w:val="Cabealho"/>
    </w:pPr>
  </w:p>
  <w:p w14:paraId="44B793D2" w14:textId="77777777" w:rsidR="00A47357" w:rsidRDefault="00A473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57"/>
    <w:rsid w:val="00011410"/>
    <w:rsid w:val="00052B4D"/>
    <w:rsid w:val="00082C4A"/>
    <w:rsid w:val="000F3EB7"/>
    <w:rsid w:val="0021656A"/>
    <w:rsid w:val="00350C8F"/>
    <w:rsid w:val="003C4CBB"/>
    <w:rsid w:val="003C6DC6"/>
    <w:rsid w:val="0049468D"/>
    <w:rsid w:val="005A60E3"/>
    <w:rsid w:val="005B6AC8"/>
    <w:rsid w:val="005F5433"/>
    <w:rsid w:val="00650CE4"/>
    <w:rsid w:val="006A5BE3"/>
    <w:rsid w:val="00832811"/>
    <w:rsid w:val="008C2E46"/>
    <w:rsid w:val="00981D64"/>
    <w:rsid w:val="00A47357"/>
    <w:rsid w:val="00B26544"/>
    <w:rsid w:val="00B92144"/>
    <w:rsid w:val="00C41689"/>
    <w:rsid w:val="00CD10E5"/>
    <w:rsid w:val="00D72E0F"/>
    <w:rsid w:val="00E9641D"/>
    <w:rsid w:val="00FC607F"/>
    <w:rsid w:val="00FC7624"/>
    <w:rsid w:val="00F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5759"/>
  <w15:chartTrackingRefBased/>
  <w15:docId w15:val="{24BF30AA-09B9-415D-A530-9E8B6713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5">
    <w:name w:val="Estilo15"/>
    <w:basedOn w:val="Tipodeletrapredefinidodopargrafo"/>
    <w:uiPriority w:val="1"/>
    <w:qFormat/>
    <w:rsid w:val="003C4CBB"/>
    <w:rPr>
      <w:rFonts w:ascii="Helvetica S" w:hAnsi="Helvetica S"/>
      <w:b w:val="0"/>
      <w:i w:val="0"/>
      <w:sz w:val="22"/>
    </w:rPr>
  </w:style>
  <w:style w:type="paragraph" w:styleId="Cabealho">
    <w:name w:val="header"/>
    <w:basedOn w:val="Normal"/>
    <w:link w:val="CabealhoCarter"/>
    <w:unhideWhenUsed/>
    <w:rsid w:val="00A47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A47357"/>
  </w:style>
  <w:style w:type="paragraph" w:styleId="Rodap">
    <w:name w:val="footer"/>
    <w:basedOn w:val="Normal"/>
    <w:link w:val="RodapCarter"/>
    <w:uiPriority w:val="99"/>
    <w:unhideWhenUsed/>
    <w:rsid w:val="00A47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7357"/>
  </w:style>
  <w:style w:type="character" w:styleId="Hiperligao">
    <w:name w:val="Hyperlink"/>
    <w:uiPriority w:val="99"/>
    <w:unhideWhenUsed/>
    <w:rsid w:val="00A47357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7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se.mota@3o-dp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rass@adcomm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cp:lastPrinted>2020-02-14T17:05:00Z</cp:lastPrinted>
  <dcterms:created xsi:type="dcterms:W3CDTF">2020-02-14T17:49:00Z</dcterms:created>
  <dcterms:modified xsi:type="dcterms:W3CDTF">2020-02-14T17:49:00Z</dcterms:modified>
</cp:coreProperties>
</file>