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9E08C" w14:textId="77777777" w:rsidR="00542EFF" w:rsidRPr="003D0DE6" w:rsidRDefault="00542EFF" w:rsidP="00542EFF">
      <w:pPr>
        <w:spacing w:line="360" w:lineRule="auto"/>
        <w:jc w:val="both"/>
        <w:rPr>
          <w:rFonts w:ascii="Arial" w:hAnsi="Arial" w:cs="Arial"/>
          <w:b/>
          <w:color w:val="000000" w:themeColor="text1"/>
        </w:rPr>
      </w:pPr>
    </w:p>
    <w:p w14:paraId="15C85871" w14:textId="206C7965" w:rsidR="00542EFF" w:rsidRPr="003D0DE6" w:rsidRDefault="00427EF7" w:rsidP="00542EFF">
      <w:pPr>
        <w:spacing w:line="360" w:lineRule="auto"/>
        <w:jc w:val="both"/>
        <w:rPr>
          <w:rFonts w:ascii="Arial" w:hAnsi="Arial" w:cs="Arial"/>
          <w:b/>
          <w:color w:val="000000" w:themeColor="text1"/>
        </w:rPr>
      </w:pPr>
      <w:r>
        <w:rPr>
          <w:rFonts w:ascii="Arial" w:eastAsia="Arial" w:hAnsi="Arial" w:cs="Arial"/>
          <w:b/>
          <w:color w:val="000000" w:themeColor="text1"/>
          <w:lang w:bidi="de-DE"/>
        </w:rPr>
        <w:t>25</w:t>
      </w:r>
      <w:bookmarkStart w:id="0" w:name="_GoBack"/>
      <w:bookmarkEnd w:id="0"/>
      <w:r w:rsidR="00965087">
        <w:rPr>
          <w:rFonts w:ascii="Arial" w:eastAsia="Arial" w:hAnsi="Arial" w:cs="Arial"/>
          <w:b/>
          <w:color w:val="000000" w:themeColor="text1"/>
          <w:lang w:bidi="de-DE"/>
        </w:rPr>
        <w:t>. Februar 2020</w:t>
      </w:r>
    </w:p>
    <w:p w14:paraId="41F5AB03" w14:textId="34B929B2" w:rsidR="00542EFF" w:rsidRDefault="00364917" w:rsidP="00542EFF">
      <w:pPr>
        <w:spacing w:line="360" w:lineRule="auto"/>
        <w:rPr>
          <w:rFonts w:ascii="Arial" w:hAnsi="Arial" w:cs="Arial"/>
          <w:b/>
          <w:color w:val="000000" w:themeColor="text1"/>
          <w:sz w:val="24"/>
          <w:szCs w:val="24"/>
        </w:rPr>
      </w:pPr>
      <w:r>
        <w:rPr>
          <w:rFonts w:ascii="Arial" w:eastAsia="Arial" w:hAnsi="Arial" w:cs="Arial"/>
          <w:b/>
          <w:color w:val="000000" w:themeColor="text1"/>
          <w:sz w:val="24"/>
          <w:szCs w:val="24"/>
          <w:lang w:bidi="de-DE"/>
        </w:rPr>
        <w:t>Vielseitigkeit und Vorteile der Fujifilm Jet Press 750S beeindrucken große britische Buchdruckerei</w:t>
      </w:r>
    </w:p>
    <w:p w14:paraId="08AE6244" w14:textId="7C575768" w:rsidR="00965087" w:rsidRDefault="00325B20" w:rsidP="00542EFF">
      <w:pPr>
        <w:spacing w:line="360" w:lineRule="auto"/>
        <w:ind w:right="180"/>
        <w:jc w:val="both"/>
        <w:rPr>
          <w:rFonts w:ascii="Arial" w:hAnsi="Arial" w:cs="Arial"/>
          <w:color w:val="000000" w:themeColor="text1"/>
        </w:rPr>
      </w:pPr>
      <w:r>
        <w:rPr>
          <w:rFonts w:ascii="Arial" w:eastAsia="Arial" w:hAnsi="Arial" w:cs="Arial"/>
          <w:i/>
          <w:color w:val="000000" w:themeColor="text1"/>
          <w:lang w:bidi="de-DE"/>
        </w:rPr>
        <w:t>Mitte 2019 installierte Jet Press 750S von Fujifilm mittlerweile unverzichtbar für Produktion von Buchumschlägen in Kleinserien</w:t>
      </w:r>
    </w:p>
    <w:p w14:paraId="24FC8BD1" w14:textId="42D99713" w:rsidR="00965087" w:rsidRDefault="00A8171D" w:rsidP="00542EFF">
      <w:pPr>
        <w:spacing w:line="360" w:lineRule="auto"/>
        <w:ind w:right="180"/>
        <w:jc w:val="both"/>
        <w:rPr>
          <w:rFonts w:ascii="Arial" w:hAnsi="Arial" w:cs="Arial"/>
          <w:color w:val="000000" w:themeColor="text1"/>
        </w:rPr>
      </w:pPr>
      <w:r>
        <w:rPr>
          <w:rFonts w:ascii="Arial" w:eastAsia="Arial" w:hAnsi="Arial" w:cs="Arial"/>
          <w:color w:val="000000" w:themeColor="text1"/>
          <w:lang w:bidi="de-DE"/>
        </w:rPr>
        <w:t>Die in Suffolk ansässige Druckerei Clays wurde vor über 200 Jahren gegründet und ist ein anerkannter Marktführer im Buchdruck. An dem 5,5 Hektar großen Standort Bungay produzieren 700 Mitarbeiter jährlich insgesamt 160 Millionen Bücher für 50.000 Bestellungen. Zu den Kunden des Unternehmens gehören einige der bekanntesten Verlage Großbritanniens. Im Juli 2019 investierte die Druckerei als zweite in Großbritannien in eine Jet Press 750S von Fujifilm zur Erweiterung des Digitaldruckbetriebs.</w:t>
      </w:r>
    </w:p>
    <w:p w14:paraId="51DAA767" w14:textId="32027C90" w:rsidR="008F2DF4" w:rsidRDefault="00D278C8" w:rsidP="00542EFF">
      <w:pPr>
        <w:spacing w:line="360" w:lineRule="auto"/>
        <w:ind w:right="180"/>
        <w:jc w:val="both"/>
        <w:rPr>
          <w:rFonts w:ascii="Arial" w:hAnsi="Arial" w:cs="Arial"/>
          <w:color w:val="000000" w:themeColor="text1"/>
        </w:rPr>
      </w:pPr>
      <w:r>
        <w:rPr>
          <w:rFonts w:ascii="Arial" w:eastAsia="Arial" w:hAnsi="Arial" w:cs="Arial"/>
          <w:color w:val="000000" w:themeColor="text1"/>
          <w:lang w:bidi="de-DE"/>
        </w:rPr>
        <w:t>„Wir drucken für hochkarätige Autoren und Verlage und brauchen Maschinen, die deren Anforderungen gerecht werden“, erklärt Geschäftsführer Paul Hulley. „Die Buchbranche hat sich in den letzten zehn bis 15 Jahren stark gewandelt: Statt in Großauflagen können Bücher heute bedarfsgemäß auf Einzelhandelsanfrage hin gedruckt werden. Man braucht deshalb die geeignete Technologie für eine schnelle und effiziente Produktion in höchster Qualität. Unser Drucksaal ist rund um die Uhr in Betrieb und so brauchen wir Maschinen, die einen nahtlosen Auftragswechsel ermöglichen und so wenig Abfall wie möglich erzeugen.“</w:t>
      </w:r>
    </w:p>
    <w:p w14:paraId="4C54F169" w14:textId="1D3FA813" w:rsidR="0070586D" w:rsidRDefault="008F2DF4" w:rsidP="00542EFF">
      <w:pPr>
        <w:spacing w:line="360" w:lineRule="auto"/>
        <w:ind w:right="180"/>
        <w:jc w:val="both"/>
        <w:rPr>
          <w:rFonts w:ascii="Arial" w:hAnsi="Arial" w:cs="Arial"/>
          <w:color w:val="000000" w:themeColor="text1"/>
        </w:rPr>
      </w:pPr>
      <w:r>
        <w:rPr>
          <w:rFonts w:ascii="Arial" w:eastAsia="Arial" w:hAnsi="Arial" w:cs="Arial"/>
          <w:color w:val="000000" w:themeColor="text1"/>
          <w:lang w:bidi="de-DE"/>
        </w:rPr>
        <w:t xml:space="preserve">„Wir haben verschiedene Offset- und Digitaldruckmaschinen, von denen jede ihre Vorzüge hat,“ so Betriebsleiter Ian Smith. „Wir suchen stets nach Möglichkeiten, unseren Betrieb zu rationalisieren und die Qualität zu verbessern. Die Jet Press 750S von Fujifilm hat unsere Erwartungen mehr als erfüllt. </w:t>
      </w:r>
    </w:p>
    <w:p w14:paraId="71BE1E8F" w14:textId="43AC0EFA" w:rsidR="000E2576" w:rsidRDefault="006612D2" w:rsidP="00542EFF">
      <w:pPr>
        <w:spacing w:line="360" w:lineRule="auto"/>
        <w:ind w:right="180"/>
        <w:jc w:val="both"/>
        <w:rPr>
          <w:rFonts w:ascii="Arial" w:hAnsi="Arial" w:cs="Arial"/>
          <w:color w:val="000000" w:themeColor="text1"/>
        </w:rPr>
      </w:pPr>
      <w:r>
        <w:rPr>
          <w:rFonts w:ascii="Arial" w:eastAsia="Arial" w:hAnsi="Arial" w:cs="Arial"/>
          <w:color w:val="000000" w:themeColor="text1"/>
          <w:lang w:bidi="de-DE"/>
        </w:rPr>
        <w:t>„Sie bedruckt vielfältige Substrate ohne Erfordernis einer Beschichtung und liefert Kleinauflagen, Eigenfarben und eine breite Palette von Pantone-Farben. Wir können auf ihr jede für einen Auftrag erstellte Farbe speichern und in zuverlässig gleichbleibender Qualität immer wieder verwenden.“</w:t>
      </w:r>
    </w:p>
    <w:p w14:paraId="25A756DA" w14:textId="1525719B" w:rsidR="00447C4B" w:rsidRDefault="009A79CD" w:rsidP="00542EFF">
      <w:pPr>
        <w:spacing w:line="360" w:lineRule="auto"/>
        <w:ind w:right="180"/>
        <w:jc w:val="both"/>
        <w:rPr>
          <w:rFonts w:ascii="Arial" w:hAnsi="Arial" w:cs="Arial"/>
          <w:color w:val="000000" w:themeColor="text1"/>
        </w:rPr>
      </w:pPr>
      <w:r>
        <w:rPr>
          <w:rFonts w:ascii="Arial" w:eastAsia="Arial" w:hAnsi="Arial" w:cs="Arial"/>
          <w:color w:val="000000" w:themeColor="text1"/>
          <w:lang w:bidi="de-DE"/>
        </w:rPr>
        <w:lastRenderedPageBreak/>
        <w:t>Hulley benennt ganz klar die Lücken, die die Jet Press füllen konnte: „Früher mussten wir manch komplexere Arbeit auf unseren Offsetmaschinen erstellen, weil die Digitaldrucker die gefragte Qualität nicht liefern konnten. Mit der Jet Press können wir solche Drucke jetzt digital produzieren und sie dank ihrer Leistungsfähigkeit auch anderweitig einsetzen. Sie ist als Lösung die perfekte Erweiterung unseres großen Maschinenparks und unserer Kapazitäten als Druckerei.“</w:t>
      </w:r>
    </w:p>
    <w:p w14:paraId="1FBBA943" w14:textId="4A4ED70D" w:rsidR="00C462BE" w:rsidRDefault="006C3003" w:rsidP="00542EFF">
      <w:pPr>
        <w:spacing w:line="360" w:lineRule="auto"/>
        <w:ind w:right="180"/>
        <w:jc w:val="both"/>
        <w:rPr>
          <w:rFonts w:ascii="Arial" w:hAnsi="Arial" w:cs="Arial"/>
          <w:color w:val="000000" w:themeColor="text1"/>
        </w:rPr>
      </w:pPr>
      <w:r>
        <w:rPr>
          <w:rFonts w:ascii="Arial" w:eastAsia="Arial" w:hAnsi="Arial" w:cs="Arial"/>
          <w:color w:val="000000" w:themeColor="text1"/>
          <w:lang w:bidi="de-DE"/>
        </w:rPr>
        <w:t>Das Unternehmen muss sich stets weiterentwickeln, um neuen Anforderungen gerecht zu werden, und für Smith ist die neue Maschine von Fujifilm eine unverzichtbare Hilfe: „Mit der Jet Press können wir eine größere Bandbreite an Kleinauflagen kosteneffektiver als bisher produzieren. Unsere Kunden wünschen sich vielfältige, farbenfrohe und wirkungsvolle Umschläge und wir können diese große Vielfalt ohne Rüsten und in immer kleineren Auflagen produzieren. Damit sind wir gut aufgestellt, um die Kundenanforderungen jetzt und in Zukunft erfüllen zu können.“</w:t>
      </w:r>
    </w:p>
    <w:p w14:paraId="7D592E6D" w14:textId="5883F636" w:rsidR="00C462BE" w:rsidRDefault="00C462BE" w:rsidP="00542EFF">
      <w:pPr>
        <w:spacing w:line="360" w:lineRule="auto"/>
        <w:ind w:right="180"/>
        <w:jc w:val="both"/>
        <w:rPr>
          <w:rFonts w:ascii="Arial" w:hAnsi="Arial" w:cs="Arial"/>
          <w:color w:val="000000" w:themeColor="text1"/>
        </w:rPr>
      </w:pPr>
      <w:r>
        <w:rPr>
          <w:rFonts w:ascii="Arial" w:eastAsia="Arial" w:hAnsi="Arial" w:cs="Arial"/>
          <w:color w:val="000000" w:themeColor="text1"/>
          <w:lang w:bidi="de-DE"/>
        </w:rPr>
        <w:t>Die Jet Press hilft der Druckerei auch bei der Erreichung der selbst gesetzten hohen Umweltstandards. Smith erklärt: „Nachhaltigkeit spielt in der Branche eine immer größere Rolle und mit einer Maschine, die ohne Rüsten auskommt, viel weniger Papier verbraucht und insgesamt weniger Abfall produziert, können wir unsere Umweltverpflichtungen erfüllen.</w:t>
      </w:r>
    </w:p>
    <w:p w14:paraId="6157098D" w14:textId="4D9CF5B9" w:rsidR="006612D2" w:rsidRDefault="00C462BE" w:rsidP="00542EFF">
      <w:pPr>
        <w:spacing w:line="360" w:lineRule="auto"/>
        <w:ind w:right="180"/>
        <w:jc w:val="both"/>
        <w:rPr>
          <w:rFonts w:ascii="Arial" w:hAnsi="Arial" w:cs="Arial"/>
          <w:color w:val="000000" w:themeColor="text1"/>
        </w:rPr>
      </w:pPr>
      <w:r>
        <w:rPr>
          <w:rFonts w:ascii="Arial" w:eastAsia="Arial" w:hAnsi="Arial" w:cs="Arial"/>
          <w:color w:val="000000" w:themeColor="text1"/>
          <w:lang w:bidi="de-DE"/>
        </w:rPr>
        <w:t>„Die Jet Press hat unseren Betrieb vereinfacht, wir produzieren weniger Abfall und die Umlegung von Aufträgen von anderen Maschinen auf die Jet Press lief absolut reibungslos. Wir erwarten höchste Qualität von unseren Maschinen, genau wie unsere Kunden. Und von letzteren haben wir ausnahmslos positive Rückmeldungen zu den Produkten der Jet Press bekommen.“</w:t>
      </w:r>
    </w:p>
    <w:p w14:paraId="63164D19" w14:textId="198B988B" w:rsidR="00C462BE" w:rsidRDefault="00BB785D" w:rsidP="00542EFF">
      <w:pPr>
        <w:spacing w:line="360" w:lineRule="auto"/>
        <w:ind w:right="180"/>
        <w:jc w:val="both"/>
        <w:rPr>
          <w:rFonts w:ascii="Arial" w:hAnsi="Arial" w:cs="Arial"/>
          <w:color w:val="000000" w:themeColor="text1"/>
        </w:rPr>
      </w:pPr>
      <w:r>
        <w:rPr>
          <w:rFonts w:ascii="Arial" w:eastAsia="Arial" w:hAnsi="Arial" w:cs="Arial"/>
          <w:color w:val="000000" w:themeColor="text1"/>
          <w:lang w:bidi="de-DE"/>
        </w:rPr>
        <w:t>Smith lobt auch das Team von Fujifilm: „Auch das Zwischenmenschliche ist wichtig, man muss mit Leuten, mit denen man zusammenarbeitet, gut auskommen. Und die Zusammenarbeit mit dem Team von Fujifilm war auf Anhieb fantastisch. Dass die Maschine sich schon so kurze Zeit nach der Installation bei uns bewähren konnte, ist ein Beleg für unsere gute Zusammenarbeit und schafft die Grundlage für unseren künftigen Erfolg.“</w:t>
      </w:r>
    </w:p>
    <w:p w14:paraId="1F64A26A" w14:textId="3D574C00" w:rsidR="00965087" w:rsidRDefault="0018382C">
      <w:pPr>
        <w:spacing w:line="360" w:lineRule="auto"/>
        <w:ind w:right="180"/>
        <w:jc w:val="both"/>
        <w:rPr>
          <w:rFonts w:ascii="Arial" w:hAnsi="Arial" w:cs="Arial"/>
          <w:color w:val="000000" w:themeColor="text1"/>
        </w:rPr>
      </w:pPr>
      <w:r w:rsidRPr="0018382C">
        <w:rPr>
          <w:rFonts w:ascii="Arial" w:eastAsia="Arial" w:hAnsi="Arial" w:cs="Arial"/>
          <w:color w:val="000000" w:themeColor="text1"/>
          <w:lang w:bidi="de-DE"/>
        </w:rPr>
        <w:lastRenderedPageBreak/>
        <w:t>Andy Kent, Divisional Manager von Fujifilm Graphic Systems in Großbritannien ist zufrieden: „Clays hat auf den Wandel im Buchdruck reagiert und kann jetzt die Nachfrage nach kleineren Auflagen wesentlich effizienter erfüllen. Wir freuen uns, dass eine der größten und traditionsreichsten Buchdruckereien Großbritanniens, die jedes Jahr Millionen von Büchern produziert, ihr Angebot mit unserer Jet Press 750S noch weiter ausbauen konnte.“</w:t>
      </w:r>
    </w:p>
    <w:p w14:paraId="72B77F31" w14:textId="06477BF1" w:rsidR="00542EFF" w:rsidRDefault="00542EFF" w:rsidP="00542EFF">
      <w:pPr>
        <w:spacing w:line="360" w:lineRule="auto"/>
        <w:ind w:right="180"/>
        <w:jc w:val="both"/>
        <w:rPr>
          <w:rFonts w:ascii="Arial" w:hAnsi="Arial" w:cs="Arial"/>
          <w:color w:val="000000" w:themeColor="text1"/>
        </w:rPr>
      </w:pPr>
      <w:r>
        <w:rPr>
          <w:rFonts w:ascii="Arial" w:eastAsia="Arial" w:hAnsi="Arial" w:cs="Arial"/>
          <w:color w:val="000000" w:themeColor="text1"/>
          <w:lang w:bidi="de-DE"/>
        </w:rPr>
        <w:t xml:space="preserve">Weitere Informationen zur Jet Press 750S auf: </w:t>
      </w:r>
      <w:hyperlink r:id="rId10" w:history="1">
        <w:r w:rsidR="00224700" w:rsidRPr="00362244">
          <w:rPr>
            <w:rStyle w:val="Hyperlink"/>
            <w:rFonts w:ascii="Arial" w:eastAsia="Arial" w:hAnsi="Arial" w:cs="Arial"/>
            <w:lang w:bidi="de-DE"/>
          </w:rPr>
          <w:t>www.fujifilmjetpress.com</w:t>
        </w:r>
      </w:hyperlink>
      <w:r>
        <w:rPr>
          <w:rFonts w:ascii="Arial" w:eastAsia="Arial" w:hAnsi="Arial" w:cs="Arial"/>
          <w:color w:val="000000" w:themeColor="text1"/>
          <w:lang w:bidi="de-DE"/>
        </w:rPr>
        <w:t xml:space="preserve"> </w:t>
      </w:r>
      <w:hyperlink r:id="rId11" w:history="1"/>
      <w:r>
        <w:rPr>
          <w:rFonts w:ascii="Arial" w:eastAsia="Arial" w:hAnsi="Arial" w:cs="Arial"/>
          <w:color w:val="000000" w:themeColor="text1"/>
          <w:lang w:bidi="de-DE"/>
        </w:rPr>
        <w:t xml:space="preserve"> </w:t>
      </w:r>
    </w:p>
    <w:p w14:paraId="04976DF8" w14:textId="77777777" w:rsidR="00542EFF" w:rsidRDefault="00542EFF" w:rsidP="00542EFF">
      <w:pPr>
        <w:spacing w:line="360" w:lineRule="auto"/>
        <w:ind w:right="180"/>
        <w:jc w:val="both"/>
        <w:rPr>
          <w:rFonts w:ascii="Arial" w:hAnsi="Arial" w:cs="Arial"/>
          <w:color w:val="000000" w:themeColor="text1"/>
        </w:rPr>
      </w:pPr>
    </w:p>
    <w:p w14:paraId="2BF90847" w14:textId="2A02A333" w:rsidR="00C03ED1" w:rsidRDefault="00542EFF" w:rsidP="001B2ADD">
      <w:pPr>
        <w:spacing w:line="360" w:lineRule="auto"/>
        <w:jc w:val="center"/>
        <w:rPr>
          <w:rFonts w:ascii="Arial" w:eastAsia="Arial" w:hAnsi="Arial" w:cs="Arial"/>
          <w:b/>
          <w:color w:val="000000" w:themeColor="text1"/>
          <w:lang w:bidi="de-DE"/>
        </w:rPr>
      </w:pPr>
      <w:r w:rsidRPr="003D0DE6">
        <w:rPr>
          <w:rFonts w:ascii="Arial" w:eastAsia="Arial" w:hAnsi="Arial" w:cs="Arial"/>
          <w:b/>
          <w:color w:val="000000" w:themeColor="text1"/>
          <w:lang w:bidi="de-DE"/>
        </w:rPr>
        <w:t>ENDE</w:t>
      </w:r>
    </w:p>
    <w:p w14:paraId="34206EDC" w14:textId="68727853" w:rsidR="00667691" w:rsidRPr="003848B5" w:rsidRDefault="00667691" w:rsidP="00667691">
      <w:pPr>
        <w:jc w:val="both"/>
        <w:rPr>
          <w:rFonts w:ascii="Arial" w:hAnsi="Arial" w:cs="Arial"/>
          <w:b/>
          <w:kern w:val="2"/>
          <w:sz w:val="20"/>
          <w:szCs w:val="20"/>
        </w:rPr>
      </w:pPr>
      <w:r w:rsidRPr="003848B5">
        <w:rPr>
          <w:rFonts w:ascii="Arial" w:hAnsi="Arial" w:cs="Arial"/>
          <w:b/>
          <w:kern w:val="2"/>
          <w:sz w:val="20"/>
          <w:szCs w:val="20"/>
        </w:rPr>
        <w:t>Über FUJIFILM Corporation</w:t>
      </w:r>
    </w:p>
    <w:p w14:paraId="5B49C80F" w14:textId="77777777" w:rsidR="00667691" w:rsidRPr="003848B5" w:rsidRDefault="00667691" w:rsidP="00667691">
      <w:pPr>
        <w:jc w:val="both"/>
        <w:rPr>
          <w:rFonts w:ascii="Arial" w:hAnsi="Arial" w:cs="Arial"/>
          <w:kern w:val="2"/>
          <w:sz w:val="20"/>
          <w:szCs w:val="20"/>
        </w:rPr>
      </w:pPr>
      <w:r w:rsidRPr="003848B5">
        <w:rPr>
          <w:rFonts w:ascii="Arial" w:hAnsi="Arial" w:cs="Arial"/>
          <w:kern w:val="2"/>
          <w:sz w:val="20"/>
          <w:szCs w:val="20"/>
        </w:rPr>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Healthcare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p>
    <w:p w14:paraId="388CD4FF" w14:textId="77777777" w:rsidR="00667691" w:rsidRPr="003848B5" w:rsidRDefault="00667691" w:rsidP="00667691">
      <w:pPr>
        <w:jc w:val="both"/>
        <w:rPr>
          <w:rFonts w:ascii="Arial" w:hAnsi="Arial" w:cs="Arial"/>
          <w:b/>
          <w:kern w:val="2"/>
          <w:sz w:val="20"/>
          <w:szCs w:val="20"/>
        </w:rPr>
      </w:pPr>
    </w:p>
    <w:p w14:paraId="0DD4038C" w14:textId="77777777" w:rsidR="00667691" w:rsidRPr="003848B5" w:rsidRDefault="00667691" w:rsidP="00667691">
      <w:pPr>
        <w:jc w:val="both"/>
        <w:rPr>
          <w:rFonts w:ascii="Arial" w:hAnsi="Arial" w:cs="Arial"/>
          <w:b/>
          <w:kern w:val="2"/>
          <w:sz w:val="20"/>
          <w:szCs w:val="20"/>
        </w:rPr>
      </w:pPr>
      <w:r w:rsidRPr="003848B5">
        <w:rPr>
          <w:rFonts w:ascii="Arial" w:hAnsi="Arial" w:cs="Arial"/>
          <w:b/>
          <w:kern w:val="2"/>
          <w:sz w:val="20"/>
          <w:szCs w:val="20"/>
        </w:rPr>
        <w:t xml:space="preserve">Über Fujifilm Graphic Systems </w:t>
      </w:r>
    </w:p>
    <w:p w14:paraId="1998BB39" w14:textId="77777777" w:rsidR="00667691" w:rsidRDefault="00667691" w:rsidP="00667691">
      <w:pPr>
        <w:autoSpaceDE w:val="0"/>
        <w:autoSpaceDN w:val="0"/>
        <w:adjustRightInd w:val="0"/>
        <w:jc w:val="both"/>
        <w:rPr>
          <w:rFonts w:ascii="Arial" w:hAnsi="Arial" w:cs="Arial"/>
          <w:color w:val="0000FF"/>
          <w:kern w:val="2"/>
          <w:sz w:val="20"/>
          <w:szCs w:val="20"/>
        </w:rPr>
      </w:pPr>
      <w:r w:rsidRPr="003848B5">
        <w:rPr>
          <w:rFonts w:ascii="Arial" w:hAnsi="Arial" w:cs="Arial"/>
          <w:kern w:val="2"/>
          <w:sz w:val="20"/>
          <w:szCs w:val="20"/>
        </w:rPr>
        <w:t xml:space="preserve">Fujifilm Graphic Systems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2" w:history="1">
        <w:r w:rsidRPr="003848B5">
          <w:rPr>
            <w:rStyle w:val="Hyperlink"/>
            <w:rFonts w:ascii="Arial" w:hAnsi="Arial" w:cs="Arial"/>
            <w:kern w:val="2"/>
            <w:sz w:val="20"/>
            <w:szCs w:val="20"/>
          </w:rPr>
          <w:t>http://www.fujifilm.eu/de/produkte/grafische-systeme</w:t>
        </w:r>
      </w:hyperlink>
      <w:r w:rsidRPr="003848B5">
        <w:rPr>
          <w:rFonts w:ascii="Arial" w:hAnsi="Arial" w:cs="Arial"/>
          <w:kern w:val="2"/>
          <w:sz w:val="20"/>
          <w:szCs w:val="20"/>
        </w:rPr>
        <w:t xml:space="preserve"> oder </w:t>
      </w:r>
      <w:hyperlink r:id="rId13" w:history="1">
        <w:r w:rsidRPr="003848B5">
          <w:rPr>
            <w:rStyle w:val="Hyperlink"/>
            <w:rFonts w:ascii="Arial" w:hAnsi="Arial" w:cs="Arial"/>
            <w:kern w:val="2"/>
            <w:sz w:val="20"/>
            <w:szCs w:val="20"/>
          </w:rPr>
          <w:t>www.youtube.com/FujifilmGSEurope</w:t>
        </w:r>
      </w:hyperlink>
      <w:r w:rsidRPr="003848B5">
        <w:rPr>
          <w:rFonts w:ascii="Arial" w:hAnsi="Arial" w:cs="Arial"/>
          <w:kern w:val="2"/>
          <w:sz w:val="20"/>
          <w:szCs w:val="20"/>
        </w:rPr>
        <w:t xml:space="preserve"> oder folgen Sie uns auf Twitter unter </w:t>
      </w:r>
      <w:r w:rsidRPr="003848B5">
        <w:rPr>
          <w:rFonts w:ascii="Arial" w:hAnsi="Arial" w:cs="Arial"/>
          <w:color w:val="0000FF"/>
          <w:kern w:val="2"/>
          <w:sz w:val="20"/>
          <w:szCs w:val="20"/>
        </w:rPr>
        <w:t>@FujifilmPrint</w:t>
      </w:r>
    </w:p>
    <w:p w14:paraId="13533760" w14:textId="77777777" w:rsidR="00667691" w:rsidRDefault="00667691" w:rsidP="00667691">
      <w:pPr>
        <w:autoSpaceDE w:val="0"/>
        <w:autoSpaceDN w:val="0"/>
        <w:adjustRightInd w:val="0"/>
        <w:jc w:val="both"/>
        <w:rPr>
          <w:rFonts w:ascii="Arial" w:hAnsi="Arial" w:cs="Arial"/>
          <w:color w:val="0000FF"/>
          <w:kern w:val="2"/>
          <w:sz w:val="20"/>
          <w:szCs w:val="20"/>
        </w:rPr>
      </w:pPr>
    </w:p>
    <w:p w14:paraId="7A802428" w14:textId="77777777" w:rsidR="00667691" w:rsidRPr="003848B5" w:rsidRDefault="00667691" w:rsidP="00667691">
      <w:pPr>
        <w:spacing w:after="0"/>
        <w:jc w:val="both"/>
        <w:rPr>
          <w:rFonts w:ascii="Arial" w:hAnsi="Arial" w:cs="Arial"/>
          <w:b/>
          <w:kern w:val="2"/>
          <w:sz w:val="20"/>
          <w:szCs w:val="20"/>
        </w:rPr>
      </w:pPr>
      <w:r w:rsidRPr="003848B5">
        <w:rPr>
          <w:rFonts w:ascii="Arial" w:hAnsi="Arial" w:cs="Arial"/>
          <w:b/>
          <w:kern w:val="2"/>
          <w:sz w:val="20"/>
          <w:szCs w:val="20"/>
        </w:rPr>
        <w:t>Für zusätzliche Informationen wenden Sie sich bitte an</w:t>
      </w:r>
    </w:p>
    <w:p w14:paraId="20F7FAE9" w14:textId="77777777" w:rsidR="00667691" w:rsidRPr="003848B5" w:rsidRDefault="00667691" w:rsidP="00667691">
      <w:pPr>
        <w:spacing w:after="0"/>
        <w:jc w:val="both"/>
        <w:rPr>
          <w:rFonts w:ascii="Arial" w:hAnsi="Arial" w:cs="Arial"/>
          <w:kern w:val="2"/>
          <w:sz w:val="20"/>
          <w:szCs w:val="20"/>
          <w:lang w:val="it-IT"/>
        </w:rPr>
      </w:pPr>
      <w:r w:rsidRPr="003848B5">
        <w:rPr>
          <w:rFonts w:ascii="Arial" w:hAnsi="Arial" w:cs="Arial"/>
          <w:kern w:val="2"/>
          <w:sz w:val="20"/>
          <w:szCs w:val="20"/>
          <w:lang w:val="it-IT"/>
        </w:rPr>
        <w:t>Daniel Porter</w:t>
      </w:r>
    </w:p>
    <w:p w14:paraId="6461712B" w14:textId="77777777" w:rsidR="00667691" w:rsidRPr="003848B5" w:rsidRDefault="00667691" w:rsidP="00667691">
      <w:pPr>
        <w:spacing w:after="0"/>
        <w:jc w:val="both"/>
        <w:rPr>
          <w:rFonts w:ascii="Arial" w:hAnsi="Arial" w:cs="Arial"/>
          <w:kern w:val="2"/>
          <w:sz w:val="20"/>
          <w:szCs w:val="20"/>
          <w:lang w:val="it-IT"/>
        </w:rPr>
      </w:pPr>
      <w:r w:rsidRPr="003848B5">
        <w:rPr>
          <w:rFonts w:ascii="Arial" w:hAnsi="Arial" w:cs="Arial"/>
          <w:kern w:val="2"/>
          <w:sz w:val="20"/>
          <w:szCs w:val="20"/>
          <w:lang w:val="it-IT"/>
        </w:rPr>
        <w:t>AD Communications</w:t>
      </w:r>
      <w:r w:rsidRPr="003848B5">
        <w:rPr>
          <w:rFonts w:ascii="Arial" w:hAnsi="Arial" w:cs="Arial"/>
          <w:kern w:val="2"/>
          <w:sz w:val="20"/>
          <w:szCs w:val="20"/>
          <w:lang w:val="it-IT"/>
        </w:rPr>
        <w:tab/>
      </w:r>
    </w:p>
    <w:p w14:paraId="093F6520" w14:textId="77777777" w:rsidR="00667691" w:rsidRPr="003848B5" w:rsidRDefault="00667691" w:rsidP="00667691">
      <w:pPr>
        <w:spacing w:after="0"/>
        <w:jc w:val="both"/>
        <w:rPr>
          <w:rFonts w:ascii="Arial" w:hAnsi="Arial" w:cs="Arial"/>
          <w:kern w:val="2"/>
          <w:sz w:val="20"/>
          <w:szCs w:val="20"/>
          <w:lang w:val="pt-PT"/>
        </w:rPr>
      </w:pPr>
      <w:r w:rsidRPr="003848B5">
        <w:rPr>
          <w:rFonts w:ascii="Arial" w:hAnsi="Arial" w:cs="Arial"/>
          <w:kern w:val="2"/>
          <w:sz w:val="20"/>
          <w:szCs w:val="20"/>
          <w:lang w:val="pt-PT"/>
        </w:rPr>
        <w:t xml:space="preserve">E: </w:t>
      </w:r>
      <w:hyperlink r:id="rId14" w:history="1">
        <w:r w:rsidRPr="003848B5">
          <w:rPr>
            <w:rStyle w:val="Hyperlink"/>
            <w:rFonts w:ascii="Arial" w:hAnsi="Arial" w:cs="Arial"/>
            <w:kern w:val="2"/>
            <w:sz w:val="20"/>
            <w:szCs w:val="20"/>
            <w:lang w:val="pt-PT"/>
          </w:rPr>
          <w:t>dporter@adcomms.co.uk</w:t>
        </w:r>
      </w:hyperlink>
    </w:p>
    <w:p w14:paraId="601742AE" w14:textId="77777777" w:rsidR="00667691" w:rsidRPr="003848B5" w:rsidRDefault="00667691" w:rsidP="00667691">
      <w:pPr>
        <w:spacing w:after="0"/>
        <w:jc w:val="both"/>
        <w:rPr>
          <w:rFonts w:ascii="Arial" w:hAnsi="Arial" w:cs="Arial"/>
          <w:kern w:val="2"/>
          <w:sz w:val="20"/>
          <w:szCs w:val="20"/>
          <w:lang w:val="pt-PT"/>
        </w:rPr>
      </w:pPr>
      <w:r w:rsidRPr="003848B5">
        <w:rPr>
          <w:rFonts w:ascii="Arial" w:hAnsi="Arial" w:cs="Arial"/>
          <w:kern w:val="2"/>
          <w:sz w:val="20"/>
          <w:szCs w:val="20"/>
          <w:lang w:val="pt-PT"/>
        </w:rPr>
        <w:t>Tel: +44 (0)1372 464470</w:t>
      </w:r>
    </w:p>
    <w:p w14:paraId="7766070B" w14:textId="77777777" w:rsidR="00667691" w:rsidRPr="003848B5" w:rsidRDefault="00667691" w:rsidP="00667691">
      <w:pPr>
        <w:spacing w:after="0"/>
        <w:jc w:val="both"/>
        <w:rPr>
          <w:rFonts w:ascii="Arial" w:hAnsi="Arial" w:cs="Arial"/>
          <w:b/>
          <w:kern w:val="2"/>
          <w:sz w:val="20"/>
          <w:szCs w:val="20"/>
          <w:lang w:val="pt-PT"/>
        </w:rPr>
      </w:pPr>
    </w:p>
    <w:p w14:paraId="2029182D" w14:textId="77777777" w:rsidR="00667691" w:rsidRPr="003848B5" w:rsidRDefault="00667691" w:rsidP="00667691">
      <w:pPr>
        <w:spacing w:after="0"/>
        <w:jc w:val="both"/>
        <w:rPr>
          <w:rFonts w:ascii="Arial" w:hAnsi="Arial" w:cs="Arial"/>
          <w:kern w:val="2"/>
          <w:sz w:val="20"/>
          <w:szCs w:val="20"/>
        </w:rPr>
      </w:pPr>
      <w:r w:rsidRPr="003848B5">
        <w:rPr>
          <w:rFonts w:ascii="Arial" w:hAnsi="Arial" w:cs="Arial"/>
          <w:kern w:val="2"/>
          <w:sz w:val="20"/>
          <w:szCs w:val="20"/>
        </w:rPr>
        <w:lastRenderedPageBreak/>
        <w:t>Peter M. Röttsches</w:t>
      </w:r>
    </w:p>
    <w:p w14:paraId="63912E78" w14:textId="77777777" w:rsidR="00667691" w:rsidRPr="003848B5" w:rsidRDefault="00667691" w:rsidP="00667691">
      <w:pPr>
        <w:spacing w:after="0"/>
        <w:jc w:val="both"/>
        <w:rPr>
          <w:rFonts w:ascii="Arial" w:hAnsi="Arial" w:cs="Arial"/>
          <w:kern w:val="2"/>
          <w:sz w:val="20"/>
          <w:szCs w:val="20"/>
        </w:rPr>
      </w:pPr>
      <w:r w:rsidRPr="003848B5">
        <w:rPr>
          <w:rFonts w:ascii="Arial" w:hAnsi="Arial" w:cs="Arial"/>
          <w:kern w:val="2"/>
          <w:sz w:val="20"/>
          <w:szCs w:val="20"/>
        </w:rPr>
        <w:t>FUJIFILM Deutschland</w:t>
      </w:r>
    </w:p>
    <w:p w14:paraId="53B08D4E" w14:textId="77777777" w:rsidR="00667691" w:rsidRPr="003848B5" w:rsidRDefault="00667691" w:rsidP="00667691">
      <w:pPr>
        <w:spacing w:after="0"/>
        <w:jc w:val="both"/>
        <w:rPr>
          <w:rFonts w:ascii="Arial" w:hAnsi="Arial" w:cs="Arial"/>
          <w:kern w:val="2"/>
          <w:sz w:val="20"/>
          <w:szCs w:val="20"/>
        </w:rPr>
      </w:pPr>
      <w:r w:rsidRPr="003848B5">
        <w:rPr>
          <w:rFonts w:ascii="Arial" w:hAnsi="Arial" w:cs="Arial"/>
          <w:kern w:val="2"/>
          <w:sz w:val="20"/>
          <w:szCs w:val="20"/>
        </w:rPr>
        <w:t xml:space="preserve">E-Mail: </w:t>
      </w:r>
      <w:hyperlink r:id="rId15" w:history="1">
        <w:r w:rsidRPr="003848B5">
          <w:rPr>
            <w:rStyle w:val="Hyperlink"/>
            <w:rFonts w:ascii="Arial" w:hAnsi="Arial" w:cs="Arial"/>
            <w:kern w:val="2"/>
            <w:sz w:val="20"/>
            <w:szCs w:val="20"/>
          </w:rPr>
          <w:t>peter.roettsches@fujifilm.com</w:t>
        </w:r>
      </w:hyperlink>
      <w:r w:rsidRPr="003848B5">
        <w:rPr>
          <w:rFonts w:ascii="Arial" w:hAnsi="Arial" w:cs="Arial"/>
          <w:kern w:val="2"/>
          <w:sz w:val="20"/>
          <w:szCs w:val="20"/>
        </w:rPr>
        <w:t xml:space="preserve"> </w:t>
      </w:r>
    </w:p>
    <w:p w14:paraId="3729CFC4" w14:textId="77777777" w:rsidR="00667691" w:rsidRPr="003848B5" w:rsidRDefault="00667691" w:rsidP="00667691">
      <w:pPr>
        <w:spacing w:after="0"/>
        <w:jc w:val="both"/>
        <w:rPr>
          <w:rFonts w:ascii="Arial" w:hAnsi="Arial" w:cs="Arial"/>
          <w:b/>
          <w:kern w:val="2"/>
          <w:sz w:val="20"/>
          <w:szCs w:val="20"/>
        </w:rPr>
      </w:pPr>
      <w:r w:rsidRPr="003848B5">
        <w:rPr>
          <w:rFonts w:ascii="Arial" w:hAnsi="Arial" w:cs="Arial"/>
          <w:kern w:val="2"/>
          <w:sz w:val="20"/>
          <w:szCs w:val="20"/>
        </w:rPr>
        <w:t>Telefon: +49 211/50 89 255</w:t>
      </w:r>
    </w:p>
    <w:p w14:paraId="5A14514B" w14:textId="77777777" w:rsidR="00667691" w:rsidRPr="003848B5" w:rsidRDefault="00667691" w:rsidP="00667691">
      <w:pPr>
        <w:spacing w:after="0"/>
        <w:jc w:val="both"/>
        <w:rPr>
          <w:rFonts w:ascii="Arial" w:hAnsi="Arial" w:cs="Arial"/>
          <w:b/>
          <w:kern w:val="2"/>
          <w:sz w:val="20"/>
          <w:szCs w:val="20"/>
        </w:rPr>
      </w:pPr>
    </w:p>
    <w:p w14:paraId="587F81D6" w14:textId="77777777" w:rsidR="00667691" w:rsidRPr="003848B5" w:rsidRDefault="00667691" w:rsidP="00667691">
      <w:pPr>
        <w:tabs>
          <w:tab w:val="left" w:pos="3960"/>
        </w:tabs>
        <w:spacing w:after="0"/>
        <w:jc w:val="both"/>
        <w:rPr>
          <w:rFonts w:ascii="Arial" w:hAnsi="Arial" w:cs="Arial"/>
          <w:kern w:val="2"/>
          <w:sz w:val="20"/>
          <w:szCs w:val="20"/>
        </w:rPr>
      </w:pPr>
      <w:r w:rsidRPr="003848B5">
        <w:rPr>
          <w:rFonts w:ascii="Arial" w:hAnsi="Arial" w:cs="Arial"/>
          <w:kern w:val="2"/>
          <w:sz w:val="20"/>
          <w:szCs w:val="20"/>
        </w:rPr>
        <w:t>Martin Stade</w:t>
      </w:r>
      <w:r w:rsidRPr="003848B5">
        <w:rPr>
          <w:rFonts w:ascii="Arial" w:hAnsi="Arial" w:cs="Arial"/>
          <w:kern w:val="2"/>
          <w:sz w:val="20"/>
          <w:szCs w:val="20"/>
        </w:rPr>
        <w:tab/>
      </w:r>
    </w:p>
    <w:p w14:paraId="2EA4D58C" w14:textId="77777777" w:rsidR="00667691" w:rsidRPr="003848B5" w:rsidRDefault="00667691" w:rsidP="00667691">
      <w:pPr>
        <w:tabs>
          <w:tab w:val="left" w:pos="3960"/>
        </w:tabs>
        <w:spacing w:after="0"/>
        <w:jc w:val="both"/>
        <w:rPr>
          <w:rFonts w:ascii="Arial" w:hAnsi="Arial" w:cs="Arial"/>
          <w:kern w:val="2"/>
          <w:sz w:val="20"/>
          <w:szCs w:val="20"/>
        </w:rPr>
      </w:pPr>
      <w:r w:rsidRPr="003848B5">
        <w:rPr>
          <w:rFonts w:ascii="Arial" w:hAnsi="Arial" w:cs="Arial"/>
          <w:kern w:val="2"/>
          <w:sz w:val="20"/>
          <w:szCs w:val="20"/>
        </w:rPr>
        <w:t>FUJIFILM Europe GmbH</w:t>
      </w:r>
      <w:r w:rsidRPr="003848B5">
        <w:rPr>
          <w:rFonts w:ascii="Arial" w:hAnsi="Arial" w:cs="Arial"/>
          <w:kern w:val="2"/>
          <w:sz w:val="20"/>
          <w:szCs w:val="20"/>
        </w:rPr>
        <w:tab/>
      </w:r>
    </w:p>
    <w:p w14:paraId="04A1176E" w14:textId="77777777" w:rsidR="00667691" w:rsidRPr="003848B5" w:rsidRDefault="00667691" w:rsidP="00667691">
      <w:pPr>
        <w:tabs>
          <w:tab w:val="left" w:pos="3960"/>
        </w:tabs>
        <w:spacing w:after="0"/>
        <w:jc w:val="both"/>
        <w:rPr>
          <w:rFonts w:ascii="Arial" w:hAnsi="Arial" w:cs="Arial"/>
          <w:kern w:val="2"/>
          <w:sz w:val="20"/>
          <w:szCs w:val="20"/>
        </w:rPr>
      </w:pPr>
      <w:r w:rsidRPr="003848B5">
        <w:rPr>
          <w:rFonts w:ascii="Arial" w:hAnsi="Arial" w:cs="Arial"/>
          <w:kern w:val="2"/>
          <w:sz w:val="20"/>
          <w:szCs w:val="20"/>
        </w:rPr>
        <w:t xml:space="preserve">E-Mail: </w:t>
      </w:r>
      <w:hyperlink r:id="rId16" w:history="1">
        <w:r w:rsidRPr="003848B5">
          <w:rPr>
            <w:rStyle w:val="Hyperlink"/>
            <w:rFonts w:ascii="Arial" w:hAnsi="Arial" w:cs="Arial"/>
            <w:kern w:val="2"/>
            <w:sz w:val="20"/>
            <w:szCs w:val="20"/>
          </w:rPr>
          <w:t>martin.stade@fujifilm.com</w:t>
        </w:r>
      </w:hyperlink>
      <w:r w:rsidRPr="003848B5">
        <w:rPr>
          <w:rFonts w:ascii="Arial" w:hAnsi="Arial" w:cs="Arial"/>
          <w:kern w:val="2"/>
          <w:sz w:val="20"/>
          <w:szCs w:val="20"/>
        </w:rPr>
        <w:t xml:space="preserve"> </w:t>
      </w:r>
      <w:r w:rsidRPr="003848B5">
        <w:rPr>
          <w:rFonts w:ascii="Arial" w:hAnsi="Arial" w:cs="Arial"/>
          <w:kern w:val="2"/>
          <w:sz w:val="20"/>
          <w:szCs w:val="20"/>
        </w:rPr>
        <w:tab/>
      </w:r>
    </w:p>
    <w:p w14:paraId="330C99F3" w14:textId="77777777" w:rsidR="00667691" w:rsidRPr="003848B5" w:rsidRDefault="00667691" w:rsidP="00667691">
      <w:pPr>
        <w:tabs>
          <w:tab w:val="left" w:pos="3960"/>
        </w:tabs>
        <w:spacing w:after="0"/>
        <w:jc w:val="both"/>
        <w:rPr>
          <w:rFonts w:ascii="Arial" w:hAnsi="Arial" w:cs="Arial"/>
          <w:kern w:val="2"/>
          <w:sz w:val="20"/>
          <w:szCs w:val="20"/>
        </w:rPr>
      </w:pPr>
      <w:r w:rsidRPr="003848B5">
        <w:rPr>
          <w:rFonts w:ascii="Arial" w:hAnsi="Arial" w:cs="Arial"/>
          <w:kern w:val="2"/>
          <w:sz w:val="20"/>
          <w:szCs w:val="20"/>
        </w:rPr>
        <w:t>Telefon: +49 211/50 89 – 203</w:t>
      </w:r>
    </w:p>
    <w:p w14:paraId="057AC198" w14:textId="77777777" w:rsidR="00667691" w:rsidRPr="003848B5" w:rsidRDefault="00667691" w:rsidP="00667691">
      <w:pPr>
        <w:spacing w:line="360" w:lineRule="auto"/>
        <w:jc w:val="both"/>
        <w:rPr>
          <w:rFonts w:ascii="Arial" w:hAnsi="Arial" w:cs="Arial"/>
          <w:b/>
          <w:kern w:val="2"/>
        </w:rPr>
      </w:pPr>
    </w:p>
    <w:p w14:paraId="51618E2E" w14:textId="77777777" w:rsidR="00667691" w:rsidRDefault="00667691" w:rsidP="00667691">
      <w:pPr>
        <w:jc w:val="both"/>
        <w:rPr>
          <w:b/>
          <w:highlight w:val="yellow"/>
        </w:rPr>
      </w:pPr>
    </w:p>
    <w:p w14:paraId="423BB24B" w14:textId="054B4847" w:rsidR="005541DC" w:rsidRPr="001B2ADD" w:rsidRDefault="005541DC" w:rsidP="00667691">
      <w:pPr>
        <w:tabs>
          <w:tab w:val="left" w:pos="402"/>
        </w:tabs>
        <w:spacing w:line="360" w:lineRule="auto"/>
        <w:rPr>
          <w:rFonts w:ascii="Arial" w:hAnsi="Arial" w:cs="Arial"/>
          <w:b/>
          <w:color w:val="000000" w:themeColor="text1"/>
        </w:rPr>
      </w:pPr>
    </w:p>
    <w:sectPr w:rsidR="005541DC" w:rsidRPr="001B2ADD" w:rsidSect="00F25B85">
      <w:headerReference w:type="default" r:id="rId17"/>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83268" w14:textId="77777777" w:rsidR="00D57629" w:rsidRDefault="00D57629" w:rsidP="00155739">
      <w:pPr>
        <w:spacing w:after="0" w:line="240" w:lineRule="auto"/>
      </w:pPr>
      <w:r>
        <w:separator/>
      </w:r>
    </w:p>
  </w:endnote>
  <w:endnote w:type="continuationSeparator" w:id="0">
    <w:p w14:paraId="0674219B" w14:textId="77777777" w:rsidR="00D57629" w:rsidRDefault="00D57629"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8CBED" w14:textId="77777777" w:rsidR="00D57629" w:rsidRDefault="00D57629" w:rsidP="00155739">
      <w:pPr>
        <w:spacing w:after="0" w:line="240" w:lineRule="auto"/>
      </w:pPr>
      <w:r>
        <w:separator/>
      </w:r>
    </w:p>
  </w:footnote>
  <w:footnote w:type="continuationSeparator" w:id="0">
    <w:p w14:paraId="3BC35C8C" w14:textId="77777777" w:rsidR="00D57629" w:rsidRDefault="00D57629" w:rsidP="001557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A5953" w14:textId="77777777" w:rsidR="00155739" w:rsidRDefault="00155739" w:rsidP="00155739">
    <w:pPr>
      <w:pStyle w:val="Header"/>
    </w:pPr>
    <w:r>
      <w:rPr>
        <w:b/>
        <w:noProof/>
        <w:lang w:val="en-GB" w:eastAsia="en-GB"/>
      </w:rPr>
      <w:drawing>
        <wp:anchor distT="0" distB="0" distL="114300" distR="114300" simplePos="0" relativeHeight="251660288" behindDoc="1" locked="0" layoutInCell="1" allowOverlap="1" wp14:anchorId="703F3911" wp14:editId="447D3FBB">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D170AF" w14:textId="77777777" w:rsidR="00155739" w:rsidRDefault="00155739">
    <w:pPr>
      <w:pStyle w:val="Header"/>
    </w:pPr>
    <w:r>
      <w:rPr>
        <w:noProof/>
        <w:lang w:val="en-GB" w:eastAsia="en-GB"/>
      </w:rPr>
      <mc:AlternateContent>
        <mc:Choice Requires="wps">
          <w:drawing>
            <wp:anchor distT="0" distB="0" distL="114300" distR="114300" simplePos="0" relativeHeight="251659264" behindDoc="0" locked="0" layoutInCell="1" allowOverlap="1" wp14:anchorId="1402BAD5" wp14:editId="47C6454F">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4B751"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" fillcolor="#209772" stroked="f">
              <w10:wrap anchorx="page"/>
            </v:rect>
          </w:pict>
        </mc:Fallback>
      </mc:AlternateContent>
    </w:r>
  </w:p>
  <w:p w14:paraId="5DDCD7DE" w14:textId="77777777" w:rsidR="00155739" w:rsidRDefault="001557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3ED"/>
    <w:rsid w:val="00003BB9"/>
    <w:rsid w:val="000042D1"/>
    <w:rsid w:val="000134D1"/>
    <w:rsid w:val="000212AE"/>
    <w:rsid w:val="00022C7B"/>
    <w:rsid w:val="00025BC8"/>
    <w:rsid w:val="00026371"/>
    <w:rsid w:val="00027A69"/>
    <w:rsid w:val="000340C4"/>
    <w:rsid w:val="00035B40"/>
    <w:rsid w:val="00036BEA"/>
    <w:rsid w:val="00042891"/>
    <w:rsid w:val="00044F97"/>
    <w:rsid w:val="00050F03"/>
    <w:rsid w:val="00051107"/>
    <w:rsid w:val="000613BD"/>
    <w:rsid w:val="00062F38"/>
    <w:rsid w:val="00066305"/>
    <w:rsid w:val="0007029B"/>
    <w:rsid w:val="0007245D"/>
    <w:rsid w:val="000732B5"/>
    <w:rsid w:val="00074C52"/>
    <w:rsid w:val="000853BC"/>
    <w:rsid w:val="00086C10"/>
    <w:rsid w:val="000913ED"/>
    <w:rsid w:val="00094DE4"/>
    <w:rsid w:val="00095EEE"/>
    <w:rsid w:val="000A406F"/>
    <w:rsid w:val="000A44AF"/>
    <w:rsid w:val="000A7355"/>
    <w:rsid w:val="000D1148"/>
    <w:rsid w:val="000D3D6C"/>
    <w:rsid w:val="000E2576"/>
    <w:rsid w:val="000E7EE8"/>
    <w:rsid w:val="000F4568"/>
    <w:rsid w:val="001202E6"/>
    <w:rsid w:val="0013344F"/>
    <w:rsid w:val="00136E21"/>
    <w:rsid w:val="00137756"/>
    <w:rsid w:val="00137C89"/>
    <w:rsid w:val="00147DC9"/>
    <w:rsid w:val="0015093C"/>
    <w:rsid w:val="00155028"/>
    <w:rsid w:val="00155739"/>
    <w:rsid w:val="00160501"/>
    <w:rsid w:val="00163C60"/>
    <w:rsid w:val="00173434"/>
    <w:rsid w:val="0018382C"/>
    <w:rsid w:val="00186B25"/>
    <w:rsid w:val="00190979"/>
    <w:rsid w:val="0019367E"/>
    <w:rsid w:val="0019789D"/>
    <w:rsid w:val="001A1DD8"/>
    <w:rsid w:val="001B2ADD"/>
    <w:rsid w:val="001D6532"/>
    <w:rsid w:val="001D7799"/>
    <w:rsid w:val="001D7A2B"/>
    <w:rsid w:val="001E0066"/>
    <w:rsid w:val="001E606C"/>
    <w:rsid w:val="001F4B1A"/>
    <w:rsid w:val="002024CF"/>
    <w:rsid w:val="00202F53"/>
    <w:rsid w:val="00205451"/>
    <w:rsid w:val="00211FAE"/>
    <w:rsid w:val="00216E7C"/>
    <w:rsid w:val="00224700"/>
    <w:rsid w:val="00226571"/>
    <w:rsid w:val="00226F17"/>
    <w:rsid w:val="0023478D"/>
    <w:rsid w:val="00236C20"/>
    <w:rsid w:val="00240E4A"/>
    <w:rsid w:val="002601FF"/>
    <w:rsid w:val="00263C2D"/>
    <w:rsid w:val="00264B7E"/>
    <w:rsid w:val="00277C08"/>
    <w:rsid w:val="00287267"/>
    <w:rsid w:val="00292508"/>
    <w:rsid w:val="00292D35"/>
    <w:rsid w:val="002A2538"/>
    <w:rsid w:val="002A39E6"/>
    <w:rsid w:val="002D7F83"/>
    <w:rsid w:val="002E1BD8"/>
    <w:rsid w:val="002F6DE0"/>
    <w:rsid w:val="002F7105"/>
    <w:rsid w:val="00312B29"/>
    <w:rsid w:val="0032479E"/>
    <w:rsid w:val="00324E6C"/>
    <w:rsid w:val="00325B20"/>
    <w:rsid w:val="00325CF2"/>
    <w:rsid w:val="00327C2E"/>
    <w:rsid w:val="00342DD9"/>
    <w:rsid w:val="00345475"/>
    <w:rsid w:val="00346299"/>
    <w:rsid w:val="003470AF"/>
    <w:rsid w:val="00355A6C"/>
    <w:rsid w:val="00361A11"/>
    <w:rsid w:val="00364917"/>
    <w:rsid w:val="00365004"/>
    <w:rsid w:val="003703B8"/>
    <w:rsid w:val="00392CB5"/>
    <w:rsid w:val="003B0AF9"/>
    <w:rsid w:val="003B4FF2"/>
    <w:rsid w:val="003B6EB0"/>
    <w:rsid w:val="003B7A2C"/>
    <w:rsid w:val="003C0327"/>
    <w:rsid w:val="003C1789"/>
    <w:rsid w:val="003C2C54"/>
    <w:rsid w:val="003C36BD"/>
    <w:rsid w:val="003D0DE6"/>
    <w:rsid w:val="003D1F12"/>
    <w:rsid w:val="003E3B7A"/>
    <w:rsid w:val="003E4EE8"/>
    <w:rsid w:val="003F30B4"/>
    <w:rsid w:val="004116E6"/>
    <w:rsid w:val="004147CF"/>
    <w:rsid w:val="00425CFE"/>
    <w:rsid w:val="00427EF7"/>
    <w:rsid w:val="004303A7"/>
    <w:rsid w:val="0043091A"/>
    <w:rsid w:val="0043176D"/>
    <w:rsid w:val="00437F9F"/>
    <w:rsid w:val="00444386"/>
    <w:rsid w:val="00447C4B"/>
    <w:rsid w:val="00454ED8"/>
    <w:rsid w:val="00456BAD"/>
    <w:rsid w:val="00467E9E"/>
    <w:rsid w:val="00476861"/>
    <w:rsid w:val="00480BE4"/>
    <w:rsid w:val="00483AED"/>
    <w:rsid w:val="0048659F"/>
    <w:rsid w:val="00486F04"/>
    <w:rsid w:val="004906C9"/>
    <w:rsid w:val="004937AB"/>
    <w:rsid w:val="00494E0C"/>
    <w:rsid w:val="004A46C0"/>
    <w:rsid w:val="004A7C69"/>
    <w:rsid w:val="004C70B6"/>
    <w:rsid w:val="004D560A"/>
    <w:rsid w:val="004D76FF"/>
    <w:rsid w:val="004F1892"/>
    <w:rsid w:val="00504518"/>
    <w:rsid w:val="00522766"/>
    <w:rsid w:val="00523786"/>
    <w:rsid w:val="005327B8"/>
    <w:rsid w:val="005366F5"/>
    <w:rsid w:val="0053683D"/>
    <w:rsid w:val="00542EFF"/>
    <w:rsid w:val="0054449B"/>
    <w:rsid w:val="0055164D"/>
    <w:rsid w:val="005541DC"/>
    <w:rsid w:val="00561944"/>
    <w:rsid w:val="00564DC8"/>
    <w:rsid w:val="005835EC"/>
    <w:rsid w:val="005955EB"/>
    <w:rsid w:val="005B2E86"/>
    <w:rsid w:val="005B7443"/>
    <w:rsid w:val="005C4CAE"/>
    <w:rsid w:val="005D10AE"/>
    <w:rsid w:val="005D3FA3"/>
    <w:rsid w:val="005E322E"/>
    <w:rsid w:val="005F16A3"/>
    <w:rsid w:val="005F59A7"/>
    <w:rsid w:val="0061045B"/>
    <w:rsid w:val="0062432B"/>
    <w:rsid w:val="00641868"/>
    <w:rsid w:val="00641B95"/>
    <w:rsid w:val="00647BF8"/>
    <w:rsid w:val="00650A74"/>
    <w:rsid w:val="00651346"/>
    <w:rsid w:val="00651E38"/>
    <w:rsid w:val="00652A39"/>
    <w:rsid w:val="00653AAE"/>
    <w:rsid w:val="00655631"/>
    <w:rsid w:val="006612D2"/>
    <w:rsid w:val="00667691"/>
    <w:rsid w:val="006761CB"/>
    <w:rsid w:val="00681DF3"/>
    <w:rsid w:val="00693228"/>
    <w:rsid w:val="00693D7B"/>
    <w:rsid w:val="006B597C"/>
    <w:rsid w:val="006B66F1"/>
    <w:rsid w:val="006C13D5"/>
    <w:rsid w:val="006C3003"/>
    <w:rsid w:val="006F161F"/>
    <w:rsid w:val="006F18A7"/>
    <w:rsid w:val="006F4431"/>
    <w:rsid w:val="00704BF2"/>
    <w:rsid w:val="0070586D"/>
    <w:rsid w:val="00706B37"/>
    <w:rsid w:val="00715333"/>
    <w:rsid w:val="0072126A"/>
    <w:rsid w:val="00722A37"/>
    <w:rsid w:val="007243BC"/>
    <w:rsid w:val="00755A43"/>
    <w:rsid w:val="00765FE7"/>
    <w:rsid w:val="007731E9"/>
    <w:rsid w:val="007762BB"/>
    <w:rsid w:val="00776ECC"/>
    <w:rsid w:val="0078763F"/>
    <w:rsid w:val="00790E93"/>
    <w:rsid w:val="007A0D6A"/>
    <w:rsid w:val="007A409A"/>
    <w:rsid w:val="007A49C3"/>
    <w:rsid w:val="007A5EC7"/>
    <w:rsid w:val="007B05B4"/>
    <w:rsid w:val="007B16A1"/>
    <w:rsid w:val="007B26F9"/>
    <w:rsid w:val="007D379F"/>
    <w:rsid w:val="007E00A3"/>
    <w:rsid w:val="007F3294"/>
    <w:rsid w:val="0081031F"/>
    <w:rsid w:val="00815768"/>
    <w:rsid w:val="00821F96"/>
    <w:rsid w:val="00831068"/>
    <w:rsid w:val="008353F0"/>
    <w:rsid w:val="008463CB"/>
    <w:rsid w:val="00847B7F"/>
    <w:rsid w:val="00847BEB"/>
    <w:rsid w:val="00856C36"/>
    <w:rsid w:val="00867A61"/>
    <w:rsid w:val="00884229"/>
    <w:rsid w:val="008971CC"/>
    <w:rsid w:val="00897C66"/>
    <w:rsid w:val="008A0672"/>
    <w:rsid w:val="008A2095"/>
    <w:rsid w:val="008A6388"/>
    <w:rsid w:val="008C04A8"/>
    <w:rsid w:val="008C7549"/>
    <w:rsid w:val="008D50C1"/>
    <w:rsid w:val="008F2DF4"/>
    <w:rsid w:val="008F6611"/>
    <w:rsid w:val="00902977"/>
    <w:rsid w:val="0090554D"/>
    <w:rsid w:val="009239B3"/>
    <w:rsid w:val="00936DE7"/>
    <w:rsid w:val="0094115B"/>
    <w:rsid w:val="009441A1"/>
    <w:rsid w:val="009474BA"/>
    <w:rsid w:val="00954480"/>
    <w:rsid w:val="00965087"/>
    <w:rsid w:val="00973E15"/>
    <w:rsid w:val="0097512E"/>
    <w:rsid w:val="00975E38"/>
    <w:rsid w:val="009865DA"/>
    <w:rsid w:val="009A2C82"/>
    <w:rsid w:val="009A79CD"/>
    <w:rsid w:val="009B365D"/>
    <w:rsid w:val="009B38F1"/>
    <w:rsid w:val="009C1E17"/>
    <w:rsid w:val="009C4261"/>
    <w:rsid w:val="009D088D"/>
    <w:rsid w:val="009D2940"/>
    <w:rsid w:val="009E131B"/>
    <w:rsid w:val="009E20EF"/>
    <w:rsid w:val="009E37AA"/>
    <w:rsid w:val="00A01D06"/>
    <w:rsid w:val="00A0216E"/>
    <w:rsid w:val="00A04CF2"/>
    <w:rsid w:val="00A159C7"/>
    <w:rsid w:val="00A347CB"/>
    <w:rsid w:val="00A41140"/>
    <w:rsid w:val="00A44054"/>
    <w:rsid w:val="00A44146"/>
    <w:rsid w:val="00A54FCF"/>
    <w:rsid w:val="00A612A7"/>
    <w:rsid w:val="00A7174E"/>
    <w:rsid w:val="00A767CA"/>
    <w:rsid w:val="00A80923"/>
    <w:rsid w:val="00A8171D"/>
    <w:rsid w:val="00A9217A"/>
    <w:rsid w:val="00AA7D3B"/>
    <w:rsid w:val="00AB109C"/>
    <w:rsid w:val="00AB1862"/>
    <w:rsid w:val="00AC4650"/>
    <w:rsid w:val="00AC4788"/>
    <w:rsid w:val="00AD054E"/>
    <w:rsid w:val="00AD14BE"/>
    <w:rsid w:val="00AD271B"/>
    <w:rsid w:val="00AE153D"/>
    <w:rsid w:val="00AE4F07"/>
    <w:rsid w:val="00AE6EDD"/>
    <w:rsid w:val="00AF4FB4"/>
    <w:rsid w:val="00AF504F"/>
    <w:rsid w:val="00B11D34"/>
    <w:rsid w:val="00B22602"/>
    <w:rsid w:val="00B22D50"/>
    <w:rsid w:val="00B275CE"/>
    <w:rsid w:val="00B376CC"/>
    <w:rsid w:val="00B41A95"/>
    <w:rsid w:val="00B41EBE"/>
    <w:rsid w:val="00B4384B"/>
    <w:rsid w:val="00B441BA"/>
    <w:rsid w:val="00B51F1B"/>
    <w:rsid w:val="00B5469B"/>
    <w:rsid w:val="00B71BC6"/>
    <w:rsid w:val="00B73864"/>
    <w:rsid w:val="00B830AF"/>
    <w:rsid w:val="00BB785D"/>
    <w:rsid w:val="00BC023A"/>
    <w:rsid w:val="00BD1451"/>
    <w:rsid w:val="00BD3966"/>
    <w:rsid w:val="00BD3C2C"/>
    <w:rsid w:val="00BD7939"/>
    <w:rsid w:val="00BE154A"/>
    <w:rsid w:val="00BE7B90"/>
    <w:rsid w:val="00BF3460"/>
    <w:rsid w:val="00C03ED1"/>
    <w:rsid w:val="00C06607"/>
    <w:rsid w:val="00C14C39"/>
    <w:rsid w:val="00C3172C"/>
    <w:rsid w:val="00C34871"/>
    <w:rsid w:val="00C37DE1"/>
    <w:rsid w:val="00C462BE"/>
    <w:rsid w:val="00C52868"/>
    <w:rsid w:val="00C52B3C"/>
    <w:rsid w:val="00C563B9"/>
    <w:rsid w:val="00C5655D"/>
    <w:rsid w:val="00C60182"/>
    <w:rsid w:val="00C65974"/>
    <w:rsid w:val="00C65D26"/>
    <w:rsid w:val="00C7068F"/>
    <w:rsid w:val="00C7349D"/>
    <w:rsid w:val="00C8240C"/>
    <w:rsid w:val="00C82C39"/>
    <w:rsid w:val="00C83E14"/>
    <w:rsid w:val="00C86C4B"/>
    <w:rsid w:val="00C91391"/>
    <w:rsid w:val="00CB1847"/>
    <w:rsid w:val="00CB224A"/>
    <w:rsid w:val="00CB42FC"/>
    <w:rsid w:val="00CB469B"/>
    <w:rsid w:val="00CC057F"/>
    <w:rsid w:val="00CC632C"/>
    <w:rsid w:val="00CE0B66"/>
    <w:rsid w:val="00CE383E"/>
    <w:rsid w:val="00CE41DB"/>
    <w:rsid w:val="00CF2A7F"/>
    <w:rsid w:val="00D23236"/>
    <w:rsid w:val="00D238B6"/>
    <w:rsid w:val="00D24FE4"/>
    <w:rsid w:val="00D278C8"/>
    <w:rsid w:val="00D33119"/>
    <w:rsid w:val="00D44EFD"/>
    <w:rsid w:val="00D46291"/>
    <w:rsid w:val="00D521FF"/>
    <w:rsid w:val="00D56CE8"/>
    <w:rsid w:val="00D57629"/>
    <w:rsid w:val="00D601C1"/>
    <w:rsid w:val="00D62193"/>
    <w:rsid w:val="00D753ED"/>
    <w:rsid w:val="00D9489E"/>
    <w:rsid w:val="00D94AF8"/>
    <w:rsid w:val="00DA7E91"/>
    <w:rsid w:val="00DB52B2"/>
    <w:rsid w:val="00DB5CD3"/>
    <w:rsid w:val="00DB6B93"/>
    <w:rsid w:val="00DB743D"/>
    <w:rsid w:val="00DD71C8"/>
    <w:rsid w:val="00E002C1"/>
    <w:rsid w:val="00E00922"/>
    <w:rsid w:val="00E07FC5"/>
    <w:rsid w:val="00E113D3"/>
    <w:rsid w:val="00E27A70"/>
    <w:rsid w:val="00E32FBF"/>
    <w:rsid w:val="00E40F65"/>
    <w:rsid w:val="00E45F34"/>
    <w:rsid w:val="00E50B88"/>
    <w:rsid w:val="00E52917"/>
    <w:rsid w:val="00E62188"/>
    <w:rsid w:val="00E64749"/>
    <w:rsid w:val="00E647EB"/>
    <w:rsid w:val="00E66867"/>
    <w:rsid w:val="00E72C45"/>
    <w:rsid w:val="00E913A2"/>
    <w:rsid w:val="00EA345C"/>
    <w:rsid w:val="00EA5366"/>
    <w:rsid w:val="00EA6B29"/>
    <w:rsid w:val="00EB0CBA"/>
    <w:rsid w:val="00EB22D2"/>
    <w:rsid w:val="00EB5802"/>
    <w:rsid w:val="00EC126D"/>
    <w:rsid w:val="00EC1CAA"/>
    <w:rsid w:val="00EE07DB"/>
    <w:rsid w:val="00EE56F8"/>
    <w:rsid w:val="00EF1591"/>
    <w:rsid w:val="00F00087"/>
    <w:rsid w:val="00F00187"/>
    <w:rsid w:val="00F11D2E"/>
    <w:rsid w:val="00F15AC1"/>
    <w:rsid w:val="00F23741"/>
    <w:rsid w:val="00F25B85"/>
    <w:rsid w:val="00F329B7"/>
    <w:rsid w:val="00F46E30"/>
    <w:rsid w:val="00F5373C"/>
    <w:rsid w:val="00F569A1"/>
    <w:rsid w:val="00F65020"/>
    <w:rsid w:val="00F65ABE"/>
    <w:rsid w:val="00F70669"/>
    <w:rsid w:val="00F73AEC"/>
    <w:rsid w:val="00F755B3"/>
    <w:rsid w:val="00F7731F"/>
    <w:rsid w:val="00F94F4A"/>
    <w:rsid w:val="00FB47F0"/>
    <w:rsid w:val="00FC4BEE"/>
    <w:rsid w:val="00FC4D67"/>
    <w:rsid w:val="00FD1D95"/>
    <w:rsid w:val="00FD2087"/>
    <w:rsid w:val="00FE35B3"/>
    <w:rsid w:val="00FE3956"/>
    <w:rsid w:val="00FF6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2FF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youtube.com/FujifilmGSEurop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ujifilm.eu/de/produkte/grafische-system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rtin.stade@fujifilm.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magineinkjet.com" TargetMode="External"/><Relationship Id="rId5" Type="http://schemas.openxmlformats.org/officeDocument/2006/relationships/styles" Target="styles.xml"/><Relationship Id="rId15" Type="http://schemas.openxmlformats.org/officeDocument/2006/relationships/hyperlink" Target="mailto:peter.roettsches@fujifilm.com" TargetMode="External"/><Relationship Id="rId10" Type="http://schemas.openxmlformats.org/officeDocument/2006/relationships/hyperlink" Target="http://www.fujifilmjetpress.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SetDescription xmlns="http://schemas.microsoft.com/sharepoint/v3" xsi:nil="true"/>
    <TaxCatchAll xmlns="33a04f6d-823c-476e-bd30-27cf0fc2b76e"/>
    <TaxKeywordTaxHTField xmlns="33a04f6d-823c-476e-bd30-27cf0fc2b76e">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72F2E4CF38B44A8AFE1D63BC57CAA7" ma:contentTypeVersion="4" ma:contentTypeDescription="Create a new document." ma:contentTypeScope="" ma:versionID="1aaa5e2dc66a311a5e4606d0aace7736">
  <xsd:schema xmlns:xsd="http://www.w3.org/2001/XMLSchema" xmlns:xs="http://www.w3.org/2001/XMLSchema" xmlns:p="http://schemas.microsoft.com/office/2006/metadata/properties" xmlns:ns1="http://schemas.microsoft.com/sharepoint/v3" xmlns:ns2="33a04f6d-823c-476e-bd30-27cf0fc2b76e" targetNamespace="http://schemas.microsoft.com/office/2006/metadata/properties" ma:root="true" ma:fieldsID="a7b9b60dd19cf1274416b0e7b730809f" ns1:_="" ns2:_="">
    <xsd:import namespace="http://schemas.microsoft.com/sharepoint/v3"/>
    <xsd:import namespace="33a04f6d-823c-476e-bd30-27cf0fc2b76e"/>
    <xsd:element name="properties">
      <xsd:complexType>
        <xsd:sequence>
          <xsd:element name="documentManagement">
            <xsd:complexType>
              <xsd:all>
                <xsd:element ref="ns2:TaxKeywordTaxHTField" minOccurs="0"/>
                <xsd:element ref="ns2:TaxCatchAll"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1"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58ffd682-58c5-4a10-98a1-168661d9e947}" ma:internalName="TaxCatchAll" ma:showField="CatchAllData" ma:web="f6392a4b-99ae-4f33-87fb-a23d3cb8fd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BEB8F3-1022-4269-8047-7DB50826EF5B}">
  <ds:schemaRefs>
    <ds:schemaRef ds:uri="http://www.w3.org/XML/1998/namespace"/>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33a04f6d-823c-476e-bd30-27cf0fc2b76e"/>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88876843-594B-4775-8221-EF04212BA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a04f6d-823c-476e-bd30-27cf0fc2b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5D3786-97F7-4FCD-BD47-2F6B792B5E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2020-02-21T11:02:00Z</dcterms:created>
  <dcterms:modified xsi:type="dcterms:W3CDTF">2020-02-24T15:17:00Z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0x0101006872F2E4CF38B44A8AFE1D63BC57CAA7</vt:lpwstr>
  </property>
  <property fmtid="{D5CDD505-2E9C-101B-9397-08002B2CF9AE}" pid="3" name="TaxKeyword">
    <vt:lpwstr/>
  </property>
</Properties>
</file>