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A65A3" w14:textId="77777777" w:rsidR="00423CF6" w:rsidRPr="00423CF6" w:rsidRDefault="00DF02A9" w:rsidP="00423CF6">
      <w:pPr>
        <w:rPr>
          <w:rFonts w:cstheme="minorHAnsi"/>
          <w:b/>
          <w:bCs/>
        </w:rPr>
      </w:pPr>
      <w:r>
        <w:rPr>
          <w:rFonts w:cstheme="minorHAnsi"/>
          <w:b/>
          <w:bCs/>
          <w:noProof/>
          <w:lang w:eastAsia="en-GB"/>
        </w:rPr>
        <w:drawing>
          <wp:anchor distT="0" distB="0" distL="114300" distR="114300" simplePos="0" relativeHeight="251658240" behindDoc="0" locked="0" layoutInCell="1" allowOverlap="1" wp14:anchorId="433A65F2" wp14:editId="433A65F3">
            <wp:simplePos x="0" y="0"/>
            <wp:positionH relativeFrom="column">
              <wp:posOffset>4997450</wp:posOffset>
            </wp:positionH>
            <wp:positionV relativeFrom="paragraph">
              <wp:posOffset>-654050</wp:posOffset>
            </wp:positionV>
            <wp:extent cx="1261745" cy="12680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1268095"/>
                    </a:xfrm>
                    <a:prstGeom prst="rect">
                      <a:avLst/>
                    </a:prstGeom>
                    <a:noFill/>
                  </pic:spPr>
                </pic:pic>
              </a:graphicData>
            </a:graphic>
            <wp14:sizeRelH relativeFrom="page">
              <wp14:pctWidth>0</wp14:pctWidth>
            </wp14:sizeRelH>
            <wp14:sizeRelV relativeFrom="page">
              <wp14:pctHeight>0</wp14:pctHeight>
            </wp14:sizeRelV>
          </wp:anchor>
        </w:drawing>
      </w:r>
      <w:r w:rsidR="00423CF6" w:rsidRPr="00423CF6">
        <w:rPr>
          <w:rFonts w:cstheme="minorHAnsi"/>
          <w:b/>
          <w:bCs/>
        </w:rPr>
        <w:t>PRESS RELEASE</w:t>
      </w:r>
    </w:p>
    <w:p w14:paraId="433A65A4" w14:textId="77777777" w:rsidR="00423CF6" w:rsidRDefault="008C79AD" w:rsidP="00423CF6">
      <w:pPr>
        <w:rPr>
          <w:rFonts w:cstheme="minorHAnsi"/>
        </w:rPr>
      </w:pPr>
      <w:r>
        <w:rPr>
          <w:rFonts w:cstheme="minorHAnsi"/>
        </w:rPr>
        <w:t xml:space="preserve">12 </w:t>
      </w:r>
      <w:r w:rsidR="006A01B0">
        <w:rPr>
          <w:rFonts w:cstheme="minorHAnsi"/>
        </w:rPr>
        <w:t xml:space="preserve">February </w:t>
      </w:r>
      <w:r w:rsidR="00423CF6">
        <w:rPr>
          <w:rFonts w:cstheme="minorHAnsi"/>
        </w:rPr>
        <w:t>2020</w:t>
      </w:r>
    </w:p>
    <w:p w14:paraId="433A65A5" w14:textId="77777777" w:rsidR="00423CF6" w:rsidRDefault="00423CF6" w:rsidP="000013B3">
      <w:pPr>
        <w:jc w:val="center"/>
        <w:rPr>
          <w:rFonts w:cstheme="minorHAnsi"/>
        </w:rPr>
      </w:pPr>
    </w:p>
    <w:p w14:paraId="433A65A6" w14:textId="77777777" w:rsidR="009E67C7" w:rsidRPr="00ED6B71" w:rsidRDefault="00ED6B71" w:rsidP="000013B3">
      <w:pPr>
        <w:jc w:val="center"/>
        <w:rPr>
          <w:rFonts w:cstheme="minorHAnsi"/>
          <w:b/>
          <w:bCs/>
        </w:rPr>
      </w:pPr>
      <w:r w:rsidRPr="00ED6B71">
        <w:rPr>
          <w:rFonts w:cstheme="minorHAnsi"/>
          <w:b/>
          <w:bCs/>
        </w:rPr>
        <w:t xml:space="preserve">FESPA GLOBAL PRINT EXPO 2020 SET TO BRING COLOUR TO LIFE </w:t>
      </w:r>
    </w:p>
    <w:p w14:paraId="433A65A7" w14:textId="77777777" w:rsidR="00506216" w:rsidRPr="00ED6B71" w:rsidRDefault="00ED6B71" w:rsidP="000013B3">
      <w:pPr>
        <w:jc w:val="center"/>
        <w:rPr>
          <w:rFonts w:cstheme="minorHAnsi"/>
          <w:b/>
          <w:bCs/>
        </w:rPr>
      </w:pPr>
      <w:r w:rsidRPr="00ED6B71">
        <w:rPr>
          <w:rFonts w:cstheme="minorHAnsi"/>
          <w:b/>
          <w:bCs/>
        </w:rPr>
        <w:t xml:space="preserve">WITH THE LATEST SCREEN AND DIGITAL PRINTING SOLUTIONS </w:t>
      </w:r>
    </w:p>
    <w:p w14:paraId="433A65A8" w14:textId="77777777" w:rsidR="000013B3" w:rsidRPr="00D24E01" w:rsidRDefault="000013B3" w:rsidP="000013B3">
      <w:pPr>
        <w:jc w:val="center"/>
        <w:rPr>
          <w:rFonts w:cstheme="minorHAnsi"/>
        </w:rPr>
      </w:pPr>
    </w:p>
    <w:p w14:paraId="433A65A9" w14:textId="77777777" w:rsidR="005C67C4" w:rsidRDefault="000013B3" w:rsidP="00D24E01">
      <w:pPr>
        <w:spacing w:after="0" w:line="360" w:lineRule="auto"/>
        <w:rPr>
          <w:rFonts w:cstheme="minorHAnsi"/>
        </w:rPr>
      </w:pPr>
      <w:r w:rsidRPr="00D24E01">
        <w:rPr>
          <w:rFonts w:cstheme="minorHAnsi"/>
        </w:rPr>
        <w:t xml:space="preserve">The </w:t>
      </w:r>
      <w:r w:rsidR="00DF02A9">
        <w:rPr>
          <w:rFonts w:cstheme="minorHAnsi"/>
        </w:rPr>
        <w:t>international</w:t>
      </w:r>
      <w:r w:rsidRPr="00D24E01">
        <w:rPr>
          <w:rFonts w:cstheme="minorHAnsi"/>
        </w:rPr>
        <w:t xml:space="preserve"> specialist print community is due to descend on Madrid </w:t>
      </w:r>
      <w:r w:rsidR="008A3FBC">
        <w:rPr>
          <w:rFonts w:cstheme="minorHAnsi"/>
        </w:rPr>
        <w:t>this spring</w:t>
      </w:r>
      <w:r w:rsidRPr="00D24E01">
        <w:rPr>
          <w:rFonts w:cstheme="minorHAnsi"/>
        </w:rPr>
        <w:t xml:space="preserve"> for FESPA Global Print Expo 2020</w:t>
      </w:r>
      <w:r w:rsidR="008D030F">
        <w:rPr>
          <w:rFonts w:cstheme="minorHAnsi"/>
        </w:rPr>
        <w:t xml:space="preserve"> (</w:t>
      </w:r>
      <w:r w:rsidR="00D357CD">
        <w:rPr>
          <w:rFonts w:cstheme="minorHAnsi"/>
        </w:rPr>
        <w:t>IFEMA – Feria de Madrid, 24 – 27 March 2020),</w:t>
      </w:r>
      <w:r w:rsidRPr="00D24E01">
        <w:rPr>
          <w:rFonts w:cstheme="minorHAnsi"/>
        </w:rPr>
        <w:t xml:space="preserve"> </w:t>
      </w:r>
      <w:r w:rsidR="00C81E13" w:rsidRPr="00D24E01">
        <w:rPr>
          <w:rFonts w:cstheme="minorHAnsi"/>
        </w:rPr>
        <w:t>Europe’s largest</w:t>
      </w:r>
      <w:r w:rsidR="00255799" w:rsidRPr="00D24E01">
        <w:rPr>
          <w:rFonts w:cstheme="minorHAnsi"/>
        </w:rPr>
        <w:t xml:space="preserve"> </w:t>
      </w:r>
      <w:r w:rsidR="008935B6" w:rsidRPr="00D24E01">
        <w:rPr>
          <w:rFonts w:cstheme="minorHAnsi"/>
        </w:rPr>
        <w:t xml:space="preserve">exhibition for </w:t>
      </w:r>
      <w:r w:rsidR="00255799" w:rsidRPr="00D24E01">
        <w:rPr>
          <w:rFonts w:cstheme="minorHAnsi"/>
        </w:rPr>
        <w:t>screen</w:t>
      </w:r>
      <w:r w:rsidR="00C81E13" w:rsidRPr="00D24E01">
        <w:rPr>
          <w:rFonts w:cstheme="minorHAnsi"/>
        </w:rPr>
        <w:t xml:space="preserve"> and</w:t>
      </w:r>
      <w:r w:rsidR="00255799" w:rsidRPr="00D24E01">
        <w:rPr>
          <w:rFonts w:cstheme="minorHAnsi"/>
        </w:rPr>
        <w:t xml:space="preserve"> digital </w:t>
      </w:r>
      <w:r w:rsidR="00C81E13" w:rsidRPr="00D24E01">
        <w:rPr>
          <w:rFonts w:cstheme="minorHAnsi"/>
        </w:rPr>
        <w:t>wide forma</w:t>
      </w:r>
      <w:r w:rsidR="006D1023" w:rsidRPr="00D24E01">
        <w:rPr>
          <w:rFonts w:cstheme="minorHAnsi"/>
        </w:rPr>
        <w:t>t printing, textile printing and sign making</w:t>
      </w:r>
      <w:r w:rsidR="00114E7D" w:rsidRPr="00D24E01">
        <w:rPr>
          <w:rFonts w:cstheme="minorHAnsi"/>
        </w:rPr>
        <w:t xml:space="preserve">. Print service providers and sign makers will be able to experience the </w:t>
      </w:r>
      <w:r w:rsidR="00255799" w:rsidRPr="00D24E01">
        <w:rPr>
          <w:rFonts w:cstheme="minorHAnsi"/>
        </w:rPr>
        <w:t>latest innovation</w:t>
      </w:r>
      <w:r w:rsidR="00F12AB0" w:rsidRPr="00D24E01">
        <w:rPr>
          <w:rFonts w:cstheme="minorHAnsi"/>
        </w:rPr>
        <w:t>s in</w:t>
      </w:r>
      <w:r w:rsidR="004C42DA" w:rsidRPr="00D24E01">
        <w:rPr>
          <w:rFonts w:cstheme="minorHAnsi"/>
        </w:rPr>
        <w:t xml:space="preserve"> </w:t>
      </w:r>
      <w:r w:rsidR="00255799" w:rsidRPr="00D24E01">
        <w:rPr>
          <w:rFonts w:cstheme="minorHAnsi"/>
        </w:rPr>
        <w:t xml:space="preserve">screen and digital </w:t>
      </w:r>
      <w:r w:rsidR="008935B6" w:rsidRPr="00D24E01">
        <w:rPr>
          <w:rFonts w:cstheme="minorHAnsi"/>
        </w:rPr>
        <w:t xml:space="preserve">printing </w:t>
      </w:r>
      <w:r w:rsidR="00255799" w:rsidRPr="00D24E01">
        <w:rPr>
          <w:rFonts w:cstheme="minorHAnsi"/>
        </w:rPr>
        <w:t>press</w:t>
      </w:r>
      <w:r w:rsidR="00114E7D" w:rsidRPr="00D24E01">
        <w:rPr>
          <w:rFonts w:cstheme="minorHAnsi"/>
        </w:rPr>
        <w:t>es</w:t>
      </w:r>
      <w:r w:rsidR="004C42DA" w:rsidRPr="00D24E01">
        <w:rPr>
          <w:rFonts w:cstheme="minorHAnsi"/>
        </w:rPr>
        <w:t>, consumables</w:t>
      </w:r>
      <w:r w:rsidR="00255799" w:rsidRPr="00D24E01">
        <w:rPr>
          <w:rFonts w:cstheme="minorHAnsi"/>
        </w:rPr>
        <w:t>, workflow</w:t>
      </w:r>
      <w:r w:rsidR="00AC03DA" w:rsidRPr="00D24E01">
        <w:rPr>
          <w:rFonts w:cstheme="minorHAnsi"/>
        </w:rPr>
        <w:t>,</w:t>
      </w:r>
      <w:r w:rsidR="00255799" w:rsidRPr="00D24E01">
        <w:rPr>
          <w:rFonts w:cstheme="minorHAnsi"/>
        </w:rPr>
        <w:t xml:space="preserve"> and colour management</w:t>
      </w:r>
      <w:r w:rsidR="00BB0C01" w:rsidRPr="00D24E01">
        <w:rPr>
          <w:rFonts w:cstheme="minorHAnsi"/>
        </w:rPr>
        <w:t xml:space="preserve">. </w:t>
      </w:r>
      <w:r w:rsidR="002653FC" w:rsidRPr="00D24E01">
        <w:rPr>
          <w:rFonts w:cstheme="minorHAnsi"/>
        </w:rPr>
        <w:t>Gold exhibition sponsors include first time FESPA exhibitor, HanGlory, the Shenzhen-based</w:t>
      </w:r>
      <w:r w:rsidR="002653FC" w:rsidRPr="00D24E01">
        <w:rPr>
          <w:rFonts w:cstheme="minorHAnsi"/>
          <w:color w:val="000000"/>
          <w:shd w:val="clear" w:color="auto" w:fill="FFFFFF"/>
        </w:rPr>
        <w:t xml:space="preserve"> </w:t>
      </w:r>
      <w:r w:rsidR="002653FC" w:rsidRPr="00D24E01">
        <w:rPr>
          <w:rFonts w:cstheme="minorHAnsi"/>
        </w:rPr>
        <w:t>specialist provider of digital UV hybrid and flatbed printers, along with HP, Mimaki, and Brother.</w:t>
      </w:r>
    </w:p>
    <w:p w14:paraId="433A65AA" w14:textId="77777777" w:rsidR="00D24E01" w:rsidRPr="00D24E01" w:rsidRDefault="00D24E01" w:rsidP="00D24E01">
      <w:pPr>
        <w:spacing w:after="0" w:line="360" w:lineRule="auto"/>
        <w:rPr>
          <w:rFonts w:cstheme="minorHAnsi"/>
        </w:rPr>
      </w:pPr>
    </w:p>
    <w:p w14:paraId="433A65AB" w14:textId="77777777" w:rsidR="008D3DFA" w:rsidRDefault="008D3DFA" w:rsidP="00D24E01">
      <w:pPr>
        <w:spacing w:after="0" w:line="360" w:lineRule="auto"/>
        <w:rPr>
          <w:rFonts w:cstheme="minorHAnsi"/>
        </w:rPr>
      </w:pPr>
      <w:r>
        <w:rPr>
          <w:rFonts w:cstheme="minorHAnsi"/>
        </w:rPr>
        <w:t>Neil Felton, CEO of FESPA, says: “</w:t>
      </w:r>
      <w:r w:rsidR="00526598">
        <w:rPr>
          <w:rFonts w:cstheme="minorHAnsi"/>
        </w:rPr>
        <w:t>F</w:t>
      </w:r>
      <w:r w:rsidR="005F1F0C" w:rsidRPr="00D24E01">
        <w:rPr>
          <w:rFonts w:cstheme="minorHAnsi"/>
        </w:rPr>
        <w:t>or decades</w:t>
      </w:r>
      <w:r w:rsidR="00526598">
        <w:rPr>
          <w:rFonts w:cstheme="minorHAnsi"/>
        </w:rPr>
        <w:t>, FESPA exhibitions have been the foremost forums for</w:t>
      </w:r>
      <w:r w:rsidR="00FF2C9C" w:rsidRPr="00D24E01">
        <w:rPr>
          <w:rFonts w:cstheme="minorHAnsi"/>
        </w:rPr>
        <w:t xml:space="preserve"> </w:t>
      </w:r>
      <w:r w:rsidR="00015771">
        <w:rPr>
          <w:rFonts w:cstheme="minorHAnsi"/>
        </w:rPr>
        <w:t xml:space="preserve">experiencing </w:t>
      </w:r>
      <w:r w:rsidR="00FF2C9C" w:rsidRPr="00D24E01">
        <w:rPr>
          <w:rFonts w:cstheme="minorHAnsi"/>
        </w:rPr>
        <w:t>the latest</w:t>
      </w:r>
      <w:r w:rsidR="005F1F0C" w:rsidRPr="00D24E01">
        <w:rPr>
          <w:rFonts w:cstheme="minorHAnsi"/>
        </w:rPr>
        <w:t xml:space="preserve"> </w:t>
      </w:r>
      <w:r w:rsidR="00015771">
        <w:rPr>
          <w:rFonts w:cstheme="minorHAnsi"/>
        </w:rPr>
        <w:t xml:space="preserve">and greatest </w:t>
      </w:r>
      <w:r w:rsidR="00D357CD">
        <w:rPr>
          <w:rFonts w:cstheme="minorHAnsi"/>
        </w:rPr>
        <w:t>offered by</w:t>
      </w:r>
      <w:r w:rsidR="00015771">
        <w:rPr>
          <w:rFonts w:cstheme="minorHAnsi"/>
        </w:rPr>
        <w:t xml:space="preserve"> manufacturers serving the </w:t>
      </w:r>
      <w:r w:rsidR="008935B6" w:rsidRPr="00D24E01">
        <w:rPr>
          <w:rFonts w:cstheme="minorHAnsi"/>
        </w:rPr>
        <w:t>specialist print industrie</w:t>
      </w:r>
      <w:r w:rsidR="00D357CD">
        <w:rPr>
          <w:rFonts w:cstheme="minorHAnsi"/>
        </w:rPr>
        <w:t>s</w:t>
      </w:r>
      <w:r w:rsidR="00015771">
        <w:rPr>
          <w:rFonts w:cstheme="minorHAnsi"/>
        </w:rPr>
        <w:t xml:space="preserve">. </w:t>
      </w:r>
      <w:r w:rsidR="000B6E56">
        <w:rPr>
          <w:rFonts w:cstheme="minorHAnsi"/>
        </w:rPr>
        <w:t xml:space="preserve">As such, </w:t>
      </w:r>
      <w:r w:rsidR="00015771">
        <w:rPr>
          <w:rFonts w:cstheme="minorHAnsi"/>
        </w:rPr>
        <w:t xml:space="preserve">FESPA exhibition booths are famed for being </w:t>
      </w:r>
      <w:r>
        <w:rPr>
          <w:rFonts w:cstheme="minorHAnsi"/>
        </w:rPr>
        <w:t>an engaging blend</w:t>
      </w:r>
      <w:r w:rsidR="00526598">
        <w:rPr>
          <w:rFonts w:cstheme="minorHAnsi"/>
        </w:rPr>
        <w:t xml:space="preserve"> of colour and cutting-edge design, as exhibitors compete to capture the attention of visitors</w:t>
      </w:r>
      <w:r w:rsidR="00D357CD">
        <w:rPr>
          <w:rFonts w:cstheme="minorHAnsi"/>
        </w:rPr>
        <w:t xml:space="preserve">, and </w:t>
      </w:r>
      <w:r w:rsidR="00015771">
        <w:rPr>
          <w:rFonts w:cstheme="minorHAnsi"/>
        </w:rPr>
        <w:t xml:space="preserve">FESPA </w:t>
      </w:r>
      <w:r>
        <w:rPr>
          <w:rFonts w:cstheme="minorHAnsi"/>
        </w:rPr>
        <w:t xml:space="preserve">Global </w:t>
      </w:r>
      <w:r w:rsidR="00015771">
        <w:rPr>
          <w:rFonts w:cstheme="minorHAnsi"/>
        </w:rPr>
        <w:t>Print Expo 2020 will be no different</w:t>
      </w:r>
      <w:r w:rsidR="00D357CD">
        <w:rPr>
          <w:rFonts w:cstheme="minorHAnsi"/>
        </w:rPr>
        <w:t>.</w:t>
      </w:r>
      <w:r>
        <w:rPr>
          <w:rFonts w:cstheme="minorHAnsi"/>
        </w:rPr>
        <w:t>”</w:t>
      </w:r>
      <w:r w:rsidR="00D357CD">
        <w:rPr>
          <w:rFonts w:cstheme="minorHAnsi"/>
        </w:rPr>
        <w:t xml:space="preserve"> </w:t>
      </w:r>
    </w:p>
    <w:p w14:paraId="433A65AC" w14:textId="77777777" w:rsidR="008935B6" w:rsidRPr="00D24E01" w:rsidRDefault="008935B6" w:rsidP="000013B3">
      <w:pPr>
        <w:rPr>
          <w:rFonts w:cstheme="minorHAnsi"/>
        </w:rPr>
      </w:pPr>
    </w:p>
    <w:p w14:paraId="433A65AD" w14:textId="77777777" w:rsidR="00FF2C9C" w:rsidRPr="00D24E01" w:rsidRDefault="00FF2C9C" w:rsidP="00D24E01">
      <w:pPr>
        <w:spacing w:after="0" w:line="360" w:lineRule="auto"/>
        <w:rPr>
          <w:rFonts w:cstheme="minorHAnsi"/>
          <w:b/>
          <w:bCs/>
        </w:rPr>
      </w:pPr>
      <w:r w:rsidRPr="00D24E01">
        <w:rPr>
          <w:rFonts w:cstheme="minorHAnsi"/>
          <w:b/>
          <w:bCs/>
        </w:rPr>
        <w:t>Textile Print</w:t>
      </w:r>
    </w:p>
    <w:p w14:paraId="433A65AE" w14:textId="2B66D2D9" w:rsidR="00F105DD" w:rsidRDefault="00A1635F" w:rsidP="00D24E01">
      <w:pPr>
        <w:spacing w:after="0" w:line="360" w:lineRule="auto"/>
        <w:rPr>
          <w:rFonts w:cstheme="minorHAnsi"/>
        </w:rPr>
      </w:pPr>
      <w:r w:rsidRPr="00D24E01">
        <w:rPr>
          <w:rFonts w:cstheme="minorHAnsi"/>
        </w:rPr>
        <w:t>Print Make Wear, FESPA’s fast fashion factory, was one of the most popular features at FESPA 2019 in Munich</w:t>
      </w:r>
      <w:r w:rsidR="00EF600B" w:rsidRPr="00D24E01">
        <w:rPr>
          <w:rFonts w:cstheme="minorHAnsi"/>
        </w:rPr>
        <w:t>.</w:t>
      </w:r>
      <w:r w:rsidRPr="00D24E01">
        <w:rPr>
          <w:rFonts w:cstheme="minorHAnsi"/>
        </w:rPr>
        <w:t xml:space="preserve"> </w:t>
      </w:r>
      <w:r w:rsidR="00EF600B" w:rsidRPr="00D24E01">
        <w:rPr>
          <w:rFonts w:cstheme="minorHAnsi"/>
        </w:rPr>
        <w:t>It</w:t>
      </w:r>
      <w:r w:rsidRPr="00D24E01">
        <w:rPr>
          <w:rFonts w:cstheme="minorHAnsi"/>
        </w:rPr>
        <w:t xml:space="preserve"> returns in</w:t>
      </w:r>
      <w:r w:rsidR="00EF600B" w:rsidRPr="00D24E01">
        <w:rPr>
          <w:rFonts w:cstheme="minorHAnsi"/>
        </w:rPr>
        <w:t xml:space="preserve"> Madrid in</w:t>
      </w:r>
      <w:r w:rsidRPr="00D24E01">
        <w:rPr>
          <w:rFonts w:cstheme="minorHAnsi"/>
        </w:rPr>
        <w:t xml:space="preserve"> 2020 </w:t>
      </w:r>
      <w:r w:rsidR="00EF600B" w:rsidRPr="00D24E01">
        <w:rPr>
          <w:rFonts w:cstheme="minorHAnsi"/>
        </w:rPr>
        <w:t>and will</w:t>
      </w:r>
      <w:r w:rsidRPr="00D24E01">
        <w:rPr>
          <w:rFonts w:cstheme="minorHAnsi"/>
        </w:rPr>
        <w:t xml:space="preserve"> act</w:t>
      </w:r>
      <w:r w:rsidR="00EF600B" w:rsidRPr="00D24E01">
        <w:rPr>
          <w:rFonts w:cstheme="minorHAnsi"/>
        </w:rPr>
        <w:t xml:space="preserve"> as</w:t>
      </w:r>
      <w:r w:rsidRPr="00D24E01">
        <w:rPr>
          <w:rFonts w:cstheme="minorHAnsi"/>
        </w:rPr>
        <w:t xml:space="preserve"> the physical link to the co-located Sport</w:t>
      </w:r>
      <w:r w:rsidR="00BB6D7C">
        <w:rPr>
          <w:rFonts w:cstheme="minorHAnsi"/>
        </w:rPr>
        <w:t>s</w:t>
      </w:r>
      <w:r w:rsidRPr="00D24E01">
        <w:rPr>
          <w:rFonts w:cstheme="minorHAnsi"/>
        </w:rPr>
        <w:t>wear Pro exhibition.</w:t>
      </w:r>
      <w:r w:rsidR="00F105DD" w:rsidRPr="00D24E01">
        <w:rPr>
          <w:rFonts w:cstheme="minorHAnsi"/>
        </w:rPr>
        <w:t xml:space="preserve"> </w:t>
      </w:r>
      <w:r w:rsidR="00F105DD" w:rsidRPr="00D62835">
        <w:rPr>
          <w:rFonts w:cstheme="minorHAnsi"/>
          <w:b/>
          <w:bCs/>
        </w:rPr>
        <w:t>Mimaki</w:t>
      </w:r>
      <w:r w:rsidR="00F105DD" w:rsidRPr="00D24E01">
        <w:rPr>
          <w:rFonts w:cstheme="minorHAnsi"/>
        </w:rPr>
        <w:t xml:space="preserve">, </w:t>
      </w:r>
      <w:r w:rsidR="00F105DD" w:rsidRPr="00D62835">
        <w:rPr>
          <w:rFonts w:cstheme="minorHAnsi"/>
          <w:b/>
          <w:bCs/>
        </w:rPr>
        <w:t>Kornit</w:t>
      </w:r>
      <w:r w:rsidR="00F105DD" w:rsidRPr="00D24E01">
        <w:rPr>
          <w:rFonts w:cstheme="minorHAnsi"/>
        </w:rPr>
        <w:t xml:space="preserve">, </w:t>
      </w:r>
      <w:r w:rsidR="00F105DD" w:rsidRPr="00D62835">
        <w:rPr>
          <w:rFonts w:cstheme="minorHAnsi"/>
          <w:b/>
          <w:bCs/>
        </w:rPr>
        <w:t>Drytac</w:t>
      </w:r>
      <w:r w:rsidR="00F105DD" w:rsidRPr="00D24E01">
        <w:rPr>
          <w:rFonts w:cstheme="minorHAnsi"/>
        </w:rPr>
        <w:t xml:space="preserve">, </w:t>
      </w:r>
      <w:r w:rsidR="00F105DD" w:rsidRPr="00D62835">
        <w:rPr>
          <w:rFonts w:cstheme="minorHAnsi"/>
          <w:b/>
          <w:bCs/>
        </w:rPr>
        <w:t>Antalis</w:t>
      </w:r>
      <w:r w:rsidR="00F105DD" w:rsidRPr="00D24E01">
        <w:rPr>
          <w:rFonts w:cstheme="minorHAnsi"/>
        </w:rPr>
        <w:t xml:space="preserve">, </w:t>
      </w:r>
      <w:r w:rsidR="00EF600B" w:rsidRPr="00D62835">
        <w:rPr>
          <w:rFonts w:cstheme="minorHAnsi"/>
          <w:b/>
          <w:bCs/>
        </w:rPr>
        <w:t>Roland</w:t>
      </w:r>
      <w:r w:rsidR="00EF600B" w:rsidRPr="00D24E01">
        <w:rPr>
          <w:rFonts w:cstheme="minorHAnsi"/>
        </w:rPr>
        <w:t xml:space="preserve">, and </w:t>
      </w:r>
      <w:r w:rsidR="00EF600B" w:rsidRPr="00D62835">
        <w:rPr>
          <w:rFonts w:cstheme="minorHAnsi"/>
          <w:b/>
          <w:bCs/>
        </w:rPr>
        <w:t>Berger Textiles</w:t>
      </w:r>
      <w:r w:rsidR="00EF600B" w:rsidRPr="00D24E01">
        <w:rPr>
          <w:rFonts w:cstheme="minorHAnsi"/>
        </w:rPr>
        <w:t xml:space="preserve"> </w:t>
      </w:r>
      <w:r w:rsidR="00645F93">
        <w:rPr>
          <w:rFonts w:cstheme="minorHAnsi"/>
        </w:rPr>
        <w:t xml:space="preserve">are among around 20 exhibitors who </w:t>
      </w:r>
      <w:r w:rsidR="00EF600B" w:rsidRPr="00D24E01">
        <w:rPr>
          <w:rFonts w:cstheme="minorHAnsi"/>
        </w:rPr>
        <w:t xml:space="preserve">will collaborate to create a live end-to-end production process for sports and athleisure garments.   </w:t>
      </w:r>
      <w:r w:rsidR="00F105DD" w:rsidRPr="00D24E01">
        <w:rPr>
          <w:rFonts w:cstheme="minorHAnsi"/>
        </w:rPr>
        <w:t xml:space="preserve">  </w:t>
      </w:r>
    </w:p>
    <w:p w14:paraId="433A65AF" w14:textId="77777777" w:rsidR="00D24E01" w:rsidRPr="00D24E01" w:rsidRDefault="00D24E01" w:rsidP="00D24E01">
      <w:pPr>
        <w:spacing w:after="0" w:line="360" w:lineRule="auto"/>
        <w:rPr>
          <w:rFonts w:cstheme="minorHAnsi"/>
        </w:rPr>
      </w:pPr>
      <w:bookmarkStart w:id="0" w:name="_GoBack"/>
      <w:bookmarkEnd w:id="0"/>
    </w:p>
    <w:p w14:paraId="433A65B0" w14:textId="77777777" w:rsidR="00AE43C3" w:rsidRDefault="00EF600B" w:rsidP="00D24E01">
      <w:pPr>
        <w:spacing w:after="0" w:line="360" w:lineRule="auto"/>
        <w:rPr>
          <w:rFonts w:cstheme="minorHAnsi"/>
          <w:color w:val="000000"/>
          <w:shd w:val="clear" w:color="auto" w:fill="FFFFFF"/>
        </w:rPr>
      </w:pPr>
      <w:r w:rsidRPr="00D24E01">
        <w:rPr>
          <w:rFonts w:cstheme="minorHAnsi"/>
        </w:rPr>
        <w:t xml:space="preserve">Among the many textile printing solutions </w:t>
      </w:r>
      <w:r w:rsidR="004D1729">
        <w:rPr>
          <w:rFonts w:cstheme="minorHAnsi"/>
        </w:rPr>
        <w:t xml:space="preserve">that will be </w:t>
      </w:r>
      <w:r w:rsidRPr="00D24E01">
        <w:rPr>
          <w:rFonts w:cstheme="minorHAnsi"/>
        </w:rPr>
        <w:t>show</w:t>
      </w:r>
      <w:r w:rsidR="008A3FBC">
        <w:rPr>
          <w:rFonts w:cstheme="minorHAnsi"/>
        </w:rPr>
        <w:t>n</w:t>
      </w:r>
      <w:r w:rsidRPr="00D24E01">
        <w:rPr>
          <w:rFonts w:cstheme="minorHAnsi"/>
        </w:rPr>
        <w:t xml:space="preserve"> at FESPA </w:t>
      </w:r>
      <w:r w:rsidR="008D3DFA">
        <w:rPr>
          <w:rFonts w:cstheme="minorHAnsi"/>
        </w:rPr>
        <w:t>Global</w:t>
      </w:r>
      <w:r w:rsidR="008D3DFA" w:rsidRPr="00D24E01">
        <w:rPr>
          <w:rFonts w:cstheme="minorHAnsi"/>
        </w:rPr>
        <w:t xml:space="preserve"> </w:t>
      </w:r>
      <w:r w:rsidRPr="00D24E01">
        <w:rPr>
          <w:rFonts w:cstheme="minorHAnsi"/>
        </w:rPr>
        <w:t xml:space="preserve">Print Expo 2020 </w:t>
      </w:r>
      <w:r w:rsidR="004D1729">
        <w:rPr>
          <w:rFonts w:cstheme="minorHAnsi"/>
        </w:rPr>
        <w:t>are</w:t>
      </w:r>
      <w:r w:rsidRPr="00D24E01">
        <w:rPr>
          <w:rFonts w:cstheme="minorHAnsi"/>
        </w:rPr>
        <w:t xml:space="preserve"> </w:t>
      </w:r>
      <w:r w:rsidR="008C79AD" w:rsidRPr="00D24E01">
        <w:rPr>
          <w:rFonts w:cstheme="minorHAnsi"/>
          <w:b/>
          <w:bCs/>
        </w:rPr>
        <w:t>HP</w:t>
      </w:r>
      <w:r w:rsidR="008C79AD">
        <w:rPr>
          <w:rFonts w:cstheme="minorHAnsi"/>
          <w:b/>
          <w:bCs/>
        </w:rPr>
        <w:t>’s</w:t>
      </w:r>
      <w:r w:rsidR="008C79AD" w:rsidRPr="00D24E01">
        <w:rPr>
          <w:rFonts w:cstheme="minorHAnsi"/>
          <w:b/>
          <w:bCs/>
        </w:rPr>
        <w:t xml:space="preserve"> </w:t>
      </w:r>
      <w:r w:rsidR="008C79AD" w:rsidRPr="00D24E01">
        <w:rPr>
          <w:rFonts w:cstheme="minorHAnsi"/>
        </w:rPr>
        <w:t>(</w:t>
      </w:r>
      <w:r w:rsidRPr="00D24E01">
        <w:rPr>
          <w:rFonts w:cstheme="minorHAnsi"/>
        </w:rPr>
        <w:t xml:space="preserve">Hall 5, Stand C10) </w:t>
      </w:r>
      <w:r w:rsidR="002D33BB" w:rsidRPr="00D24E01">
        <w:rPr>
          <w:rFonts w:cstheme="minorHAnsi"/>
        </w:rPr>
        <w:t xml:space="preserve">recently launched HP STITCH S1000 126-in Printer and the HP STITCH S500 64-in Printer, </w:t>
      </w:r>
      <w:r w:rsidR="00FA1CC8" w:rsidRPr="00D24E01">
        <w:rPr>
          <w:rFonts w:cstheme="minorHAnsi"/>
        </w:rPr>
        <w:t>p</w:t>
      </w:r>
      <w:r w:rsidR="00FA1CC8" w:rsidRPr="00D24E01">
        <w:rPr>
          <w:rFonts w:cstheme="minorHAnsi"/>
          <w:color w:val="000000"/>
          <w:shd w:val="clear" w:color="auto" w:fill="FFFFFF"/>
        </w:rPr>
        <w:t xml:space="preserve">roviding dye sublimation production for soft signage, sportswear, fashion, interior décor textiles industries and beyond. With </w:t>
      </w:r>
      <w:r w:rsidR="00FA1CC8" w:rsidRPr="00D24E01">
        <w:rPr>
          <w:rFonts w:cstheme="minorHAnsi"/>
          <w:color w:val="333333"/>
          <w:shd w:val="clear" w:color="auto" w:fill="FFFFFF"/>
        </w:rPr>
        <w:t>fast, precise colour-matching, these solutions</w:t>
      </w:r>
      <w:r w:rsidR="00FA1CC8" w:rsidRPr="00D24E01">
        <w:rPr>
          <w:rFonts w:cstheme="minorHAnsi"/>
          <w:color w:val="000000"/>
          <w:shd w:val="clear" w:color="auto" w:fill="FFFFFF"/>
        </w:rPr>
        <w:t xml:space="preserve"> deliver continuous high-quality prints on paper and fabric with simplified operation at high productivity levels.</w:t>
      </w:r>
      <w:r w:rsidR="00AE43C3" w:rsidRPr="00D24E01">
        <w:rPr>
          <w:rFonts w:cstheme="minorHAnsi"/>
          <w:color w:val="000000"/>
          <w:shd w:val="clear" w:color="auto" w:fill="FFFFFF"/>
        </w:rPr>
        <w:t xml:space="preserve"> </w:t>
      </w:r>
    </w:p>
    <w:p w14:paraId="433A65B1" w14:textId="77777777" w:rsidR="00D24E01" w:rsidRPr="00D24E01" w:rsidRDefault="00D24E01" w:rsidP="00D24E01">
      <w:pPr>
        <w:spacing w:after="0" w:line="360" w:lineRule="auto"/>
        <w:rPr>
          <w:rFonts w:cstheme="minorHAnsi"/>
          <w:color w:val="000000"/>
          <w:shd w:val="clear" w:color="auto" w:fill="FFFFFF"/>
        </w:rPr>
      </w:pPr>
    </w:p>
    <w:p w14:paraId="433A65B2" w14:textId="77777777" w:rsidR="00FA1CC8" w:rsidRDefault="001E3FE6" w:rsidP="00D24E01">
      <w:pPr>
        <w:spacing w:after="0" w:line="360" w:lineRule="auto"/>
        <w:rPr>
          <w:rFonts w:cstheme="minorHAnsi"/>
          <w:color w:val="000000"/>
          <w:shd w:val="clear" w:color="auto" w:fill="FFFFFF"/>
        </w:rPr>
      </w:pPr>
      <w:r w:rsidRPr="00D24E01">
        <w:rPr>
          <w:rFonts w:cstheme="minorHAnsi"/>
          <w:color w:val="000000"/>
          <w:shd w:val="clear" w:color="auto" w:fill="FFFFFF"/>
        </w:rPr>
        <w:lastRenderedPageBreak/>
        <w:t>Visitors will also be able to experience a</w:t>
      </w:r>
      <w:r w:rsidR="00AE43C3" w:rsidRPr="00D24E01">
        <w:rPr>
          <w:rFonts w:cstheme="minorHAnsi"/>
          <w:color w:val="000000"/>
          <w:shd w:val="clear" w:color="auto" w:fill="FFFFFF"/>
        </w:rPr>
        <w:t xml:space="preserve"> </w:t>
      </w:r>
      <w:r w:rsidR="007C17B1" w:rsidRPr="00D24E01">
        <w:rPr>
          <w:rFonts w:cstheme="minorHAnsi"/>
          <w:color w:val="000000"/>
          <w:shd w:val="clear" w:color="auto" w:fill="FFFFFF"/>
        </w:rPr>
        <w:t xml:space="preserve">new </w:t>
      </w:r>
      <w:r w:rsidR="00AE43C3" w:rsidRPr="00D24E01">
        <w:rPr>
          <w:rFonts w:cstheme="minorHAnsi"/>
          <w:color w:val="000000"/>
          <w:shd w:val="clear" w:color="auto" w:fill="FFFFFF"/>
        </w:rPr>
        <w:t xml:space="preserve">hybrid digital textile printer from </w:t>
      </w:r>
      <w:r w:rsidR="00AE43C3" w:rsidRPr="00D24E01">
        <w:rPr>
          <w:rFonts w:cstheme="minorHAnsi"/>
          <w:b/>
          <w:bCs/>
          <w:color w:val="000000"/>
          <w:shd w:val="clear" w:color="auto" w:fill="FFFFFF"/>
        </w:rPr>
        <w:t>Bihong Printing Equipment</w:t>
      </w:r>
      <w:r w:rsidR="00AE43C3" w:rsidRPr="00D24E01">
        <w:rPr>
          <w:rFonts w:cstheme="minorHAnsi"/>
          <w:color w:val="000000"/>
          <w:shd w:val="clear" w:color="auto" w:fill="FFFFFF"/>
        </w:rPr>
        <w:t xml:space="preserve"> (Hall 3, Stand A10), </w:t>
      </w:r>
      <w:r w:rsidR="007C17B1" w:rsidRPr="00D24E01">
        <w:rPr>
          <w:rFonts w:cstheme="minorHAnsi"/>
          <w:color w:val="000000"/>
          <w:shd w:val="clear" w:color="auto" w:fill="FFFFFF"/>
        </w:rPr>
        <w:t>a new addition to the TexJet</w:t>
      </w:r>
      <w:r w:rsidR="00100E74" w:rsidRPr="00D24E01">
        <w:rPr>
          <w:rFonts w:cstheme="minorHAnsi"/>
        </w:rPr>
        <w:t>®</w:t>
      </w:r>
      <w:r w:rsidR="007C17B1" w:rsidRPr="00D24E01">
        <w:rPr>
          <w:rFonts w:cstheme="minorHAnsi"/>
          <w:color w:val="000000"/>
          <w:shd w:val="clear" w:color="auto" w:fill="FFFFFF"/>
        </w:rPr>
        <w:t xml:space="preserve"> series of direct-to-garment printers</w:t>
      </w:r>
      <w:r w:rsidR="008A3FBC">
        <w:rPr>
          <w:rFonts w:cstheme="minorHAnsi"/>
          <w:color w:val="000000"/>
          <w:shd w:val="clear" w:color="auto" w:fill="FFFFFF"/>
        </w:rPr>
        <w:t xml:space="preserve"> -</w:t>
      </w:r>
      <w:r w:rsidR="007C17B1" w:rsidRPr="00D24E01">
        <w:rPr>
          <w:rFonts w:cstheme="minorHAnsi"/>
          <w:color w:val="000000"/>
          <w:shd w:val="clear" w:color="auto" w:fill="FFFFFF"/>
        </w:rPr>
        <w:t xml:space="preserve"> the TexJet</w:t>
      </w:r>
      <w:r w:rsidR="00100E74" w:rsidRPr="00D24E01">
        <w:rPr>
          <w:rFonts w:cstheme="minorHAnsi"/>
        </w:rPr>
        <w:t>®</w:t>
      </w:r>
      <w:r w:rsidR="007C17B1" w:rsidRPr="00D24E01">
        <w:rPr>
          <w:rFonts w:cstheme="minorHAnsi"/>
          <w:color w:val="000000"/>
          <w:shd w:val="clear" w:color="auto" w:fill="FFFFFF"/>
        </w:rPr>
        <w:t xml:space="preserve"> shortee2</w:t>
      </w:r>
      <w:r w:rsidR="008A3FBC">
        <w:rPr>
          <w:rFonts w:cstheme="minorHAnsi"/>
          <w:color w:val="000000"/>
          <w:shd w:val="clear" w:color="auto" w:fill="FFFFFF"/>
        </w:rPr>
        <w:t xml:space="preserve"> - </w:t>
      </w:r>
      <w:r w:rsidR="007C17B1" w:rsidRPr="00D24E01">
        <w:rPr>
          <w:rFonts w:cstheme="minorHAnsi"/>
          <w:color w:val="000000"/>
          <w:shd w:val="clear" w:color="auto" w:fill="FFFFFF"/>
        </w:rPr>
        <w:t xml:space="preserve">from specialists </w:t>
      </w:r>
      <w:r w:rsidR="007C17B1" w:rsidRPr="00D24E01">
        <w:rPr>
          <w:rFonts w:cstheme="minorHAnsi"/>
          <w:b/>
          <w:bCs/>
          <w:color w:val="000000"/>
          <w:shd w:val="clear" w:color="auto" w:fill="FFFFFF"/>
        </w:rPr>
        <w:t>Polyprint SA</w:t>
      </w:r>
      <w:r w:rsidR="007C17B1" w:rsidRPr="00D24E01">
        <w:rPr>
          <w:rFonts w:cstheme="minorHAnsi"/>
          <w:color w:val="000000"/>
          <w:shd w:val="clear" w:color="auto" w:fill="FFFFFF"/>
        </w:rPr>
        <w:t xml:space="preserve"> (Hall </w:t>
      </w:r>
      <w:r w:rsidR="008A3FBC">
        <w:rPr>
          <w:rFonts w:cstheme="minorHAnsi"/>
          <w:color w:val="000000"/>
          <w:shd w:val="clear" w:color="auto" w:fill="FFFFFF"/>
        </w:rPr>
        <w:t>3</w:t>
      </w:r>
      <w:r w:rsidR="007C17B1" w:rsidRPr="00D24E01">
        <w:rPr>
          <w:rFonts w:cstheme="minorHAnsi"/>
          <w:color w:val="000000"/>
          <w:shd w:val="clear" w:color="auto" w:fill="FFFFFF"/>
        </w:rPr>
        <w:t xml:space="preserve">, Stand </w:t>
      </w:r>
      <w:r w:rsidR="008A3FBC">
        <w:rPr>
          <w:rFonts w:cstheme="minorHAnsi"/>
          <w:color w:val="000000"/>
          <w:shd w:val="clear" w:color="auto" w:fill="FFFFFF"/>
        </w:rPr>
        <w:t>C40</w:t>
      </w:r>
      <w:r w:rsidR="007C17B1" w:rsidRPr="00D24E01">
        <w:rPr>
          <w:rFonts w:cstheme="minorHAnsi"/>
          <w:color w:val="000000"/>
          <w:shd w:val="clear" w:color="auto" w:fill="FFFFFF"/>
        </w:rPr>
        <w:t>), and new organic cottons, recycled polyester and eco fabrics</w:t>
      </w:r>
      <w:r w:rsidR="005E5917" w:rsidRPr="00D24E01">
        <w:rPr>
          <w:rFonts w:cstheme="minorHAnsi"/>
          <w:color w:val="000000"/>
          <w:shd w:val="clear" w:color="auto" w:fill="FFFFFF"/>
        </w:rPr>
        <w:t xml:space="preserve"> </w:t>
      </w:r>
      <w:r w:rsidR="005E5917" w:rsidRPr="00202863">
        <w:rPr>
          <w:rFonts w:cstheme="minorHAnsi"/>
          <w:color w:val="000000"/>
          <w:shd w:val="clear" w:color="auto" w:fill="FFFFFF"/>
        </w:rPr>
        <w:t>from</w:t>
      </w:r>
      <w:r w:rsidR="005E5917" w:rsidRPr="00D24E01">
        <w:rPr>
          <w:rFonts w:cstheme="minorHAnsi"/>
          <w:b/>
          <w:bCs/>
          <w:color w:val="000000"/>
          <w:shd w:val="clear" w:color="auto" w:fill="FFFFFF"/>
        </w:rPr>
        <w:t xml:space="preserve"> Premier Digital Textiles</w:t>
      </w:r>
      <w:r w:rsidR="005E5917" w:rsidRPr="00D24E01">
        <w:rPr>
          <w:rFonts w:cstheme="minorHAnsi"/>
          <w:color w:val="000000"/>
          <w:shd w:val="clear" w:color="auto" w:fill="FFFFFF"/>
        </w:rPr>
        <w:t xml:space="preserve"> (Hall </w:t>
      </w:r>
      <w:r w:rsidR="001A1FDC">
        <w:rPr>
          <w:rFonts w:cstheme="minorHAnsi"/>
          <w:color w:val="000000"/>
          <w:shd w:val="clear" w:color="auto" w:fill="FFFFFF"/>
        </w:rPr>
        <w:t>3</w:t>
      </w:r>
      <w:r w:rsidR="005E5917" w:rsidRPr="00D24E01">
        <w:rPr>
          <w:rFonts w:cstheme="minorHAnsi"/>
          <w:color w:val="000000"/>
          <w:shd w:val="clear" w:color="auto" w:fill="FFFFFF"/>
        </w:rPr>
        <w:t xml:space="preserve">, Stand </w:t>
      </w:r>
      <w:r w:rsidR="001A1FDC">
        <w:rPr>
          <w:rFonts w:cstheme="minorHAnsi"/>
          <w:color w:val="000000"/>
          <w:shd w:val="clear" w:color="auto" w:fill="FFFFFF"/>
        </w:rPr>
        <w:t>A121</w:t>
      </w:r>
      <w:r w:rsidR="005E5917" w:rsidRPr="00D24E01">
        <w:rPr>
          <w:rFonts w:cstheme="minorHAnsi"/>
          <w:color w:val="000000"/>
          <w:shd w:val="clear" w:color="auto" w:fill="FFFFFF"/>
        </w:rPr>
        <w:t>)</w:t>
      </w:r>
      <w:r w:rsidR="00D52D54">
        <w:rPr>
          <w:rFonts w:cstheme="minorHAnsi"/>
          <w:color w:val="000000"/>
          <w:shd w:val="clear" w:color="auto" w:fill="FFFFFF"/>
        </w:rPr>
        <w:t xml:space="preserve">. </w:t>
      </w:r>
      <w:r w:rsidR="00D52D54" w:rsidRPr="00D52D54">
        <w:rPr>
          <w:rFonts w:cstheme="minorHAnsi"/>
          <w:b/>
          <w:bCs/>
          <w:color w:val="000000"/>
          <w:shd w:val="clear" w:color="auto" w:fill="FFFFFF"/>
        </w:rPr>
        <w:t>Berger</w:t>
      </w:r>
      <w:r w:rsidR="00D52D54">
        <w:rPr>
          <w:rFonts w:cstheme="minorHAnsi"/>
          <w:color w:val="000000"/>
          <w:shd w:val="clear" w:color="auto" w:fill="FFFFFF"/>
        </w:rPr>
        <w:t xml:space="preserve"> </w:t>
      </w:r>
      <w:r w:rsidR="006C7EDE" w:rsidRPr="008C79AD">
        <w:rPr>
          <w:rFonts w:cstheme="minorHAnsi"/>
          <w:b/>
          <w:color w:val="000000"/>
          <w:shd w:val="clear" w:color="auto" w:fill="FFFFFF"/>
        </w:rPr>
        <w:t>Textiles</w:t>
      </w:r>
      <w:r w:rsidR="006C7EDE">
        <w:rPr>
          <w:rFonts w:cstheme="minorHAnsi"/>
          <w:b/>
          <w:color w:val="000000"/>
          <w:shd w:val="clear" w:color="auto" w:fill="FFFFFF"/>
        </w:rPr>
        <w:t xml:space="preserve"> </w:t>
      </w:r>
      <w:r w:rsidR="00D52D54">
        <w:rPr>
          <w:rFonts w:cstheme="minorHAnsi"/>
          <w:color w:val="000000"/>
          <w:shd w:val="clear" w:color="auto" w:fill="FFFFFF"/>
        </w:rPr>
        <w:t>(Hall 7, Stand B30) will also be showing a new range</w:t>
      </w:r>
      <w:r w:rsidR="004D1729">
        <w:rPr>
          <w:rFonts w:cstheme="minorHAnsi"/>
          <w:color w:val="000000"/>
          <w:shd w:val="clear" w:color="auto" w:fill="FFFFFF"/>
        </w:rPr>
        <w:t xml:space="preserve"> of</w:t>
      </w:r>
      <w:r w:rsidR="00D52D54">
        <w:rPr>
          <w:rFonts w:cstheme="minorHAnsi"/>
          <w:color w:val="000000"/>
          <w:shd w:val="clear" w:color="auto" w:fill="FFFFFF"/>
        </w:rPr>
        <w:t xml:space="preserve"> </w:t>
      </w:r>
      <w:r w:rsidR="00D52D54" w:rsidRPr="00D52D54">
        <w:rPr>
          <w:rFonts w:cstheme="minorHAnsi"/>
          <w:color w:val="000000"/>
          <w:shd w:val="clear" w:color="auto" w:fill="FFFFFF"/>
        </w:rPr>
        <w:t>sustainable textile product</w:t>
      </w:r>
      <w:r w:rsidR="00D52D54">
        <w:rPr>
          <w:rFonts w:cstheme="minorHAnsi"/>
          <w:color w:val="000000"/>
          <w:shd w:val="clear" w:color="auto" w:fill="FFFFFF"/>
        </w:rPr>
        <w:t>s, all manufactured in Germany.</w:t>
      </w:r>
    </w:p>
    <w:p w14:paraId="433A65B3" w14:textId="77777777" w:rsidR="00F13121" w:rsidRPr="00D52D54" w:rsidRDefault="00F13121" w:rsidP="00D24E01">
      <w:pPr>
        <w:spacing w:after="0" w:line="360" w:lineRule="auto"/>
      </w:pPr>
    </w:p>
    <w:p w14:paraId="433A65B4" w14:textId="77777777" w:rsidR="00FF2C9C" w:rsidRPr="00D24E01" w:rsidRDefault="00FF2C9C" w:rsidP="00D24E01">
      <w:pPr>
        <w:spacing w:after="0" w:line="360" w:lineRule="auto"/>
        <w:rPr>
          <w:rFonts w:cstheme="minorHAnsi"/>
          <w:b/>
          <w:bCs/>
        </w:rPr>
      </w:pPr>
      <w:r w:rsidRPr="00D24E01">
        <w:rPr>
          <w:rFonts w:cstheme="minorHAnsi"/>
          <w:b/>
          <w:bCs/>
        </w:rPr>
        <w:t>Digital Print</w:t>
      </w:r>
    </w:p>
    <w:p w14:paraId="433A65B5" w14:textId="77777777" w:rsidR="001F6930" w:rsidRDefault="001F6930" w:rsidP="00D24E01">
      <w:pPr>
        <w:spacing w:after="0" w:line="360" w:lineRule="auto"/>
        <w:rPr>
          <w:rFonts w:eastAsia="Times New Roman" w:cstheme="minorHAnsi"/>
        </w:rPr>
      </w:pPr>
      <w:r w:rsidRPr="00D24E01">
        <w:rPr>
          <w:rFonts w:cstheme="minorHAnsi"/>
        </w:rPr>
        <w:t xml:space="preserve">Visitors to the </w:t>
      </w:r>
      <w:r w:rsidR="00DD69B5" w:rsidRPr="00D24E01">
        <w:rPr>
          <w:rFonts w:cstheme="minorHAnsi"/>
          <w:b/>
          <w:bCs/>
        </w:rPr>
        <w:t>Mutoh</w:t>
      </w:r>
      <w:r w:rsidRPr="00D24E01">
        <w:rPr>
          <w:rFonts w:cstheme="minorHAnsi"/>
        </w:rPr>
        <w:t xml:space="preserve"> stand (Hall 7, Stand B95) will be inspired by </w:t>
      </w:r>
      <w:r w:rsidRPr="00D24E01">
        <w:rPr>
          <w:rFonts w:eastAsia="Times New Roman" w:cstheme="minorHAnsi"/>
        </w:rPr>
        <w:t xml:space="preserve">multiple application possibilities for sign &amp; display, digital transfer, direct textile and specialty/industrial applications. </w:t>
      </w:r>
      <w:r w:rsidR="008D3DFA">
        <w:rPr>
          <w:rFonts w:eastAsia="Times New Roman" w:cstheme="minorHAnsi"/>
        </w:rPr>
        <w:t>Mutoh</w:t>
      </w:r>
      <w:r w:rsidR="008D3DFA" w:rsidRPr="00D24E01">
        <w:rPr>
          <w:rFonts w:eastAsia="Times New Roman" w:cstheme="minorHAnsi"/>
        </w:rPr>
        <w:t xml:space="preserve"> </w:t>
      </w:r>
      <w:r w:rsidRPr="00D24E01">
        <w:rPr>
          <w:rFonts w:eastAsia="Times New Roman" w:cstheme="minorHAnsi"/>
        </w:rPr>
        <w:t xml:space="preserve">will </w:t>
      </w:r>
      <w:r w:rsidR="00DD69B5" w:rsidRPr="00D24E01">
        <w:rPr>
          <w:rFonts w:cstheme="minorHAnsi"/>
        </w:rPr>
        <w:t>present</w:t>
      </w:r>
      <w:r w:rsidR="004D1729">
        <w:rPr>
          <w:rFonts w:cstheme="minorHAnsi"/>
        </w:rPr>
        <w:t xml:space="preserve"> the</w:t>
      </w:r>
      <w:r w:rsidR="00DD69B5" w:rsidRPr="00D24E01">
        <w:rPr>
          <w:rFonts w:cstheme="minorHAnsi"/>
        </w:rPr>
        <w:t xml:space="preserve"> </w:t>
      </w:r>
      <w:r w:rsidRPr="00D24E01">
        <w:rPr>
          <w:rFonts w:eastAsia="Times New Roman" w:cstheme="minorHAnsi"/>
        </w:rPr>
        <w:t xml:space="preserve">XpertJet 1641SR and </w:t>
      </w:r>
      <w:r w:rsidR="004D1729">
        <w:rPr>
          <w:rFonts w:eastAsia="Times New Roman" w:cstheme="minorHAnsi"/>
        </w:rPr>
        <w:t xml:space="preserve">the </w:t>
      </w:r>
      <w:r w:rsidRPr="00D24E01">
        <w:rPr>
          <w:rFonts w:eastAsia="Times New Roman" w:cstheme="minorHAnsi"/>
        </w:rPr>
        <w:t>XpertJet 1682SR, its two new 64” wide</w:t>
      </w:r>
      <w:r w:rsidR="00240739">
        <w:rPr>
          <w:rFonts w:eastAsia="Times New Roman" w:cstheme="minorHAnsi"/>
        </w:rPr>
        <w:t>,</w:t>
      </w:r>
      <w:r w:rsidRPr="00D24E01">
        <w:rPr>
          <w:rFonts w:eastAsia="Times New Roman" w:cstheme="minorHAnsi"/>
        </w:rPr>
        <w:t xml:space="preserve"> high quality and high productivity piezo drop-on-demand roll fed solutions for sign and display. These </w:t>
      </w:r>
      <w:r w:rsidR="00AB660B" w:rsidRPr="00D24E01">
        <w:rPr>
          <w:rFonts w:eastAsia="Times New Roman" w:cstheme="minorHAnsi"/>
        </w:rPr>
        <w:t>printers</w:t>
      </w:r>
      <w:r w:rsidRPr="00D24E01">
        <w:rPr>
          <w:rFonts w:eastAsia="Times New Roman" w:cstheme="minorHAnsi"/>
        </w:rPr>
        <w:t xml:space="preserve"> feature, a dual ink option including a new 7 colour ink set,</w:t>
      </w:r>
      <w:r w:rsidR="007C014F" w:rsidRPr="00D24E01">
        <w:rPr>
          <w:rFonts w:eastAsia="Times New Roman" w:cstheme="minorHAnsi"/>
        </w:rPr>
        <w:t xml:space="preserve"> along with mu</w:t>
      </w:r>
      <w:r w:rsidRPr="00D24E01">
        <w:rPr>
          <w:rFonts w:eastAsia="Times New Roman" w:cstheme="minorHAnsi"/>
        </w:rPr>
        <w:t>ltiple product enhancements.</w:t>
      </w:r>
      <w:r w:rsidR="009B0D03" w:rsidRPr="00D24E01">
        <w:rPr>
          <w:rFonts w:eastAsia="Times New Roman" w:cstheme="minorHAnsi"/>
        </w:rPr>
        <w:t xml:space="preserve"> Mutoh will also exhibit its second generation direct-to-object printers, the XpertJet 461UF and the XpertJet 661UF</w:t>
      </w:r>
      <w:r w:rsidR="004F08F3" w:rsidRPr="00D24E01">
        <w:rPr>
          <w:rFonts w:eastAsia="Times New Roman" w:cstheme="minorHAnsi"/>
        </w:rPr>
        <w:t>, as well its new ValueCut II sign cutting plotter range</w:t>
      </w:r>
      <w:r w:rsidR="00BB60F0" w:rsidRPr="00D24E01">
        <w:rPr>
          <w:rFonts w:eastAsia="Times New Roman" w:cstheme="minorHAnsi"/>
        </w:rPr>
        <w:t xml:space="preserve">, signalling its commitment to </w:t>
      </w:r>
      <w:r w:rsidR="00D44409" w:rsidRPr="00D24E01">
        <w:rPr>
          <w:rFonts w:eastAsia="Times New Roman" w:cstheme="minorHAnsi"/>
        </w:rPr>
        <w:t xml:space="preserve">sign cutting and </w:t>
      </w:r>
      <w:r w:rsidR="00EF44D9" w:rsidRPr="00D24E01">
        <w:rPr>
          <w:rFonts w:eastAsia="Times New Roman" w:cstheme="minorHAnsi"/>
        </w:rPr>
        <w:t xml:space="preserve">the </w:t>
      </w:r>
      <w:r w:rsidR="00D44409" w:rsidRPr="00D24E01">
        <w:rPr>
          <w:rFonts w:eastAsia="Times New Roman" w:cstheme="minorHAnsi"/>
        </w:rPr>
        <w:t>print-to-cut industr</w:t>
      </w:r>
      <w:r w:rsidR="00EF44D9" w:rsidRPr="00D24E01">
        <w:rPr>
          <w:rFonts w:eastAsia="Times New Roman" w:cstheme="minorHAnsi"/>
        </w:rPr>
        <w:t>y.</w:t>
      </w:r>
    </w:p>
    <w:p w14:paraId="433A65B6" w14:textId="77777777" w:rsidR="00D24E01" w:rsidRPr="00D24E01" w:rsidRDefault="00D24E01" w:rsidP="00D24E01">
      <w:pPr>
        <w:spacing w:after="0" w:line="360" w:lineRule="auto"/>
        <w:rPr>
          <w:rFonts w:eastAsia="Times New Roman" w:cstheme="minorHAnsi"/>
        </w:rPr>
      </w:pPr>
    </w:p>
    <w:p w14:paraId="433A65B7" w14:textId="77777777" w:rsidR="004F08F3" w:rsidRDefault="004F08F3" w:rsidP="00D24E01">
      <w:pPr>
        <w:spacing w:after="0" w:line="360" w:lineRule="auto"/>
        <w:rPr>
          <w:rFonts w:cstheme="minorHAnsi"/>
        </w:rPr>
      </w:pPr>
      <w:r w:rsidRPr="00D24E01">
        <w:rPr>
          <w:rFonts w:eastAsia="Times New Roman" w:cstheme="minorHAnsi"/>
          <w:b/>
          <w:bCs/>
        </w:rPr>
        <w:t>HP</w:t>
      </w:r>
      <w:r w:rsidR="008C79AD">
        <w:rPr>
          <w:rFonts w:eastAsia="Times New Roman" w:cstheme="minorHAnsi"/>
          <w:b/>
          <w:bCs/>
        </w:rPr>
        <w:t xml:space="preserve"> </w:t>
      </w:r>
      <w:r w:rsidRPr="00D24E01">
        <w:rPr>
          <w:rFonts w:cstheme="minorHAnsi"/>
        </w:rPr>
        <w:t xml:space="preserve">(Hall 5, Stand C10) will show </w:t>
      </w:r>
      <w:r w:rsidR="00673E6E" w:rsidRPr="00D24E01">
        <w:rPr>
          <w:rFonts w:cstheme="minorHAnsi"/>
        </w:rPr>
        <w:t>the</w:t>
      </w:r>
      <w:r w:rsidR="0033568A" w:rsidRPr="00D24E01">
        <w:rPr>
          <w:rFonts w:cstheme="minorHAnsi"/>
        </w:rPr>
        <w:t xml:space="preserve"> new HP Latex R Printer </w:t>
      </w:r>
      <w:r w:rsidR="001D4775" w:rsidRPr="00D24E01">
        <w:rPr>
          <w:rFonts w:cstheme="minorHAnsi"/>
        </w:rPr>
        <w:t xml:space="preserve">Series </w:t>
      </w:r>
      <w:r w:rsidR="0033568A" w:rsidRPr="00D24E01">
        <w:rPr>
          <w:rFonts w:cstheme="minorHAnsi"/>
        </w:rPr>
        <w:t>Edition</w:t>
      </w:r>
      <w:r w:rsidR="004D1729">
        <w:rPr>
          <w:rFonts w:cstheme="minorHAnsi"/>
        </w:rPr>
        <w:t xml:space="preserve"> 2020</w:t>
      </w:r>
      <w:r w:rsidR="001D4775" w:rsidRPr="00D24E01">
        <w:rPr>
          <w:rFonts w:cstheme="minorHAnsi"/>
        </w:rPr>
        <w:t>. The HP Latex R Printer Series range has</w:t>
      </w:r>
      <w:r w:rsidR="00FE5DB3" w:rsidRPr="00D24E01">
        <w:rPr>
          <w:rFonts w:cstheme="minorHAnsi"/>
        </w:rPr>
        <w:t xml:space="preserve"> the ability to </w:t>
      </w:r>
      <w:r w:rsidR="008D3DFA">
        <w:rPr>
          <w:rFonts w:cstheme="minorHAnsi"/>
        </w:rPr>
        <w:t>enhance</w:t>
      </w:r>
      <w:r w:rsidR="008D3DFA" w:rsidRPr="00D24E01">
        <w:rPr>
          <w:rFonts w:cstheme="minorHAnsi"/>
        </w:rPr>
        <w:t xml:space="preserve"> </w:t>
      </w:r>
      <w:r w:rsidRPr="00D24E01">
        <w:rPr>
          <w:rFonts w:cstheme="minorHAnsi"/>
        </w:rPr>
        <w:t>any rigid or flexible substrate with amazing colours</w:t>
      </w:r>
      <w:r w:rsidR="00FE5DB3" w:rsidRPr="00D24E01">
        <w:rPr>
          <w:rFonts w:cstheme="minorHAnsi"/>
        </w:rPr>
        <w:t>,</w:t>
      </w:r>
      <w:r w:rsidRPr="00D24E01">
        <w:rPr>
          <w:rFonts w:cstheme="minorHAnsi"/>
        </w:rPr>
        <w:t xml:space="preserve"> offer</w:t>
      </w:r>
      <w:r w:rsidR="00FE5DB3" w:rsidRPr="00D24E01">
        <w:rPr>
          <w:rFonts w:cstheme="minorHAnsi"/>
        </w:rPr>
        <w:t>ing</w:t>
      </w:r>
      <w:r w:rsidRPr="00D24E01">
        <w:rPr>
          <w:rFonts w:cstheme="minorHAnsi"/>
        </w:rPr>
        <w:t xml:space="preserve"> the versatility to expand into new applications. </w:t>
      </w:r>
      <w:r w:rsidR="001D4775" w:rsidRPr="00D24E01">
        <w:rPr>
          <w:rFonts w:cstheme="minorHAnsi"/>
        </w:rPr>
        <w:t xml:space="preserve">HP will also exhibit the HP Latex 1500 Printer, </w:t>
      </w:r>
      <w:r w:rsidR="00AB660B" w:rsidRPr="00D24E01">
        <w:rPr>
          <w:rFonts w:cstheme="minorHAnsi"/>
        </w:rPr>
        <w:t>t</w:t>
      </w:r>
      <w:r w:rsidR="001D4775" w:rsidRPr="00D24E01">
        <w:rPr>
          <w:rFonts w:cstheme="minorHAnsi"/>
        </w:rPr>
        <w:t>he HP Latex 570 Printer, and the HP DesignJet Z9 dual roll 44-in PostScript</w:t>
      </w:r>
      <w:bookmarkStart w:id="1" w:name="_Hlk30756745"/>
      <w:r w:rsidR="008718A6" w:rsidRPr="00D24E01">
        <w:rPr>
          <w:rFonts w:cstheme="minorHAnsi"/>
        </w:rPr>
        <w:t>®</w:t>
      </w:r>
      <w:bookmarkEnd w:id="1"/>
      <w:r w:rsidR="001D4775" w:rsidRPr="00D24E01">
        <w:rPr>
          <w:rFonts w:cstheme="minorHAnsi"/>
        </w:rPr>
        <w:t xml:space="preserve"> with Vertical Trimmer. </w:t>
      </w:r>
    </w:p>
    <w:p w14:paraId="433A65B8" w14:textId="77777777" w:rsidR="00D24E01" w:rsidRPr="00D24E01" w:rsidRDefault="00D24E01" w:rsidP="00D24E01">
      <w:pPr>
        <w:spacing w:after="0" w:line="360" w:lineRule="auto"/>
        <w:rPr>
          <w:rFonts w:cstheme="minorHAnsi"/>
        </w:rPr>
      </w:pPr>
    </w:p>
    <w:p w14:paraId="433A65B9" w14:textId="77777777" w:rsidR="00183698" w:rsidRDefault="00183698" w:rsidP="00D24E01">
      <w:pPr>
        <w:spacing w:after="0" w:line="360" w:lineRule="auto"/>
        <w:rPr>
          <w:rFonts w:eastAsia="Times New Roman" w:cstheme="minorHAnsi"/>
          <w:lang w:val="en-US"/>
        </w:rPr>
      </w:pPr>
      <w:r w:rsidRPr="00183698">
        <w:rPr>
          <w:rFonts w:eastAsia="Times New Roman" w:cstheme="minorHAnsi"/>
          <w:b/>
          <w:bCs/>
          <w:lang w:val="en-US"/>
        </w:rPr>
        <w:t>Canon</w:t>
      </w:r>
      <w:r w:rsidRPr="00183698">
        <w:rPr>
          <w:rFonts w:eastAsia="Times New Roman" w:cstheme="minorHAnsi"/>
          <w:lang w:val="en-US"/>
        </w:rPr>
        <w:t xml:space="preserve"> </w:t>
      </w:r>
      <w:r w:rsidRPr="00D24E01">
        <w:rPr>
          <w:rFonts w:eastAsia="Times New Roman" w:cstheme="minorHAnsi"/>
          <w:lang w:val="en-US"/>
        </w:rPr>
        <w:t xml:space="preserve">(Hall 7, Stand A60) </w:t>
      </w:r>
      <w:r w:rsidRPr="00183698">
        <w:rPr>
          <w:rFonts w:eastAsia="Times New Roman" w:cstheme="minorHAnsi"/>
          <w:lang w:val="en-US"/>
        </w:rPr>
        <w:t xml:space="preserve">will </w:t>
      </w:r>
      <w:r w:rsidRPr="00D24E01">
        <w:rPr>
          <w:rFonts w:eastAsia="Times New Roman" w:cstheme="minorHAnsi"/>
          <w:lang w:val="en-US"/>
        </w:rPr>
        <w:t>bring</w:t>
      </w:r>
      <w:r w:rsidR="00240739">
        <w:rPr>
          <w:rFonts w:eastAsia="Times New Roman" w:cstheme="minorHAnsi"/>
          <w:lang w:val="en-US"/>
        </w:rPr>
        <w:t xml:space="preserve"> </w:t>
      </w:r>
      <w:r w:rsidRPr="00183698">
        <w:rPr>
          <w:rFonts w:eastAsia="Times New Roman" w:cstheme="minorHAnsi"/>
          <w:lang w:val="en-US"/>
        </w:rPr>
        <w:t>a full line</w:t>
      </w:r>
      <w:r w:rsidR="008D3DFA">
        <w:rPr>
          <w:rFonts w:eastAsia="Times New Roman" w:cstheme="minorHAnsi"/>
          <w:lang w:val="en-US"/>
        </w:rPr>
        <w:t>-</w:t>
      </w:r>
      <w:r w:rsidRPr="00183698">
        <w:rPr>
          <w:rFonts w:eastAsia="Times New Roman" w:cstheme="minorHAnsi"/>
          <w:lang w:val="en-US"/>
        </w:rPr>
        <w:t>up of end-to-end solutions</w:t>
      </w:r>
      <w:r w:rsidRPr="00D24E01">
        <w:rPr>
          <w:rFonts w:eastAsia="Times New Roman" w:cstheme="minorHAnsi"/>
          <w:lang w:val="en-US"/>
        </w:rPr>
        <w:t xml:space="preserve"> to FESPA </w:t>
      </w:r>
      <w:r w:rsidR="006C7EDE">
        <w:rPr>
          <w:rFonts w:eastAsia="Times New Roman" w:cstheme="minorHAnsi"/>
          <w:lang w:val="en-US"/>
        </w:rPr>
        <w:t>Global</w:t>
      </w:r>
      <w:r w:rsidR="006C7EDE" w:rsidRPr="00D24E01">
        <w:rPr>
          <w:rFonts w:eastAsia="Times New Roman" w:cstheme="minorHAnsi"/>
          <w:lang w:val="en-US"/>
        </w:rPr>
        <w:t xml:space="preserve"> </w:t>
      </w:r>
      <w:r w:rsidRPr="00D24E01">
        <w:rPr>
          <w:rFonts w:eastAsia="Times New Roman" w:cstheme="minorHAnsi"/>
          <w:lang w:val="en-US"/>
        </w:rPr>
        <w:t>Print Expo 2020</w:t>
      </w:r>
      <w:r w:rsidRPr="00183698">
        <w:rPr>
          <w:rFonts w:eastAsia="Times New Roman" w:cstheme="minorHAnsi"/>
          <w:lang w:val="en-US"/>
        </w:rPr>
        <w:t>, including the Arizona flatbed series and Colorado roll-to-roll series</w:t>
      </w:r>
      <w:r w:rsidRPr="00D24E01">
        <w:rPr>
          <w:rFonts w:eastAsia="Times New Roman" w:cstheme="minorHAnsi"/>
          <w:lang w:val="en-US"/>
        </w:rPr>
        <w:t xml:space="preserve">. These include the </w:t>
      </w:r>
      <w:r w:rsidRPr="00183698">
        <w:rPr>
          <w:rFonts w:eastAsia="Times New Roman" w:cstheme="minorHAnsi"/>
          <w:lang w:val="en-US"/>
        </w:rPr>
        <w:t>Canon Arizona 1300 series with a roll media option</w:t>
      </w:r>
      <w:r w:rsidRPr="00D24E01">
        <w:rPr>
          <w:rFonts w:eastAsia="Times New Roman" w:cstheme="minorHAnsi"/>
          <w:lang w:val="en-US"/>
        </w:rPr>
        <w:t xml:space="preserve">, the </w:t>
      </w:r>
      <w:r w:rsidRPr="00183698">
        <w:rPr>
          <w:rFonts w:eastAsia="Times New Roman" w:cstheme="minorHAnsi"/>
          <w:lang w:val="en-US"/>
        </w:rPr>
        <w:t>Canon Colorado 1640 in line with cutting technology from Fotoba</w:t>
      </w:r>
      <w:r w:rsidRPr="00D24E01">
        <w:rPr>
          <w:rFonts w:eastAsia="Times New Roman" w:cstheme="minorHAnsi"/>
          <w:lang w:val="en-US"/>
        </w:rPr>
        <w:t xml:space="preserve">, and the </w:t>
      </w:r>
      <w:r w:rsidRPr="00183698">
        <w:rPr>
          <w:rFonts w:eastAsia="Times New Roman" w:cstheme="minorHAnsi"/>
          <w:lang w:val="en-US"/>
        </w:rPr>
        <w:t>Canon Colorado 1650</w:t>
      </w:r>
      <w:r w:rsidRPr="00D24E01">
        <w:rPr>
          <w:rFonts w:eastAsia="Times New Roman" w:cstheme="minorHAnsi"/>
          <w:lang w:val="en-US"/>
        </w:rPr>
        <w:t xml:space="preserve">. Canon will also </w:t>
      </w:r>
      <w:r w:rsidR="008D3DFA">
        <w:rPr>
          <w:rFonts w:eastAsia="Times New Roman" w:cstheme="minorHAnsi"/>
          <w:lang w:val="en-US"/>
        </w:rPr>
        <w:t>exhibit</w:t>
      </w:r>
      <w:r w:rsidR="008D3DFA" w:rsidRPr="00D24E01">
        <w:rPr>
          <w:rFonts w:eastAsia="Times New Roman" w:cstheme="minorHAnsi"/>
          <w:lang w:val="en-US"/>
        </w:rPr>
        <w:t xml:space="preserve"> </w:t>
      </w:r>
      <w:r w:rsidRPr="00D24E01">
        <w:rPr>
          <w:rFonts w:eastAsia="Times New Roman" w:cstheme="minorHAnsi"/>
          <w:lang w:val="en-US"/>
        </w:rPr>
        <w:t xml:space="preserve">its </w:t>
      </w:r>
      <w:r w:rsidRPr="00183698">
        <w:rPr>
          <w:rFonts w:eastAsia="Times New Roman" w:cstheme="minorHAnsi"/>
          <w:lang w:val="en-US"/>
        </w:rPr>
        <w:t>Xpert software solution that simplifies and automates complex print jobs</w:t>
      </w:r>
      <w:r w:rsidR="006C7EDE">
        <w:rPr>
          <w:rFonts w:eastAsia="Times New Roman" w:cstheme="minorHAnsi"/>
          <w:lang w:val="en-US"/>
        </w:rPr>
        <w:t xml:space="preserve"> and</w:t>
      </w:r>
      <w:r w:rsidRPr="00D24E01">
        <w:rPr>
          <w:rFonts w:eastAsia="Times New Roman" w:cstheme="minorHAnsi"/>
          <w:lang w:val="en-US"/>
        </w:rPr>
        <w:t xml:space="preserve"> its </w:t>
      </w:r>
      <w:r w:rsidRPr="00183698">
        <w:rPr>
          <w:rFonts w:eastAsia="Times New Roman" w:cstheme="minorHAnsi"/>
          <w:lang w:val="en-US"/>
        </w:rPr>
        <w:t>Touchstone textured printing solution</w:t>
      </w:r>
      <w:r w:rsidRPr="00D24E01">
        <w:rPr>
          <w:rFonts w:eastAsia="Times New Roman" w:cstheme="minorHAnsi"/>
          <w:lang w:val="en-US"/>
        </w:rPr>
        <w:t>, along with</w:t>
      </w:r>
      <w:r w:rsidRPr="00183698">
        <w:rPr>
          <w:rFonts w:eastAsia="Times New Roman" w:cstheme="minorHAnsi"/>
          <w:lang w:val="en-US"/>
        </w:rPr>
        <w:t xml:space="preserve"> software and finishing solutions</w:t>
      </w:r>
      <w:r w:rsidRPr="00D24E01">
        <w:rPr>
          <w:rFonts w:eastAsia="Times New Roman" w:cstheme="minorHAnsi"/>
          <w:lang w:val="en-US"/>
        </w:rPr>
        <w:t xml:space="preserve"> from partners. </w:t>
      </w:r>
    </w:p>
    <w:p w14:paraId="433A65BA" w14:textId="77777777" w:rsidR="00D24E01" w:rsidRPr="00D24E01" w:rsidRDefault="00D24E01" w:rsidP="00D24E01">
      <w:pPr>
        <w:spacing w:after="0" w:line="360" w:lineRule="auto"/>
        <w:rPr>
          <w:rFonts w:eastAsia="Times New Roman" w:cstheme="minorHAnsi"/>
          <w:lang w:val="en-US"/>
        </w:rPr>
      </w:pPr>
    </w:p>
    <w:p w14:paraId="433A65BB" w14:textId="77777777" w:rsidR="0056064C" w:rsidRDefault="00673E6E" w:rsidP="00D24E01">
      <w:pPr>
        <w:spacing w:after="0" w:line="360" w:lineRule="auto"/>
        <w:rPr>
          <w:rFonts w:eastAsia="Times New Roman" w:cstheme="minorHAnsi"/>
          <w:color w:val="000000"/>
          <w:lang w:eastAsia="en-GB"/>
        </w:rPr>
      </w:pPr>
      <w:r w:rsidRPr="00D24E01">
        <w:rPr>
          <w:rFonts w:eastAsia="Times New Roman" w:cstheme="minorHAnsi"/>
          <w:lang w:val="en-US"/>
        </w:rPr>
        <w:t>Visitors to</w:t>
      </w:r>
      <w:r w:rsidR="00654248">
        <w:rPr>
          <w:rFonts w:eastAsia="Times New Roman" w:cstheme="minorHAnsi"/>
          <w:lang w:val="en-US"/>
        </w:rPr>
        <w:t xml:space="preserve"> </w:t>
      </w:r>
      <w:r w:rsidRPr="00D24E01">
        <w:rPr>
          <w:rFonts w:eastAsia="Times New Roman" w:cstheme="minorHAnsi"/>
          <w:b/>
          <w:bCs/>
          <w:lang w:val="en-US"/>
        </w:rPr>
        <w:t>Agfa</w:t>
      </w:r>
      <w:r w:rsidRPr="00D24E01">
        <w:rPr>
          <w:rFonts w:eastAsia="Times New Roman" w:cstheme="minorHAnsi"/>
          <w:lang w:val="en-US"/>
        </w:rPr>
        <w:t xml:space="preserve"> (Hall 5, Stand D10) will experience the </w:t>
      </w:r>
      <w:r w:rsidR="0056064C" w:rsidRPr="00D24E01">
        <w:rPr>
          <w:rFonts w:eastAsia="Times New Roman" w:cstheme="minorHAnsi"/>
          <w:color w:val="000000"/>
          <w:lang w:eastAsia="en-GB"/>
        </w:rPr>
        <w:t>Jeti Tauro H3300 LED</w:t>
      </w:r>
      <w:r w:rsidRPr="00D24E01">
        <w:rPr>
          <w:rFonts w:eastAsia="Times New Roman" w:cstheme="minorHAnsi"/>
          <w:color w:val="000000"/>
          <w:lang w:eastAsia="en-GB"/>
        </w:rPr>
        <w:t xml:space="preserve"> in action, the award winning printer that enables smooth, detailed UV-cured prints up to 3.3m wide at up 453 m²/h. It combines </w:t>
      </w:r>
      <w:r w:rsidR="0056064C" w:rsidRPr="00D24E01">
        <w:rPr>
          <w:rFonts w:eastAsia="Times New Roman" w:cstheme="minorHAnsi"/>
          <w:color w:val="000000"/>
          <w:lang w:eastAsia="en-GB"/>
        </w:rPr>
        <w:t>vivid six-colo</w:t>
      </w:r>
      <w:r w:rsidR="006C7EDE">
        <w:rPr>
          <w:rFonts w:eastAsia="Times New Roman" w:cstheme="minorHAnsi"/>
          <w:color w:val="000000"/>
          <w:lang w:eastAsia="en-GB"/>
        </w:rPr>
        <w:t>u</w:t>
      </w:r>
      <w:r w:rsidR="0056064C" w:rsidRPr="00D24E01">
        <w:rPr>
          <w:rFonts w:eastAsia="Times New Roman" w:cstheme="minorHAnsi"/>
          <w:color w:val="000000"/>
          <w:lang w:eastAsia="en-GB"/>
        </w:rPr>
        <w:t xml:space="preserve">r print quality (plus white or primer) with extreme productivity, low ink consumption and cutting-edge automation. Also operational on the </w:t>
      </w:r>
      <w:r w:rsidRPr="00D24E01">
        <w:rPr>
          <w:rFonts w:eastAsia="Times New Roman" w:cstheme="minorHAnsi"/>
          <w:color w:val="000000"/>
          <w:lang w:eastAsia="en-GB"/>
        </w:rPr>
        <w:t>stand</w:t>
      </w:r>
      <w:r w:rsidR="0056064C" w:rsidRPr="00D24E01">
        <w:rPr>
          <w:rFonts w:eastAsia="Times New Roman" w:cstheme="minorHAnsi"/>
          <w:color w:val="000000"/>
          <w:lang w:eastAsia="en-GB"/>
        </w:rPr>
        <w:t xml:space="preserve"> will be the hybrid </w:t>
      </w:r>
      <w:r w:rsidR="0056064C" w:rsidRPr="00D24E01">
        <w:rPr>
          <w:rFonts w:eastAsia="Times New Roman" w:cstheme="minorHAnsi"/>
          <w:color w:val="000000"/>
          <w:lang w:eastAsia="en-GB"/>
        </w:rPr>
        <w:lastRenderedPageBreak/>
        <w:t>Anapurna H3200i LED, a mid-range six-colo</w:t>
      </w:r>
      <w:r w:rsidR="006C7EDE">
        <w:rPr>
          <w:rFonts w:eastAsia="Times New Roman" w:cstheme="minorHAnsi"/>
          <w:color w:val="000000"/>
          <w:lang w:eastAsia="en-GB"/>
        </w:rPr>
        <w:t>u</w:t>
      </w:r>
      <w:r w:rsidR="0056064C" w:rsidRPr="00D24E01">
        <w:rPr>
          <w:rFonts w:eastAsia="Times New Roman" w:cstheme="minorHAnsi"/>
          <w:color w:val="000000"/>
          <w:lang w:eastAsia="en-GB"/>
        </w:rPr>
        <w:t xml:space="preserve">r + white hybrid LED-curing inkjet system </w:t>
      </w:r>
      <w:r w:rsidR="0005369D">
        <w:rPr>
          <w:rFonts w:eastAsia="Times New Roman" w:cstheme="minorHAnsi"/>
          <w:color w:val="000000"/>
          <w:lang w:eastAsia="en-GB"/>
        </w:rPr>
        <w:t>designed</w:t>
      </w:r>
      <w:r w:rsidR="0056064C" w:rsidRPr="00D24E01">
        <w:rPr>
          <w:rFonts w:eastAsia="Times New Roman" w:cstheme="minorHAnsi"/>
          <w:color w:val="000000"/>
          <w:lang w:eastAsia="en-GB"/>
        </w:rPr>
        <w:t xml:space="preserve"> for a variety of rigid and flexible substrates up to 3.2 m for indoor and outdoor applications. </w:t>
      </w:r>
    </w:p>
    <w:p w14:paraId="433A65BC" w14:textId="77777777" w:rsidR="00240739" w:rsidRPr="00D24E01" w:rsidRDefault="00240739" w:rsidP="00D24E01">
      <w:pPr>
        <w:spacing w:after="0" w:line="360" w:lineRule="auto"/>
        <w:rPr>
          <w:rFonts w:eastAsia="Times New Roman" w:cstheme="minorHAnsi"/>
          <w:color w:val="000000"/>
          <w:lang w:eastAsia="en-GB"/>
        </w:rPr>
      </w:pPr>
    </w:p>
    <w:p w14:paraId="433A65BD" w14:textId="77777777" w:rsidR="00673E6E" w:rsidRPr="00D24E01" w:rsidRDefault="00673E6E" w:rsidP="00D24E01">
      <w:pPr>
        <w:spacing w:after="0" w:line="360" w:lineRule="auto"/>
        <w:rPr>
          <w:rFonts w:eastAsia="Times New Roman" w:cstheme="minorHAnsi"/>
          <w:lang w:val="en-US"/>
        </w:rPr>
      </w:pPr>
      <w:r w:rsidRPr="00D24E01">
        <w:rPr>
          <w:rFonts w:eastAsia="Times New Roman" w:cstheme="minorHAnsi"/>
          <w:color w:val="000000"/>
          <w:lang w:eastAsia="en-GB"/>
        </w:rPr>
        <w:t xml:space="preserve">Visitors can expect new product announcements from </w:t>
      </w:r>
      <w:r w:rsidR="0005369D" w:rsidRPr="00D24E01">
        <w:rPr>
          <w:rFonts w:eastAsia="Times New Roman" w:cstheme="minorHAnsi"/>
          <w:b/>
          <w:bCs/>
          <w:lang w:val="en-US"/>
        </w:rPr>
        <w:t>Epso</w:t>
      </w:r>
      <w:r w:rsidR="006C7EDE">
        <w:rPr>
          <w:rFonts w:eastAsia="Times New Roman" w:cstheme="minorHAnsi"/>
          <w:b/>
          <w:bCs/>
          <w:lang w:val="en-US"/>
        </w:rPr>
        <w:t>n</w:t>
      </w:r>
      <w:r w:rsidR="0005369D" w:rsidRPr="00D24E01">
        <w:rPr>
          <w:rFonts w:eastAsia="Times New Roman" w:cstheme="minorHAnsi"/>
          <w:lang w:val="en-US"/>
        </w:rPr>
        <w:t xml:space="preserve"> </w:t>
      </w:r>
      <w:r w:rsidRPr="00D24E01">
        <w:rPr>
          <w:rFonts w:eastAsia="Times New Roman" w:cstheme="minorHAnsi"/>
          <w:lang w:val="en-US"/>
        </w:rPr>
        <w:t xml:space="preserve">(Hall 3, Stand B20) at FESPA </w:t>
      </w:r>
      <w:r w:rsidR="0005369D">
        <w:rPr>
          <w:rFonts w:eastAsia="Times New Roman" w:cstheme="minorHAnsi"/>
          <w:lang w:val="en-US"/>
        </w:rPr>
        <w:t>Global</w:t>
      </w:r>
      <w:r w:rsidR="0005369D" w:rsidRPr="00D24E01">
        <w:rPr>
          <w:rFonts w:eastAsia="Times New Roman" w:cstheme="minorHAnsi"/>
          <w:lang w:val="en-US"/>
        </w:rPr>
        <w:t xml:space="preserve"> </w:t>
      </w:r>
      <w:r w:rsidRPr="00D24E01">
        <w:rPr>
          <w:rFonts w:eastAsia="Times New Roman" w:cstheme="minorHAnsi"/>
          <w:lang w:val="en-US"/>
        </w:rPr>
        <w:t xml:space="preserve">Print Expo. </w:t>
      </w:r>
      <w:r w:rsidR="00E25A7F" w:rsidRPr="00D24E01">
        <w:rPr>
          <w:rFonts w:eastAsia="Times New Roman" w:cstheme="minorHAnsi"/>
          <w:lang w:val="en-US"/>
        </w:rPr>
        <w:t xml:space="preserve">To be </w:t>
      </w:r>
      <w:r w:rsidRPr="00D24E01">
        <w:rPr>
          <w:rFonts w:eastAsia="Times New Roman" w:cstheme="minorHAnsi"/>
          <w:lang w:val="en-US"/>
        </w:rPr>
        <w:t xml:space="preserve">revealed on the first day of </w:t>
      </w:r>
      <w:r w:rsidR="00E25A7F" w:rsidRPr="00D24E01">
        <w:rPr>
          <w:rFonts w:eastAsia="Times New Roman" w:cstheme="minorHAnsi"/>
          <w:lang w:val="en-US"/>
        </w:rPr>
        <w:t>the exhibition, these will</w:t>
      </w:r>
      <w:r w:rsidRPr="00D24E01">
        <w:rPr>
          <w:rFonts w:eastAsia="Times New Roman" w:cstheme="minorHAnsi"/>
          <w:lang w:val="en-US"/>
        </w:rPr>
        <w:t xml:space="preserve"> include new products for commercial signage and display, dye sublimation, digital textile print for wallpapers, vinyls, PVC and new printing solutions for direct-to-garment product. </w:t>
      </w:r>
    </w:p>
    <w:p w14:paraId="433A65BE" w14:textId="77777777" w:rsidR="00673E6E" w:rsidRPr="00D24E01" w:rsidRDefault="00673E6E" w:rsidP="00673E6E">
      <w:pPr>
        <w:rPr>
          <w:rFonts w:eastAsia="Times New Roman" w:cstheme="minorHAnsi"/>
          <w:color w:val="000000"/>
          <w:lang w:eastAsia="en-GB"/>
        </w:rPr>
      </w:pPr>
    </w:p>
    <w:p w14:paraId="433A65BF" w14:textId="77777777" w:rsidR="00FF2C9C" w:rsidRPr="00D24E01" w:rsidRDefault="00FF2C9C" w:rsidP="000013B3">
      <w:pPr>
        <w:rPr>
          <w:rFonts w:cstheme="minorHAnsi"/>
          <w:b/>
          <w:bCs/>
        </w:rPr>
      </w:pPr>
      <w:r w:rsidRPr="00D24E01">
        <w:rPr>
          <w:rFonts w:cstheme="minorHAnsi"/>
          <w:b/>
          <w:bCs/>
        </w:rPr>
        <w:t>Screen Print</w:t>
      </w:r>
    </w:p>
    <w:p w14:paraId="433A65C0" w14:textId="77777777" w:rsidR="00645F93" w:rsidRDefault="00B611BF" w:rsidP="00D24E01">
      <w:pPr>
        <w:spacing w:after="0" w:line="360" w:lineRule="auto"/>
        <w:rPr>
          <w:rFonts w:cstheme="minorHAnsi"/>
        </w:rPr>
      </w:pPr>
      <w:r w:rsidRPr="00D24E01">
        <w:rPr>
          <w:rFonts w:cstheme="minorHAnsi"/>
        </w:rPr>
        <w:t xml:space="preserve">Screen printers can expect to see a range of new products in the halls at FESPA </w:t>
      </w:r>
      <w:r w:rsidR="0005369D">
        <w:rPr>
          <w:rFonts w:cstheme="minorHAnsi"/>
        </w:rPr>
        <w:t>Global</w:t>
      </w:r>
      <w:r w:rsidR="0005369D" w:rsidRPr="00D24E01">
        <w:rPr>
          <w:rFonts w:cstheme="minorHAnsi"/>
        </w:rPr>
        <w:t xml:space="preserve"> </w:t>
      </w:r>
      <w:r w:rsidRPr="00D24E01">
        <w:rPr>
          <w:rFonts w:cstheme="minorHAnsi"/>
        </w:rPr>
        <w:t xml:space="preserve">Print Expo 2020, ranging from heat transfer materials from </w:t>
      </w:r>
      <w:r w:rsidRPr="00D24E01">
        <w:rPr>
          <w:rFonts w:cstheme="minorHAnsi"/>
          <w:b/>
          <w:bCs/>
        </w:rPr>
        <w:t>SEF</w:t>
      </w:r>
      <w:r w:rsidRPr="00D24E01">
        <w:rPr>
          <w:rFonts w:cstheme="minorHAnsi"/>
        </w:rPr>
        <w:t xml:space="preserve"> (Hall 3, Stand A35</w:t>
      </w:r>
      <w:r w:rsidR="00371B8B">
        <w:rPr>
          <w:rFonts w:cstheme="minorHAnsi"/>
        </w:rPr>
        <w:t xml:space="preserve">) </w:t>
      </w:r>
      <w:r w:rsidR="001962B8" w:rsidRPr="00D24E01">
        <w:rPr>
          <w:rFonts w:cstheme="minorHAnsi"/>
        </w:rPr>
        <w:t xml:space="preserve">to </w:t>
      </w:r>
      <w:r w:rsidR="00082F78" w:rsidRPr="00D24E01">
        <w:rPr>
          <w:rFonts w:cstheme="minorHAnsi"/>
        </w:rPr>
        <w:t xml:space="preserve">the EconoRed III Conveyor Dryer from </w:t>
      </w:r>
      <w:r w:rsidR="00082F78" w:rsidRPr="00D24E01">
        <w:rPr>
          <w:rFonts w:cstheme="minorHAnsi"/>
          <w:b/>
          <w:bCs/>
        </w:rPr>
        <w:t xml:space="preserve">Vastex </w:t>
      </w:r>
      <w:r w:rsidR="002E2EE8" w:rsidRPr="00D24E01">
        <w:rPr>
          <w:rFonts w:cstheme="minorHAnsi"/>
          <w:b/>
          <w:bCs/>
        </w:rPr>
        <w:t>International</w:t>
      </w:r>
      <w:r w:rsidR="002E2EE8" w:rsidRPr="00D24E01">
        <w:rPr>
          <w:rFonts w:cstheme="minorHAnsi"/>
        </w:rPr>
        <w:t xml:space="preserve"> (Hall 1, Stand C30).</w:t>
      </w:r>
      <w:r w:rsidR="00654248">
        <w:rPr>
          <w:rFonts w:cstheme="minorHAnsi"/>
        </w:rPr>
        <w:t xml:space="preserve"> </w:t>
      </w:r>
      <w:r w:rsidR="001962B8" w:rsidRPr="00654248">
        <w:rPr>
          <w:rFonts w:cstheme="minorHAnsi"/>
          <w:b/>
          <w:bCs/>
        </w:rPr>
        <w:t>CHT</w:t>
      </w:r>
      <w:r w:rsidR="001962B8" w:rsidRPr="00D24E01">
        <w:rPr>
          <w:rFonts w:cstheme="minorHAnsi"/>
        </w:rPr>
        <w:t xml:space="preserve"> (Hall 1, Stand</w:t>
      </w:r>
      <w:r w:rsidR="008873F9">
        <w:rPr>
          <w:rFonts w:cstheme="minorHAnsi"/>
        </w:rPr>
        <w:t xml:space="preserve"> D40</w:t>
      </w:r>
      <w:r w:rsidR="001962B8" w:rsidRPr="00D24E01">
        <w:rPr>
          <w:rFonts w:cstheme="minorHAnsi"/>
        </w:rPr>
        <w:t>)</w:t>
      </w:r>
      <w:r w:rsidR="00946A9D" w:rsidRPr="00D24E01">
        <w:rPr>
          <w:rFonts w:cstheme="minorHAnsi"/>
        </w:rPr>
        <w:t>, producer of speciality chemistry,</w:t>
      </w:r>
      <w:r w:rsidR="001962B8" w:rsidRPr="00D24E01">
        <w:rPr>
          <w:rFonts w:cstheme="minorHAnsi"/>
        </w:rPr>
        <w:t xml:space="preserve"> will be showing a whole range of new</w:t>
      </w:r>
      <w:r w:rsidR="00946A9D" w:rsidRPr="00D24E01">
        <w:rPr>
          <w:rFonts w:cstheme="minorHAnsi"/>
        </w:rPr>
        <w:t xml:space="preserve"> screen printing</w:t>
      </w:r>
      <w:r w:rsidR="001962B8" w:rsidRPr="00D24E01">
        <w:rPr>
          <w:rFonts w:cstheme="minorHAnsi"/>
        </w:rPr>
        <w:t xml:space="preserve"> products </w:t>
      </w:r>
      <w:r w:rsidR="00946A9D" w:rsidRPr="00D24E01">
        <w:rPr>
          <w:rFonts w:cstheme="minorHAnsi"/>
        </w:rPr>
        <w:t>including</w:t>
      </w:r>
      <w:r w:rsidR="00082F78" w:rsidRPr="00D24E01">
        <w:rPr>
          <w:rFonts w:cstheme="minorHAnsi"/>
        </w:rPr>
        <w:t xml:space="preserve"> a new generation of</w:t>
      </w:r>
      <w:r w:rsidR="00946A9D" w:rsidRPr="00D24E01">
        <w:rPr>
          <w:rFonts w:cstheme="minorHAnsi"/>
        </w:rPr>
        <w:t xml:space="preserve"> silicone and water-based pastes and pigment colour solutions. </w:t>
      </w:r>
    </w:p>
    <w:p w14:paraId="433A65C1" w14:textId="77777777" w:rsidR="00645F93" w:rsidRDefault="00645F93" w:rsidP="00D24E01">
      <w:pPr>
        <w:spacing w:after="0" w:line="360" w:lineRule="auto"/>
        <w:rPr>
          <w:rFonts w:cstheme="minorHAnsi"/>
        </w:rPr>
      </w:pPr>
    </w:p>
    <w:p w14:paraId="433A65C2" w14:textId="77777777" w:rsidR="00645F93" w:rsidRPr="00D24E01" w:rsidRDefault="002E2EE8" w:rsidP="00D24E01">
      <w:pPr>
        <w:spacing w:after="0" w:line="360" w:lineRule="auto"/>
        <w:rPr>
          <w:rFonts w:cstheme="minorHAnsi"/>
        </w:rPr>
      </w:pPr>
      <w:r w:rsidRPr="00D24E01">
        <w:rPr>
          <w:rFonts w:cstheme="minorHAnsi"/>
        </w:rPr>
        <w:t>Vis</w:t>
      </w:r>
      <w:r w:rsidR="00645F93">
        <w:rPr>
          <w:rFonts w:cstheme="minorHAnsi"/>
        </w:rPr>
        <w:t>i</w:t>
      </w:r>
      <w:r w:rsidRPr="00D24E01">
        <w:rPr>
          <w:rFonts w:cstheme="minorHAnsi"/>
        </w:rPr>
        <w:t xml:space="preserve">tors interested in </w:t>
      </w:r>
      <w:r w:rsidR="00D24E01" w:rsidRPr="00D24E01">
        <w:rPr>
          <w:rFonts w:cstheme="minorHAnsi"/>
        </w:rPr>
        <w:t xml:space="preserve">the hybrid approach can visit </w:t>
      </w:r>
      <w:r w:rsidR="00D24E01" w:rsidRPr="00D24E01">
        <w:rPr>
          <w:rFonts w:cstheme="minorHAnsi"/>
          <w:b/>
          <w:bCs/>
        </w:rPr>
        <w:t>Digital Screen Printing Technologies</w:t>
      </w:r>
      <w:r w:rsidR="00D24E01" w:rsidRPr="00D24E01">
        <w:rPr>
          <w:rFonts w:cstheme="minorHAnsi"/>
        </w:rPr>
        <w:t xml:space="preserve"> (Hall 1, Stand B40), </w:t>
      </w:r>
      <w:r w:rsidR="0005369D">
        <w:rPr>
          <w:rFonts w:cstheme="minorHAnsi"/>
        </w:rPr>
        <w:t>specialising in</w:t>
      </w:r>
      <w:r w:rsidR="00D24E01" w:rsidRPr="00D24E01">
        <w:rPr>
          <w:rFonts w:cstheme="minorHAnsi"/>
        </w:rPr>
        <w:t xml:space="preserve"> the production of hybrid transfer</w:t>
      </w:r>
      <w:r w:rsidR="0005369D">
        <w:rPr>
          <w:rFonts w:cstheme="minorHAnsi"/>
        </w:rPr>
        <w:t xml:space="preserve"> technologies</w:t>
      </w:r>
      <w:r w:rsidR="00D24E01" w:rsidRPr="00D24E01">
        <w:rPr>
          <w:rFonts w:cstheme="minorHAnsi"/>
        </w:rPr>
        <w:t>, including release liners, inks, adhesives and anti-migration ink and additives.</w:t>
      </w:r>
      <w:r w:rsidRPr="00D24E01">
        <w:rPr>
          <w:rFonts w:cstheme="minorHAnsi"/>
        </w:rPr>
        <w:t xml:space="preserve"> </w:t>
      </w:r>
      <w:r w:rsidR="00645F93">
        <w:rPr>
          <w:rFonts w:cstheme="minorHAnsi"/>
        </w:rPr>
        <w:t xml:space="preserve">In addition, </w:t>
      </w:r>
      <w:r w:rsidR="00645F93">
        <w:rPr>
          <w:b/>
          <w:bCs/>
        </w:rPr>
        <w:t xml:space="preserve">EXILE Technologies </w:t>
      </w:r>
      <w:r w:rsidR="00645F93" w:rsidRPr="00202863">
        <w:rPr>
          <w:rFonts w:cstheme="minorHAnsi"/>
        </w:rPr>
        <w:t>(Hall 1, Stand C10)</w:t>
      </w:r>
      <w:r w:rsidR="00645F93" w:rsidRPr="00202863">
        <w:rPr>
          <w:rFonts w:cstheme="minorHAnsi"/>
          <w:b/>
          <w:bCs/>
        </w:rPr>
        <w:t xml:space="preserve"> </w:t>
      </w:r>
      <w:r w:rsidR="00645F93" w:rsidRPr="00202863">
        <w:rPr>
          <w:rFonts w:cstheme="minorHAnsi"/>
        </w:rPr>
        <w:t>will show the new SPYDER III Computer to Screen System, incorporating the latest phase-change printhead technology</w:t>
      </w:r>
      <w:r w:rsidR="00645F93" w:rsidRPr="00202863">
        <w:rPr>
          <w:rFonts w:cstheme="minorHAnsi"/>
          <w:color w:val="232323"/>
          <w:spacing w:val="8"/>
          <w:shd w:val="clear" w:color="auto" w:fill="FFFFFF"/>
        </w:rPr>
        <w:t xml:space="preserve">. </w:t>
      </w:r>
      <w:r w:rsidR="00645F93" w:rsidRPr="00001827">
        <w:rPr>
          <w:rFonts w:cstheme="minorHAnsi"/>
        </w:rPr>
        <w:t>It operates faster and at double the resolution of its predecessor, providing sharper detail, finer halftones and smoother gradients. It can also print smaller font sizes and more detailed vector and bitmap graphics, making it ideally suited for industrial screen printing applications.</w:t>
      </w:r>
    </w:p>
    <w:p w14:paraId="433A65C3" w14:textId="77777777" w:rsidR="0005369D" w:rsidRDefault="0005369D" w:rsidP="000013B3"/>
    <w:p w14:paraId="433A65C4" w14:textId="77777777" w:rsidR="00D24E01" w:rsidRPr="00D24E01" w:rsidRDefault="00D24E01" w:rsidP="000013B3">
      <w:pPr>
        <w:rPr>
          <w:b/>
          <w:bCs/>
        </w:rPr>
      </w:pPr>
      <w:r w:rsidRPr="00D24E01">
        <w:rPr>
          <w:b/>
          <w:bCs/>
        </w:rPr>
        <w:t>Inks</w:t>
      </w:r>
    </w:p>
    <w:p w14:paraId="433A65C5" w14:textId="77777777" w:rsidR="00BD4420" w:rsidRDefault="00874D00" w:rsidP="00496A3E">
      <w:pPr>
        <w:spacing w:after="0" w:line="360" w:lineRule="auto"/>
      </w:pPr>
      <w:r>
        <w:t>Among exhibitors demonstrating new</w:t>
      </w:r>
      <w:r w:rsidR="001906C1">
        <w:t xml:space="preserve"> advances in ink</w:t>
      </w:r>
      <w:r w:rsidR="00A352ED">
        <w:t xml:space="preserve"> technology</w:t>
      </w:r>
      <w:r>
        <w:t xml:space="preserve"> at FESPA </w:t>
      </w:r>
      <w:r w:rsidR="00502C8B">
        <w:t xml:space="preserve">Global </w:t>
      </w:r>
      <w:r>
        <w:t>Print Expo 2020</w:t>
      </w:r>
      <w:r w:rsidR="00A352ED">
        <w:t xml:space="preserve"> </w:t>
      </w:r>
      <w:r>
        <w:t xml:space="preserve">are </w:t>
      </w:r>
      <w:r w:rsidR="00A352ED" w:rsidRPr="00A352ED">
        <w:rPr>
          <w:b/>
          <w:bCs/>
        </w:rPr>
        <w:t>Zhuhai Print-Rite New Materials Corporation Limited</w:t>
      </w:r>
      <w:r w:rsidR="00A352ED">
        <w:t xml:space="preserve"> (Hall 3, Stand A40), </w:t>
      </w:r>
      <w:r w:rsidR="009C7901">
        <w:t>with</w:t>
      </w:r>
      <w:r w:rsidR="00A352ED">
        <w:t xml:space="preserve"> its new h</w:t>
      </w:r>
      <w:r w:rsidR="00A352ED" w:rsidRPr="00A352ED">
        <w:t>igh penetration sublimation ink for chiffon</w:t>
      </w:r>
      <w:r w:rsidR="00A352ED">
        <w:t xml:space="preserve">, </w:t>
      </w:r>
      <w:r w:rsidR="00BD4420">
        <w:t xml:space="preserve">and </w:t>
      </w:r>
      <w:r w:rsidR="00496A3E" w:rsidRPr="00496A3E">
        <w:rPr>
          <w:b/>
          <w:bCs/>
        </w:rPr>
        <w:t xml:space="preserve">DAF KİMYA İÇ VE DIŞ TİC. A.Ş. </w:t>
      </w:r>
      <w:r w:rsidR="00BD4420">
        <w:t xml:space="preserve">(Hall </w:t>
      </w:r>
      <w:r w:rsidR="00C57E9E">
        <w:t>1</w:t>
      </w:r>
      <w:r w:rsidR="00BD4420">
        <w:t xml:space="preserve">, Stand A12) will show its unique range of hybrid water-based and plastisol products that include textile screen printing inks, textile sublimation inks, as well as ecological pigments and PVC-free and phthalate-free plastisol inks. </w:t>
      </w:r>
      <w:r w:rsidR="00D244EF" w:rsidRPr="00A05D49">
        <w:rPr>
          <w:b/>
          <w:bCs/>
        </w:rPr>
        <w:t>Sun Chemical</w:t>
      </w:r>
      <w:r w:rsidR="00A05D49">
        <w:rPr>
          <w:b/>
          <w:bCs/>
        </w:rPr>
        <w:t xml:space="preserve"> </w:t>
      </w:r>
      <w:r w:rsidR="00A05D49" w:rsidRPr="003C4674">
        <w:t xml:space="preserve">(Hall </w:t>
      </w:r>
      <w:r w:rsidR="009C7901">
        <w:t>7</w:t>
      </w:r>
      <w:r w:rsidR="00A05D49" w:rsidRPr="003C4674">
        <w:t xml:space="preserve">, Stand </w:t>
      </w:r>
      <w:r w:rsidR="009C7901">
        <w:t>D10</w:t>
      </w:r>
      <w:r w:rsidR="00A05D49" w:rsidRPr="003C4674">
        <w:t>)</w:t>
      </w:r>
      <w:r w:rsidR="00D244EF">
        <w:t xml:space="preserve"> will demonstrate its extensive portfoli</w:t>
      </w:r>
      <w:r w:rsidR="00FD667B">
        <w:t>o</w:t>
      </w:r>
      <w:r w:rsidR="00502C8B">
        <w:t xml:space="preserve"> of inks</w:t>
      </w:r>
      <w:r w:rsidR="00D244EF">
        <w:t xml:space="preserve"> with </w:t>
      </w:r>
      <w:r w:rsidR="00FD667B">
        <w:t xml:space="preserve">highlights </w:t>
      </w:r>
      <w:r w:rsidR="00D244EF">
        <w:t xml:space="preserve">expected across </w:t>
      </w:r>
      <w:r w:rsidR="007747E5">
        <w:t xml:space="preserve">the categories of </w:t>
      </w:r>
      <w:r w:rsidR="00D244EF">
        <w:t>wide format, textile, and screen and industrial</w:t>
      </w:r>
      <w:r w:rsidR="007747E5">
        <w:t>.</w:t>
      </w:r>
    </w:p>
    <w:p w14:paraId="433A65C6" w14:textId="77777777" w:rsidR="006C7EDE" w:rsidRDefault="006C7EDE" w:rsidP="000013B3">
      <w:pPr>
        <w:rPr>
          <w:b/>
          <w:bCs/>
        </w:rPr>
      </w:pPr>
    </w:p>
    <w:p w14:paraId="433A65C7" w14:textId="77777777" w:rsidR="006C7EDE" w:rsidRDefault="006C7EDE">
      <w:pPr>
        <w:rPr>
          <w:b/>
          <w:bCs/>
        </w:rPr>
      </w:pPr>
      <w:r>
        <w:rPr>
          <w:b/>
          <w:bCs/>
        </w:rPr>
        <w:br w:type="page"/>
      </w:r>
    </w:p>
    <w:p w14:paraId="433A65C8" w14:textId="77777777" w:rsidR="00E1693B" w:rsidRDefault="00E1693B" w:rsidP="000013B3">
      <w:pPr>
        <w:rPr>
          <w:b/>
          <w:bCs/>
        </w:rPr>
      </w:pPr>
      <w:r w:rsidRPr="003A6ED7">
        <w:rPr>
          <w:b/>
          <w:bCs/>
        </w:rPr>
        <w:lastRenderedPageBreak/>
        <w:t>Substrates</w:t>
      </w:r>
      <w:r w:rsidR="00AB6215">
        <w:rPr>
          <w:b/>
          <w:bCs/>
        </w:rPr>
        <w:t xml:space="preserve"> </w:t>
      </w:r>
      <w:r w:rsidR="006A01B0">
        <w:rPr>
          <w:b/>
          <w:bCs/>
        </w:rPr>
        <w:t xml:space="preserve">and </w:t>
      </w:r>
      <w:r w:rsidR="00AB6215">
        <w:rPr>
          <w:b/>
          <w:bCs/>
        </w:rPr>
        <w:t>Consumables</w:t>
      </w:r>
    </w:p>
    <w:p w14:paraId="433A65C9" w14:textId="77777777" w:rsidR="00F47F38" w:rsidRPr="00526598" w:rsidRDefault="00202863" w:rsidP="00526598">
      <w:pPr>
        <w:spacing w:after="0" w:line="360" w:lineRule="auto"/>
      </w:pPr>
      <w:r w:rsidRPr="00202863">
        <w:rPr>
          <w:b/>
          <w:bCs/>
        </w:rPr>
        <w:t xml:space="preserve">Ahlstrom-Munksjö </w:t>
      </w:r>
      <w:r w:rsidRPr="00202863">
        <w:t xml:space="preserve">(Hall 7, B40) will exhibit its range of sustainable and innovative fibre-based solutions, </w:t>
      </w:r>
      <w:r>
        <w:t xml:space="preserve">including new </w:t>
      </w:r>
      <w:r w:rsidR="006C7EDE">
        <w:t>wall coverings</w:t>
      </w:r>
      <w:r>
        <w:t xml:space="preserve"> for eco-solvent printing. On show in Madrid will be two new non-woven wall décor product</w:t>
      </w:r>
      <w:r w:rsidR="007F2927">
        <w:t>s</w:t>
      </w:r>
      <w:r>
        <w:t xml:space="preserve">, specifically designed to assure excellent printability with eco-solvent inks. </w:t>
      </w:r>
      <w:r w:rsidR="00AB6215" w:rsidRPr="00AB6215">
        <w:rPr>
          <w:b/>
          <w:bCs/>
        </w:rPr>
        <w:t>Antalis</w:t>
      </w:r>
      <w:r w:rsidR="00AB6215">
        <w:t xml:space="preserve"> (Hall 5, Stand C35) will </w:t>
      </w:r>
      <w:r w:rsidR="007F2927">
        <w:t>launch</w:t>
      </w:r>
      <w:r w:rsidR="00AB6215">
        <w:t xml:space="preserve"> the new Coala Interior Film range, designed to realistically recreate the look of natural materials and</w:t>
      </w:r>
      <w:r w:rsidR="00B901DB">
        <w:t xml:space="preserve"> </w:t>
      </w:r>
      <w:r w:rsidR="00AB6215">
        <w:t xml:space="preserve">be applied to walls, doors, ceilings, furniture, elevators, partitions, </w:t>
      </w:r>
      <w:r w:rsidR="00D63606">
        <w:t>and so on</w:t>
      </w:r>
      <w:r w:rsidR="00AB6215">
        <w:t xml:space="preserve">. It will be available by the metre and is easy to apply, facilitating a perfect application on any furniture contour or shape. </w:t>
      </w:r>
      <w:r w:rsidR="00FA7D06">
        <w:t xml:space="preserve"> </w:t>
      </w:r>
    </w:p>
    <w:p w14:paraId="433A65CA" w14:textId="77777777" w:rsidR="00FF2C9C" w:rsidRDefault="00FF2C9C" w:rsidP="000013B3"/>
    <w:p w14:paraId="433A65CB" w14:textId="77777777" w:rsidR="00FF2C9C" w:rsidRDefault="00FF2C9C" w:rsidP="000013B3">
      <w:pPr>
        <w:rPr>
          <w:b/>
          <w:bCs/>
        </w:rPr>
      </w:pPr>
      <w:r w:rsidRPr="00611E6B">
        <w:rPr>
          <w:b/>
          <w:bCs/>
        </w:rPr>
        <w:t>Workflow and Colour Management</w:t>
      </w:r>
    </w:p>
    <w:p w14:paraId="433A65CC" w14:textId="77777777" w:rsidR="00703FC8" w:rsidRDefault="00D63606" w:rsidP="001B3F84">
      <w:pPr>
        <w:spacing w:after="0" w:line="360" w:lineRule="auto"/>
      </w:pPr>
      <w:r>
        <w:t>A</w:t>
      </w:r>
      <w:r w:rsidR="001B3F84">
        <w:t>s automation becomes ever more important in driving efficiencies and protecting margins</w:t>
      </w:r>
      <w:r>
        <w:t>, visitors to FESPA Global Print Expo 2020 can expect to experience many new advances in software</w:t>
      </w:r>
      <w:r w:rsidR="001B3F84">
        <w:t xml:space="preserve">. </w:t>
      </w:r>
      <w:r w:rsidR="001B3F84" w:rsidRPr="00EF5DAB">
        <w:rPr>
          <w:b/>
          <w:bCs/>
        </w:rPr>
        <w:t>Esko Graphics</w:t>
      </w:r>
      <w:r w:rsidR="001B3F84">
        <w:t xml:space="preserve"> (Hall 7, Stand A10) will demonstrate a range of </w:t>
      </w:r>
      <w:r w:rsidR="00EB7404">
        <w:t xml:space="preserve">its </w:t>
      </w:r>
      <w:r w:rsidR="001B3F84">
        <w:t xml:space="preserve">solutions including ArtiosCAD Preflight, Automation Engine, Share &amp; Approve, and Kongsberg X Edge. </w:t>
      </w:r>
      <w:r w:rsidR="00EF5DAB" w:rsidRPr="00EF5DAB">
        <w:t xml:space="preserve">New </w:t>
      </w:r>
      <w:r w:rsidR="00AF3681">
        <w:t xml:space="preserve">RIP technology </w:t>
      </w:r>
      <w:r w:rsidR="00EF5DAB" w:rsidRPr="00EF5DAB">
        <w:t>from</w:t>
      </w:r>
      <w:r w:rsidR="00EF5DAB">
        <w:rPr>
          <w:b/>
          <w:bCs/>
        </w:rPr>
        <w:t xml:space="preserve"> CADlink Technology Corporation </w:t>
      </w:r>
      <w:r w:rsidR="00EF5DAB" w:rsidRPr="00EF5DAB">
        <w:t xml:space="preserve">(Hall 3, Stand B31) will be exhibited, including its new Digital Factory RIP Software (wide format print and cut RIP software), and Digital Factory UV Edition Software (RIP software </w:t>
      </w:r>
      <w:r w:rsidR="006C7EDE">
        <w:t>specialising</w:t>
      </w:r>
      <w:r w:rsidR="006C7EDE" w:rsidRPr="00EF5DAB">
        <w:t xml:space="preserve"> </w:t>
      </w:r>
      <w:r w:rsidR="00EF5DAB" w:rsidRPr="00EF5DAB">
        <w:t xml:space="preserve">in UV design and production). </w:t>
      </w:r>
      <w:r w:rsidR="001B3F84">
        <w:t xml:space="preserve">New colour management solutions at FESPA this year will include the </w:t>
      </w:r>
      <w:r w:rsidR="001B3F84" w:rsidRPr="00703FC8">
        <w:t>Sublisplash® Driver – Colour Management Software Solution for Sublisplash Inks</w:t>
      </w:r>
      <w:r w:rsidR="001B3F84">
        <w:t xml:space="preserve">, from </w:t>
      </w:r>
      <w:r w:rsidR="001B3F84" w:rsidRPr="00703FC8">
        <w:rPr>
          <w:b/>
          <w:bCs/>
        </w:rPr>
        <w:t>Print Equipment</w:t>
      </w:r>
      <w:r w:rsidR="001B3F84">
        <w:t xml:space="preserve"> (Hall 3, Stand E20).</w:t>
      </w:r>
    </w:p>
    <w:p w14:paraId="433A65CD" w14:textId="77777777" w:rsidR="00FF2C9C" w:rsidRDefault="00FF2C9C" w:rsidP="00EF5DAB">
      <w:pPr>
        <w:spacing w:after="0" w:line="240" w:lineRule="auto"/>
      </w:pPr>
    </w:p>
    <w:p w14:paraId="433A65CE" w14:textId="77777777" w:rsidR="00F13121" w:rsidRDefault="00F13121" w:rsidP="00EF5DAB">
      <w:pPr>
        <w:spacing w:after="0" w:line="240" w:lineRule="auto"/>
      </w:pPr>
    </w:p>
    <w:p w14:paraId="433A65CF" w14:textId="77777777" w:rsidR="00645F93" w:rsidRDefault="00645F93" w:rsidP="00645F93">
      <w:pPr>
        <w:spacing w:after="0" w:line="360" w:lineRule="auto"/>
      </w:pPr>
      <w:r w:rsidRPr="00D24E01">
        <w:rPr>
          <w:rFonts w:cstheme="minorHAnsi"/>
        </w:rPr>
        <w:t xml:space="preserve">In addition to showing products from over </w:t>
      </w:r>
      <w:r w:rsidR="006C7EDE" w:rsidRPr="008C79AD">
        <w:rPr>
          <w:rFonts w:cstheme="minorHAnsi"/>
        </w:rPr>
        <w:t>5</w:t>
      </w:r>
      <w:r w:rsidRPr="008C79AD">
        <w:rPr>
          <w:rFonts w:cstheme="minorHAnsi"/>
        </w:rPr>
        <w:t>00</w:t>
      </w:r>
      <w:r w:rsidRPr="00D24E01">
        <w:rPr>
          <w:rFonts w:cstheme="minorHAnsi"/>
        </w:rPr>
        <w:t xml:space="preserve"> exhibitors, FESPA Global Print Expo </w:t>
      </w:r>
      <w:r w:rsidR="00F91F50">
        <w:rPr>
          <w:rFonts w:cstheme="minorHAnsi"/>
        </w:rPr>
        <w:t xml:space="preserve">2020 </w:t>
      </w:r>
      <w:r w:rsidRPr="00D24E01">
        <w:rPr>
          <w:rFonts w:cstheme="minorHAnsi"/>
        </w:rPr>
        <w:t xml:space="preserve">will connect visitors with industry leaders via a range of content-rich exhibition features designed for knowledge-sharing, such as </w:t>
      </w:r>
      <w:r w:rsidRPr="00F13121">
        <w:rPr>
          <w:rFonts w:cstheme="minorHAnsi"/>
          <w:b/>
          <w:bCs/>
        </w:rPr>
        <w:t>Colour L*A*B*,</w:t>
      </w:r>
      <w:r w:rsidRPr="00D24E01">
        <w:rPr>
          <w:rFonts w:cstheme="minorHAnsi"/>
        </w:rPr>
        <w:t xml:space="preserve"> the </w:t>
      </w:r>
      <w:r w:rsidRPr="00F13121">
        <w:rPr>
          <w:rFonts w:cstheme="minorHAnsi"/>
          <w:b/>
          <w:bCs/>
        </w:rPr>
        <w:t>Trend Theatre</w:t>
      </w:r>
      <w:r w:rsidRPr="00D24E01">
        <w:rPr>
          <w:rFonts w:cstheme="minorHAnsi"/>
        </w:rPr>
        <w:t xml:space="preserve">, </w:t>
      </w:r>
      <w:r w:rsidRPr="00F13121">
        <w:rPr>
          <w:rFonts w:cstheme="minorHAnsi"/>
          <w:b/>
          <w:bCs/>
        </w:rPr>
        <w:t>Printeriors</w:t>
      </w:r>
      <w:r w:rsidRPr="00D24E01">
        <w:rPr>
          <w:rFonts w:cstheme="minorHAnsi"/>
        </w:rPr>
        <w:t xml:space="preserve">, </w:t>
      </w:r>
      <w:r w:rsidRPr="00F13121">
        <w:rPr>
          <w:rFonts w:cstheme="minorHAnsi"/>
          <w:b/>
          <w:bCs/>
        </w:rPr>
        <w:t>Print Make Wear</w:t>
      </w:r>
      <w:r w:rsidRPr="00D24E01">
        <w:rPr>
          <w:rFonts w:cstheme="minorHAnsi"/>
        </w:rPr>
        <w:t xml:space="preserve">, </w:t>
      </w:r>
      <w:r w:rsidRPr="00F13121">
        <w:rPr>
          <w:rFonts w:cstheme="minorHAnsi"/>
          <w:b/>
          <w:bCs/>
        </w:rPr>
        <w:t>FESPA Awards</w:t>
      </w:r>
      <w:r w:rsidRPr="00D24E01">
        <w:rPr>
          <w:rFonts w:cstheme="minorHAnsi"/>
        </w:rPr>
        <w:t xml:space="preserve">, and </w:t>
      </w:r>
      <w:r w:rsidRPr="00F13121">
        <w:rPr>
          <w:rFonts w:cstheme="minorHAnsi"/>
          <w:b/>
          <w:bCs/>
        </w:rPr>
        <w:t>FESPA World Wrap Masters</w:t>
      </w:r>
      <w:r w:rsidRPr="00D24E01">
        <w:rPr>
          <w:rFonts w:cstheme="minorHAnsi"/>
        </w:rPr>
        <w:t xml:space="preserve">. </w:t>
      </w:r>
      <w:r w:rsidR="00F13121">
        <w:rPr>
          <w:rFonts w:cstheme="minorHAnsi"/>
        </w:rPr>
        <w:t xml:space="preserve">To explore these features, visit </w:t>
      </w:r>
      <w:hyperlink r:id="rId9" w:history="1">
        <w:r w:rsidR="00F13121">
          <w:rPr>
            <w:rStyle w:val="Hyperlink"/>
          </w:rPr>
          <w:t>https://www.fespaglobalprintexpo.com/features</w:t>
        </w:r>
      </w:hyperlink>
      <w:r w:rsidR="00F13121">
        <w:t xml:space="preserve"> </w:t>
      </w:r>
    </w:p>
    <w:p w14:paraId="433A65D0" w14:textId="77777777" w:rsidR="00F13121" w:rsidRDefault="00F13121" w:rsidP="00645F93">
      <w:pPr>
        <w:spacing w:after="0" w:line="360" w:lineRule="auto"/>
      </w:pPr>
    </w:p>
    <w:p w14:paraId="433A65D1" w14:textId="77777777" w:rsidR="001C7C68" w:rsidRDefault="006C7EDE" w:rsidP="00645F93">
      <w:pPr>
        <w:spacing w:after="0" w:line="360" w:lineRule="auto"/>
      </w:pPr>
      <w:r w:rsidRPr="008C79AD">
        <w:rPr>
          <w:bCs/>
        </w:rPr>
        <w:t>To see the full exhibitor list for FESPA Global Print Expo, click here</w:t>
      </w:r>
      <w:r w:rsidR="001C7C68" w:rsidRPr="008C79AD">
        <w:rPr>
          <w:bCs/>
        </w:rPr>
        <w:t>:</w:t>
      </w:r>
      <w:r w:rsidR="001C7C68" w:rsidRPr="006C7EDE">
        <w:t xml:space="preserve"> </w:t>
      </w:r>
      <w:hyperlink r:id="rId10" w:history="1">
        <w:r w:rsidR="001C7C68">
          <w:rPr>
            <w:rStyle w:val="Hyperlink"/>
          </w:rPr>
          <w:t>https://www.fespaglobalprintexpo.com/exhibitors-frb5/exhibitor-list</w:t>
        </w:r>
      </w:hyperlink>
    </w:p>
    <w:p w14:paraId="433A65D2" w14:textId="77777777" w:rsidR="006C7EDE" w:rsidRDefault="006C7EDE" w:rsidP="00645F93">
      <w:pPr>
        <w:spacing w:after="0" w:line="360" w:lineRule="auto"/>
      </w:pPr>
    </w:p>
    <w:p w14:paraId="433A65D3" w14:textId="77777777" w:rsidR="00F13121" w:rsidRDefault="001C7C68" w:rsidP="00645F93">
      <w:pPr>
        <w:spacing w:after="0" w:line="360" w:lineRule="auto"/>
      </w:pPr>
      <w:r>
        <w:t xml:space="preserve">For more information on FESPA Global Print Expo 2020 and to register to attend, visit: </w:t>
      </w:r>
      <w:hyperlink r:id="rId11" w:history="1">
        <w:r w:rsidRPr="008F7AD2">
          <w:rPr>
            <w:rStyle w:val="Hyperlink"/>
          </w:rPr>
          <w:t>www.fespaglobalprintexpo.com</w:t>
        </w:r>
      </w:hyperlink>
      <w:r>
        <w:t xml:space="preserve"> For free entry use code </w:t>
      </w:r>
      <w:r w:rsidR="00D134EF" w:rsidRPr="00D134EF">
        <w:t>FESM218</w:t>
      </w:r>
      <w:r>
        <w:t xml:space="preserve">, which will also grant you access to co-located show </w:t>
      </w:r>
      <w:hyperlink r:id="rId12" w:history="1">
        <w:r w:rsidRPr="001C7C68">
          <w:rPr>
            <w:rStyle w:val="Hyperlink"/>
          </w:rPr>
          <w:t>European Sign Expo</w:t>
        </w:r>
      </w:hyperlink>
      <w:r>
        <w:t xml:space="preserve"> and </w:t>
      </w:r>
      <w:hyperlink r:id="rId13" w:history="1">
        <w:r w:rsidRPr="001C7C68">
          <w:rPr>
            <w:rStyle w:val="Hyperlink"/>
          </w:rPr>
          <w:t>Sportswear Pro</w:t>
        </w:r>
      </w:hyperlink>
      <w:r>
        <w:t>.</w:t>
      </w:r>
    </w:p>
    <w:p w14:paraId="433A65D4" w14:textId="77777777" w:rsidR="008829D9" w:rsidRDefault="008829D9" w:rsidP="00645F93">
      <w:pPr>
        <w:spacing w:after="0" w:line="360" w:lineRule="auto"/>
        <w:rPr>
          <w:rFonts w:cstheme="minorHAnsi"/>
        </w:rPr>
      </w:pPr>
    </w:p>
    <w:p w14:paraId="433A65D5" w14:textId="77777777" w:rsidR="00645F93" w:rsidRDefault="003B55EA" w:rsidP="003B55EA">
      <w:pPr>
        <w:jc w:val="center"/>
      </w:pPr>
      <w:r>
        <w:t>ENDS</w:t>
      </w:r>
    </w:p>
    <w:p w14:paraId="433A65D6" w14:textId="77777777" w:rsidR="00454B53" w:rsidRDefault="00454B53" w:rsidP="003B55EA">
      <w:pPr>
        <w:jc w:val="center"/>
      </w:pPr>
    </w:p>
    <w:p w14:paraId="433A65D7" w14:textId="77777777" w:rsidR="008829D9" w:rsidRPr="00292D99" w:rsidRDefault="008829D9" w:rsidP="008829D9">
      <w:pPr>
        <w:spacing w:after="0" w:line="240" w:lineRule="auto"/>
        <w:jc w:val="both"/>
        <w:rPr>
          <w:rFonts w:ascii="Calibri" w:eastAsia="Calibri" w:hAnsi="Calibri" w:cs="Times New Roman"/>
          <w:b/>
          <w:sz w:val="20"/>
          <w:szCs w:val="20"/>
          <w:lang w:eastAsia="en-GB"/>
        </w:rPr>
      </w:pPr>
      <w:r w:rsidRPr="00292D99">
        <w:rPr>
          <w:rFonts w:ascii="Calibri" w:eastAsia="Calibri" w:hAnsi="Calibri" w:cs="Times New Roman"/>
          <w:b/>
          <w:sz w:val="20"/>
          <w:szCs w:val="20"/>
          <w:lang w:eastAsia="en-GB"/>
        </w:rPr>
        <w:t xml:space="preserve">About FESPA </w:t>
      </w:r>
    </w:p>
    <w:p w14:paraId="433A65D8" w14:textId="77777777" w:rsidR="008829D9" w:rsidRPr="00292D99" w:rsidRDefault="008829D9" w:rsidP="008829D9">
      <w:pPr>
        <w:spacing w:after="0" w:line="240" w:lineRule="auto"/>
        <w:jc w:val="both"/>
        <w:rPr>
          <w:rFonts w:ascii="Calibri" w:eastAsia="Calibri" w:hAnsi="Calibri" w:cs="Arial"/>
          <w:sz w:val="20"/>
          <w:szCs w:val="20"/>
          <w:lang w:eastAsia="en-GB"/>
        </w:rPr>
      </w:pPr>
      <w:r w:rsidRPr="00292D99">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433A65D9" w14:textId="77777777" w:rsidR="008829D9" w:rsidRPr="00292D99" w:rsidRDefault="008829D9" w:rsidP="008829D9">
      <w:pPr>
        <w:spacing w:after="0" w:line="240" w:lineRule="auto"/>
        <w:rPr>
          <w:rFonts w:ascii="Calibri" w:eastAsia="Calibri" w:hAnsi="Calibri" w:cs="Arial"/>
          <w:sz w:val="20"/>
          <w:szCs w:val="20"/>
          <w:lang w:eastAsia="en-GB"/>
        </w:rPr>
      </w:pPr>
    </w:p>
    <w:p w14:paraId="433A65DA" w14:textId="77777777" w:rsidR="008829D9" w:rsidRPr="00292D99" w:rsidRDefault="008829D9" w:rsidP="008829D9">
      <w:pPr>
        <w:spacing w:after="0" w:line="240" w:lineRule="auto"/>
        <w:rPr>
          <w:rFonts w:ascii="Calibri" w:eastAsia="Calibri" w:hAnsi="Calibri" w:cs="Times New Roman"/>
          <w:sz w:val="20"/>
          <w:szCs w:val="20"/>
          <w:lang w:val="en-US" w:eastAsia="en-GB"/>
        </w:rPr>
      </w:pPr>
      <w:r w:rsidRPr="00292D99">
        <w:rPr>
          <w:rFonts w:ascii="Calibri" w:eastAsia="Calibri" w:hAnsi="Calibri" w:cs="Times New Roman"/>
          <w:b/>
          <w:bCs/>
          <w:sz w:val="20"/>
          <w:szCs w:val="20"/>
          <w:lang w:val="en-US" w:eastAsia="en-GB"/>
        </w:rPr>
        <w:t xml:space="preserve">FESPA Profit for Purpose </w:t>
      </w:r>
      <w:r w:rsidRPr="00292D99">
        <w:rPr>
          <w:rFonts w:ascii="Calibri" w:eastAsia="Calibri" w:hAnsi="Calibri" w:cs="Times New Roman"/>
          <w:sz w:val="20"/>
          <w:szCs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4" w:history="1">
        <w:r w:rsidRPr="00292D99">
          <w:rPr>
            <w:rFonts w:ascii="Calibri" w:eastAsia="Calibri" w:hAnsi="Calibri" w:cs="Times New Roman"/>
            <w:color w:val="0000FF"/>
            <w:sz w:val="20"/>
            <w:szCs w:val="20"/>
            <w:u w:val="single"/>
            <w:lang w:val="en-US" w:eastAsia="en-GB"/>
          </w:rPr>
          <w:t>www.fespa.com</w:t>
        </w:r>
      </w:hyperlink>
      <w:r w:rsidRPr="00292D99">
        <w:rPr>
          <w:rFonts w:ascii="Calibri" w:eastAsia="Calibri" w:hAnsi="Calibri" w:cs="Times New Roman"/>
          <w:sz w:val="20"/>
          <w:szCs w:val="20"/>
          <w:lang w:val="en-US" w:eastAsia="en-GB"/>
        </w:rPr>
        <w:t xml:space="preserve"> </w:t>
      </w:r>
    </w:p>
    <w:p w14:paraId="433A65DB" w14:textId="77777777" w:rsidR="008829D9" w:rsidRPr="00292D99" w:rsidRDefault="008829D9" w:rsidP="008829D9">
      <w:pPr>
        <w:spacing w:after="0" w:line="240" w:lineRule="auto"/>
        <w:rPr>
          <w:rFonts w:ascii="Calibri" w:eastAsia="Calibri" w:hAnsi="Calibri" w:cs="Times New Roman"/>
          <w:sz w:val="20"/>
          <w:szCs w:val="20"/>
          <w:lang w:val="en-US" w:eastAsia="en-GB"/>
        </w:rPr>
      </w:pPr>
    </w:p>
    <w:p w14:paraId="433A65DC" w14:textId="77777777" w:rsidR="008829D9" w:rsidRPr="00292D99" w:rsidRDefault="008829D9" w:rsidP="008829D9">
      <w:pPr>
        <w:spacing w:after="0" w:line="240" w:lineRule="auto"/>
        <w:rPr>
          <w:rFonts w:ascii="Calibri" w:eastAsia="Calibri" w:hAnsi="Calibri" w:cs="Calibri"/>
          <w:b/>
          <w:sz w:val="20"/>
          <w:szCs w:val="20"/>
          <w:lang w:val="en-US" w:eastAsia="en-GB"/>
        </w:rPr>
      </w:pPr>
      <w:r w:rsidRPr="00292D99">
        <w:rPr>
          <w:rFonts w:ascii="Calibri" w:eastAsia="Calibri" w:hAnsi="Calibri" w:cs="Calibri"/>
          <w:b/>
          <w:sz w:val="20"/>
          <w:szCs w:val="20"/>
          <w:lang w:val="en-US" w:eastAsia="en-GB"/>
        </w:rPr>
        <w:t>FESPA Print Census</w:t>
      </w:r>
    </w:p>
    <w:p w14:paraId="433A65DD" w14:textId="77777777" w:rsidR="008829D9" w:rsidRPr="00292D99" w:rsidRDefault="008829D9" w:rsidP="008829D9">
      <w:pPr>
        <w:spacing w:after="0" w:line="240" w:lineRule="auto"/>
        <w:rPr>
          <w:rFonts w:ascii="Calibri" w:eastAsia="Calibri" w:hAnsi="Calibri" w:cs="Calibri"/>
          <w:color w:val="3333CC"/>
          <w:sz w:val="20"/>
          <w:szCs w:val="20"/>
          <w:lang w:val="en-US" w:eastAsia="en-GB"/>
        </w:rPr>
      </w:pPr>
      <w:r w:rsidRPr="00292D99">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433A65DE" w14:textId="77777777" w:rsidR="008829D9" w:rsidRPr="00292D99" w:rsidRDefault="008829D9" w:rsidP="008829D9">
      <w:pPr>
        <w:spacing w:after="0" w:line="240" w:lineRule="auto"/>
        <w:rPr>
          <w:rFonts w:ascii="Calibri" w:eastAsia="Calibri" w:hAnsi="Calibri" w:cs="Times New Roman"/>
          <w:sz w:val="20"/>
          <w:szCs w:val="20"/>
          <w:lang w:val="en-US" w:eastAsia="en-GB"/>
        </w:rPr>
      </w:pPr>
    </w:p>
    <w:p w14:paraId="433A65DF" w14:textId="77777777" w:rsidR="008829D9" w:rsidRPr="00292D99" w:rsidRDefault="008829D9" w:rsidP="008829D9">
      <w:pPr>
        <w:spacing w:after="0" w:line="240" w:lineRule="auto"/>
        <w:jc w:val="both"/>
        <w:rPr>
          <w:rFonts w:ascii="Calibri" w:eastAsia="Calibri" w:hAnsi="Calibri" w:cs="Arial"/>
          <w:bCs/>
          <w:sz w:val="20"/>
          <w:szCs w:val="20"/>
          <w:lang w:eastAsia="en-GB"/>
        </w:rPr>
      </w:pPr>
      <w:r w:rsidRPr="00292D99">
        <w:rPr>
          <w:rFonts w:ascii="Calibri" w:eastAsia="Calibri" w:hAnsi="Calibri" w:cs="Arial"/>
          <w:b/>
          <w:bCs/>
          <w:sz w:val="20"/>
          <w:szCs w:val="20"/>
          <w:lang w:eastAsia="en-GB"/>
        </w:rPr>
        <w:t>Forthcoming FESPA events include:</w:t>
      </w:r>
    </w:p>
    <w:p w14:paraId="433A65E0" w14:textId="77777777" w:rsidR="008829D9" w:rsidRDefault="008829D9" w:rsidP="008829D9">
      <w:pPr>
        <w:numPr>
          <w:ilvl w:val="0"/>
          <w:numId w:val="6"/>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Pr>
          <w:rFonts w:ascii="Calibri" w:eastAsia="Calibri" w:hAnsi="Calibri" w:cs="Calibri"/>
          <w:color w:val="000000"/>
          <w:sz w:val="20"/>
          <w:szCs w:val="20"/>
          <w:u w:color="000000"/>
          <w:bdr w:val="nil"/>
          <w:lang w:val="es-ES_tradnl" w:eastAsia="en-GB"/>
        </w:rPr>
        <w:t xml:space="preserve">FESPA Brasil, 18-20 March 2020, Expo Center Norte, </w:t>
      </w:r>
      <w:r w:rsidRPr="00292D99">
        <w:rPr>
          <w:rFonts w:ascii="Calibri" w:eastAsia="Calibri" w:hAnsi="Calibri" w:cs="Calibri"/>
          <w:color w:val="000000"/>
          <w:sz w:val="20"/>
          <w:szCs w:val="20"/>
          <w:u w:color="000000"/>
          <w:bdr w:val="nil"/>
          <w:lang w:val="es-ES_tradnl" w:eastAsia="en-GB"/>
        </w:rPr>
        <w:t>São Paulo</w:t>
      </w:r>
      <w:r>
        <w:rPr>
          <w:rFonts w:ascii="Calibri" w:eastAsia="Calibri" w:hAnsi="Calibri" w:cs="Calibri"/>
          <w:color w:val="000000"/>
          <w:sz w:val="20"/>
          <w:szCs w:val="20"/>
          <w:u w:color="000000"/>
          <w:bdr w:val="nil"/>
          <w:lang w:val="es-ES_tradnl" w:eastAsia="en-GB"/>
        </w:rPr>
        <w:t>, Brasil</w:t>
      </w:r>
    </w:p>
    <w:p w14:paraId="433A65E1" w14:textId="77777777" w:rsidR="008829D9" w:rsidRPr="00292D99" w:rsidRDefault="008829D9" w:rsidP="008829D9">
      <w:pPr>
        <w:numPr>
          <w:ilvl w:val="0"/>
          <w:numId w:val="6"/>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FESPA Global Print Expo, 24-27 March 2020, IFEMA, Madrid, Spain</w:t>
      </w:r>
    </w:p>
    <w:p w14:paraId="433A65E2" w14:textId="77777777" w:rsidR="008829D9" w:rsidRPr="00292D99" w:rsidRDefault="008829D9" w:rsidP="008829D9">
      <w:pPr>
        <w:numPr>
          <w:ilvl w:val="0"/>
          <w:numId w:val="6"/>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European Sign Expo, 24-27 March 2020, IFEMA, Madrid, Spain</w:t>
      </w:r>
    </w:p>
    <w:p w14:paraId="433A65E3" w14:textId="77777777" w:rsidR="008829D9" w:rsidRDefault="008829D9" w:rsidP="008829D9">
      <w:pPr>
        <w:numPr>
          <w:ilvl w:val="0"/>
          <w:numId w:val="6"/>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Sportswear Pro, 24-27 March 2020, IFEMA, Madrid, Spain</w:t>
      </w:r>
    </w:p>
    <w:p w14:paraId="433A65E4" w14:textId="77777777" w:rsidR="008829D9" w:rsidRPr="002D6511" w:rsidRDefault="008829D9" w:rsidP="008829D9">
      <w:pPr>
        <w:pStyle w:val="ListParagraph"/>
        <w:numPr>
          <w:ilvl w:val="0"/>
          <w:numId w:val="6"/>
        </w:numPr>
        <w:spacing w:after="0"/>
        <w:rPr>
          <w:rFonts w:ascii="Calibri" w:eastAsia="Calibri" w:hAnsi="Calibri" w:cs="Calibri"/>
          <w:color w:val="000000"/>
          <w:sz w:val="20"/>
          <w:szCs w:val="20"/>
          <w:u w:color="000000"/>
          <w:bdr w:val="nil"/>
          <w:lang w:val="es-ES_tradnl" w:eastAsia="en-GB"/>
        </w:rPr>
      </w:pPr>
      <w:r w:rsidRPr="002D6511">
        <w:rPr>
          <w:rFonts w:ascii="Calibri" w:eastAsia="Calibri" w:hAnsi="Calibri" w:cs="Calibri"/>
          <w:color w:val="000000"/>
          <w:sz w:val="20"/>
          <w:szCs w:val="20"/>
          <w:u w:color="000000"/>
          <w:bdr w:val="nil"/>
          <w:lang w:val="es-ES_tradnl" w:eastAsia="en-GB"/>
        </w:rPr>
        <w:t>FESPA Mexico, 24-25 Sep</w:t>
      </w:r>
      <w:r>
        <w:rPr>
          <w:rFonts w:ascii="Calibri" w:eastAsia="Calibri" w:hAnsi="Calibri" w:cs="Calibri"/>
          <w:color w:val="000000"/>
          <w:sz w:val="20"/>
          <w:szCs w:val="20"/>
          <w:u w:color="000000"/>
          <w:bdr w:val="nil"/>
          <w:lang w:val="es-ES_tradnl" w:eastAsia="en-GB"/>
        </w:rPr>
        <w:t>tember 2020, Mexico City, Mexico</w:t>
      </w:r>
    </w:p>
    <w:p w14:paraId="433A65E5" w14:textId="77777777" w:rsidR="008829D9" w:rsidRPr="00292D99" w:rsidRDefault="008829D9" w:rsidP="008829D9">
      <w:pPr>
        <w:numPr>
          <w:ilvl w:val="0"/>
          <w:numId w:val="6"/>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FESPA Global Print Expo, 18-21 May 2021, Messe München, Munich, Germany</w:t>
      </w:r>
    </w:p>
    <w:p w14:paraId="433A65E6" w14:textId="77777777" w:rsidR="008829D9" w:rsidRPr="00292D99" w:rsidRDefault="008829D9" w:rsidP="008829D9">
      <w:pPr>
        <w:numPr>
          <w:ilvl w:val="0"/>
          <w:numId w:val="6"/>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European Sign Expo, 18-21 May 2021, Messe München, Munich, Germany</w:t>
      </w:r>
    </w:p>
    <w:p w14:paraId="433A65E7" w14:textId="77777777" w:rsidR="008829D9" w:rsidRPr="00292D99" w:rsidRDefault="008829D9" w:rsidP="008829D9">
      <w:pPr>
        <w:spacing w:after="0" w:line="240" w:lineRule="auto"/>
        <w:jc w:val="both"/>
        <w:rPr>
          <w:rFonts w:ascii="Calibri" w:eastAsia="Calibri" w:hAnsi="Calibri" w:cs="Times New Roman"/>
          <w:b/>
          <w:sz w:val="20"/>
          <w:szCs w:val="20"/>
          <w:lang w:eastAsia="en-GB"/>
        </w:rPr>
      </w:pPr>
    </w:p>
    <w:p w14:paraId="433A65E8" w14:textId="77777777" w:rsidR="008829D9" w:rsidRPr="00292D99" w:rsidRDefault="008829D9" w:rsidP="008829D9">
      <w:pPr>
        <w:spacing w:after="0" w:line="240" w:lineRule="auto"/>
        <w:jc w:val="both"/>
        <w:rPr>
          <w:rFonts w:ascii="Calibri" w:eastAsia="Calibri" w:hAnsi="Calibri" w:cs="Times New Roman"/>
          <w:b/>
          <w:bCs/>
          <w:sz w:val="20"/>
          <w:szCs w:val="20"/>
          <w:lang w:eastAsia="en-GB"/>
        </w:rPr>
      </w:pPr>
      <w:r w:rsidRPr="00292D99">
        <w:rPr>
          <w:rFonts w:ascii="Calibri" w:eastAsia="Calibri" w:hAnsi="Calibri" w:cs="Times New Roman"/>
          <w:b/>
          <w:sz w:val="20"/>
          <w:szCs w:val="20"/>
          <w:lang w:eastAsia="en-GB"/>
        </w:rPr>
        <w:t>Issued on behalf of FESPA by AD Communications</w:t>
      </w:r>
    </w:p>
    <w:p w14:paraId="433A65E9" w14:textId="77777777" w:rsidR="008829D9" w:rsidRPr="00292D99" w:rsidRDefault="008829D9" w:rsidP="008829D9">
      <w:pPr>
        <w:spacing w:after="0" w:line="240" w:lineRule="auto"/>
        <w:jc w:val="both"/>
        <w:rPr>
          <w:rFonts w:ascii="Calibri" w:eastAsia="Calibri" w:hAnsi="Calibri" w:cs="Times New Roman"/>
          <w:b/>
          <w:bCs/>
          <w:sz w:val="20"/>
          <w:szCs w:val="20"/>
          <w:lang w:eastAsia="en-GB"/>
        </w:rPr>
      </w:pPr>
    </w:p>
    <w:p w14:paraId="433A65EA" w14:textId="77777777" w:rsidR="008829D9" w:rsidRPr="00292D99" w:rsidRDefault="008829D9" w:rsidP="008829D9">
      <w:pPr>
        <w:spacing w:after="0" w:line="240" w:lineRule="auto"/>
        <w:jc w:val="both"/>
        <w:rPr>
          <w:rFonts w:ascii="Calibri" w:eastAsia="Calibri" w:hAnsi="Calibri" w:cs="Times New Roman"/>
          <w:b/>
          <w:bCs/>
          <w:sz w:val="20"/>
          <w:szCs w:val="20"/>
          <w:lang w:eastAsia="en-GB"/>
        </w:rPr>
      </w:pPr>
      <w:r w:rsidRPr="00292D99">
        <w:rPr>
          <w:rFonts w:ascii="Calibri" w:eastAsia="Calibri" w:hAnsi="Calibri" w:cs="Times New Roman"/>
          <w:b/>
          <w:bCs/>
          <w:sz w:val="20"/>
          <w:szCs w:val="20"/>
          <w:lang w:eastAsia="en-GB"/>
        </w:rPr>
        <w:t>For further information, please contact:</w:t>
      </w:r>
    </w:p>
    <w:p w14:paraId="433A65EB" w14:textId="77777777" w:rsidR="008829D9" w:rsidRDefault="008829D9" w:rsidP="008829D9">
      <w:pPr>
        <w:spacing w:after="0" w:line="240" w:lineRule="auto"/>
        <w:jc w:val="both"/>
        <w:rPr>
          <w:rFonts w:ascii="Calibri" w:hAnsi="Calibri"/>
          <w:sz w:val="20"/>
          <w:szCs w:val="20"/>
        </w:rPr>
      </w:pPr>
    </w:p>
    <w:p w14:paraId="433A65EC" w14:textId="77777777" w:rsidR="008829D9" w:rsidRPr="00C103E7" w:rsidRDefault="008829D9" w:rsidP="008829D9">
      <w:pPr>
        <w:spacing w:after="0" w:line="240" w:lineRule="auto"/>
        <w:jc w:val="both"/>
        <w:rPr>
          <w:rFonts w:ascii="Calibri" w:hAnsi="Calibri"/>
          <w:sz w:val="20"/>
          <w:szCs w:val="20"/>
        </w:rPr>
      </w:pPr>
      <w:r>
        <w:rPr>
          <w:rFonts w:ascii="Calibri" w:hAnsi="Calibri"/>
          <w:sz w:val="20"/>
          <w:szCs w:val="20"/>
        </w:rPr>
        <w:t>Michael Grass</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008C79AD">
        <w:rPr>
          <w:rFonts w:ascii="Calibri" w:hAnsi="Calibri"/>
          <w:sz w:val="20"/>
          <w:szCs w:val="20"/>
        </w:rPr>
        <w:t>Mark Ram</w:t>
      </w:r>
    </w:p>
    <w:p w14:paraId="433A65ED" w14:textId="77777777" w:rsidR="008829D9" w:rsidRPr="00C103E7" w:rsidRDefault="008829D9" w:rsidP="008829D9">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433A65EE" w14:textId="77777777" w:rsidR="008829D9" w:rsidRPr="00C103E7" w:rsidRDefault="008829D9" w:rsidP="008829D9">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w:t>
      </w:r>
      <w:r w:rsidR="008C79AD">
        <w:rPr>
          <w:rFonts w:ascii="Calibri" w:hAnsi="Calibri"/>
          <w:sz w:val="20"/>
          <w:szCs w:val="20"/>
        </w:rPr>
        <w:t>174</w:t>
      </w:r>
    </w:p>
    <w:p w14:paraId="433A65EF" w14:textId="77777777" w:rsidR="008829D9" w:rsidRDefault="008829D9" w:rsidP="008829D9">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5" w:history="1">
        <w:r w:rsidRPr="00BD51A4">
          <w:rPr>
            <w:rStyle w:val="Hyperlink"/>
            <w:rFonts w:ascii="Calibri" w:hAnsi="Calibri"/>
            <w:sz w:val="20"/>
            <w:szCs w:val="20"/>
          </w:rPr>
          <w:t>mgrass@adcomms.co.uk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6" w:history="1">
        <w:r w:rsidR="008C79AD" w:rsidRPr="008C79AD">
          <w:rPr>
            <w:rStyle w:val="Hyperlink"/>
            <w:rFonts w:ascii="Calibri" w:hAnsi="Calibri"/>
            <w:sz w:val="20"/>
            <w:szCs w:val="20"/>
          </w:rPr>
          <w:t>mark.ram@fespa.com</w:t>
        </w:r>
      </w:hyperlink>
    </w:p>
    <w:p w14:paraId="433A65F0" w14:textId="77777777" w:rsidR="008829D9" w:rsidRPr="00B31A44" w:rsidRDefault="008829D9" w:rsidP="008829D9">
      <w:pPr>
        <w:spacing w:after="0" w:line="240" w:lineRule="auto"/>
        <w:jc w:val="both"/>
        <w:rPr>
          <w:rFonts w:ascii="Calibri" w:hAnsi="Calibri" w:cs="Calibri"/>
          <w:shd w:val="clear" w:color="auto" w:fill="FFFFFF"/>
        </w:rPr>
      </w:pPr>
      <w:r w:rsidRPr="00C103E7">
        <w:rPr>
          <w:rFonts w:ascii="Calibri" w:hAnsi="Calibri"/>
          <w:sz w:val="20"/>
          <w:szCs w:val="20"/>
        </w:rPr>
        <w:t xml:space="preserve">Website: </w:t>
      </w:r>
      <w:hyperlink r:id="rId17"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8" w:history="1">
        <w:r w:rsidRPr="00C103E7">
          <w:rPr>
            <w:rStyle w:val="Hyperlink"/>
            <w:rFonts w:ascii="Calibri" w:hAnsi="Calibri"/>
            <w:sz w:val="20"/>
            <w:szCs w:val="20"/>
          </w:rPr>
          <w:t>www.fespa.com</w:t>
        </w:r>
      </w:hyperlink>
      <w:r w:rsidRPr="00BF2671">
        <w:rPr>
          <w:rFonts w:ascii="Calibri" w:hAnsi="Calibri"/>
          <w:sz w:val="20"/>
          <w:szCs w:val="20"/>
        </w:rPr>
        <w:t xml:space="preserve"> </w:t>
      </w:r>
    </w:p>
    <w:p w14:paraId="433A65F1" w14:textId="77777777" w:rsidR="00454B53" w:rsidRPr="00454B53" w:rsidRDefault="00454B53" w:rsidP="00454B53">
      <w:pPr>
        <w:rPr>
          <w:i/>
          <w:iCs/>
        </w:rPr>
      </w:pPr>
    </w:p>
    <w:sectPr w:rsidR="00454B53" w:rsidRPr="00454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5CB"/>
    <w:multiLevelType w:val="hybridMultilevel"/>
    <w:tmpl w:val="9E24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D1294"/>
    <w:multiLevelType w:val="hybridMultilevel"/>
    <w:tmpl w:val="F6F847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10BD593C"/>
    <w:multiLevelType w:val="hybridMultilevel"/>
    <w:tmpl w:val="36B2D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25FC7DFF"/>
    <w:multiLevelType w:val="hybridMultilevel"/>
    <w:tmpl w:val="B780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NDAxsLAwNLEwsjRT0lEKTi0uzszPAykwqgUA3bRW3ywAAAA="/>
  </w:docVars>
  <w:rsids>
    <w:rsidRoot w:val="00B33E57"/>
    <w:rsid w:val="000013B3"/>
    <w:rsid w:val="00001827"/>
    <w:rsid w:val="00015771"/>
    <w:rsid w:val="0005369D"/>
    <w:rsid w:val="00057F22"/>
    <w:rsid w:val="0007705C"/>
    <w:rsid w:val="00082A26"/>
    <w:rsid w:val="00082F78"/>
    <w:rsid w:val="000941F2"/>
    <w:rsid w:val="000B6E56"/>
    <w:rsid w:val="000E5DF1"/>
    <w:rsid w:val="00100E74"/>
    <w:rsid w:val="00114E7D"/>
    <w:rsid w:val="001215CD"/>
    <w:rsid w:val="001818AC"/>
    <w:rsid w:val="00183698"/>
    <w:rsid w:val="001906C1"/>
    <w:rsid w:val="001936B1"/>
    <w:rsid w:val="001962B8"/>
    <w:rsid w:val="001A1FDC"/>
    <w:rsid w:val="001A3EAD"/>
    <w:rsid w:val="001B3F84"/>
    <w:rsid w:val="001C7C68"/>
    <w:rsid w:val="001D4775"/>
    <w:rsid w:val="001E3FE6"/>
    <w:rsid w:val="001F6930"/>
    <w:rsid w:val="00202863"/>
    <w:rsid w:val="002303D3"/>
    <w:rsid w:val="00235EB7"/>
    <w:rsid w:val="00240739"/>
    <w:rsid w:val="00255799"/>
    <w:rsid w:val="002653FC"/>
    <w:rsid w:val="00287F9D"/>
    <w:rsid w:val="002D33BB"/>
    <w:rsid w:val="002D3A55"/>
    <w:rsid w:val="002E2EE8"/>
    <w:rsid w:val="002E5F64"/>
    <w:rsid w:val="0030093A"/>
    <w:rsid w:val="0033568A"/>
    <w:rsid w:val="00336560"/>
    <w:rsid w:val="00353493"/>
    <w:rsid w:val="00371B8B"/>
    <w:rsid w:val="0038476C"/>
    <w:rsid w:val="00395132"/>
    <w:rsid w:val="00395820"/>
    <w:rsid w:val="003A6ED7"/>
    <w:rsid w:val="003B55EA"/>
    <w:rsid w:val="003C4674"/>
    <w:rsid w:val="00423CF6"/>
    <w:rsid w:val="004275B0"/>
    <w:rsid w:val="0043292C"/>
    <w:rsid w:val="004335FE"/>
    <w:rsid w:val="00441F08"/>
    <w:rsid w:val="00454B53"/>
    <w:rsid w:val="00455213"/>
    <w:rsid w:val="00496A3E"/>
    <w:rsid w:val="00497EDD"/>
    <w:rsid w:val="004C42DA"/>
    <w:rsid w:val="004D1729"/>
    <w:rsid w:val="004F08F3"/>
    <w:rsid w:val="00502C8B"/>
    <w:rsid w:val="00506216"/>
    <w:rsid w:val="00524207"/>
    <w:rsid w:val="00526598"/>
    <w:rsid w:val="00530B0B"/>
    <w:rsid w:val="005420C8"/>
    <w:rsid w:val="0056064C"/>
    <w:rsid w:val="005C67C4"/>
    <w:rsid w:val="005E3B9B"/>
    <w:rsid w:val="005E5917"/>
    <w:rsid w:val="005E636B"/>
    <w:rsid w:val="005F1F0C"/>
    <w:rsid w:val="00611E6B"/>
    <w:rsid w:val="00645F93"/>
    <w:rsid w:val="00654248"/>
    <w:rsid w:val="00673E6E"/>
    <w:rsid w:val="0068254B"/>
    <w:rsid w:val="0069131F"/>
    <w:rsid w:val="006A01B0"/>
    <w:rsid w:val="006B4D47"/>
    <w:rsid w:val="006C7EDE"/>
    <w:rsid w:val="006D1023"/>
    <w:rsid w:val="00703FC8"/>
    <w:rsid w:val="00714D11"/>
    <w:rsid w:val="00731171"/>
    <w:rsid w:val="007747E5"/>
    <w:rsid w:val="007C014F"/>
    <w:rsid w:val="007C17B1"/>
    <w:rsid w:val="007D03C3"/>
    <w:rsid w:val="007D5569"/>
    <w:rsid w:val="007D5736"/>
    <w:rsid w:val="007E1474"/>
    <w:rsid w:val="007F0431"/>
    <w:rsid w:val="007F2927"/>
    <w:rsid w:val="008009F8"/>
    <w:rsid w:val="00811E2B"/>
    <w:rsid w:val="008718A6"/>
    <w:rsid w:val="00874D00"/>
    <w:rsid w:val="008829D9"/>
    <w:rsid w:val="008835F3"/>
    <w:rsid w:val="008873F9"/>
    <w:rsid w:val="008935B6"/>
    <w:rsid w:val="008A3FBC"/>
    <w:rsid w:val="008A6855"/>
    <w:rsid w:val="008B0C62"/>
    <w:rsid w:val="008C3311"/>
    <w:rsid w:val="008C79AD"/>
    <w:rsid w:val="008D030F"/>
    <w:rsid w:val="008D3DFA"/>
    <w:rsid w:val="008E4930"/>
    <w:rsid w:val="009235F5"/>
    <w:rsid w:val="00946A9D"/>
    <w:rsid w:val="00946B27"/>
    <w:rsid w:val="00980DD5"/>
    <w:rsid w:val="009918B9"/>
    <w:rsid w:val="009962B0"/>
    <w:rsid w:val="009B0D03"/>
    <w:rsid w:val="009C7901"/>
    <w:rsid w:val="009E67C7"/>
    <w:rsid w:val="00A05D49"/>
    <w:rsid w:val="00A1635F"/>
    <w:rsid w:val="00A352ED"/>
    <w:rsid w:val="00A4086E"/>
    <w:rsid w:val="00A41EE9"/>
    <w:rsid w:val="00A6324A"/>
    <w:rsid w:val="00A737E2"/>
    <w:rsid w:val="00A93D46"/>
    <w:rsid w:val="00A96CAD"/>
    <w:rsid w:val="00AB6215"/>
    <w:rsid w:val="00AB660B"/>
    <w:rsid w:val="00AC03DA"/>
    <w:rsid w:val="00AD0FA0"/>
    <w:rsid w:val="00AE43C3"/>
    <w:rsid w:val="00AE79F4"/>
    <w:rsid w:val="00AF3681"/>
    <w:rsid w:val="00AF3CD7"/>
    <w:rsid w:val="00B0359B"/>
    <w:rsid w:val="00B33319"/>
    <w:rsid w:val="00B33E57"/>
    <w:rsid w:val="00B611BF"/>
    <w:rsid w:val="00B901DB"/>
    <w:rsid w:val="00B90E7C"/>
    <w:rsid w:val="00BA0B0C"/>
    <w:rsid w:val="00BB0C01"/>
    <w:rsid w:val="00BB60F0"/>
    <w:rsid w:val="00BB6D7C"/>
    <w:rsid w:val="00BD4420"/>
    <w:rsid w:val="00BF7670"/>
    <w:rsid w:val="00C57E9E"/>
    <w:rsid w:val="00C81E13"/>
    <w:rsid w:val="00C8564F"/>
    <w:rsid w:val="00C95E93"/>
    <w:rsid w:val="00CA68E9"/>
    <w:rsid w:val="00CA6D4C"/>
    <w:rsid w:val="00CE06BF"/>
    <w:rsid w:val="00CE749C"/>
    <w:rsid w:val="00D134EF"/>
    <w:rsid w:val="00D244EF"/>
    <w:rsid w:val="00D24E01"/>
    <w:rsid w:val="00D357CD"/>
    <w:rsid w:val="00D44409"/>
    <w:rsid w:val="00D457C1"/>
    <w:rsid w:val="00D52D54"/>
    <w:rsid w:val="00D62835"/>
    <w:rsid w:val="00D63606"/>
    <w:rsid w:val="00DD69B5"/>
    <w:rsid w:val="00DF02A9"/>
    <w:rsid w:val="00E1693B"/>
    <w:rsid w:val="00E25A7F"/>
    <w:rsid w:val="00EA3F73"/>
    <w:rsid w:val="00EB7404"/>
    <w:rsid w:val="00ED6B71"/>
    <w:rsid w:val="00EE3C5E"/>
    <w:rsid w:val="00EF44D9"/>
    <w:rsid w:val="00EF5DAB"/>
    <w:rsid w:val="00EF600B"/>
    <w:rsid w:val="00F105DD"/>
    <w:rsid w:val="00F12AB0"/>
    <w:rsid w:val="00F13121"/>
    <w:rsid w:val="00F14D3C"/>
    <w:rsid w:val="00F43DB4"/>
    <w:rsid w:val="00F47F38"/>
    <w:rsid w:val="00F91F50"/>
    <w:rsid w:val="00FA1CC8"/>
    <w:rsid w:val="00FA7D06"/>
    <w:rsid w:val="00FD667B"/>
    <w:rsid w:val="00FE5DB3"/>
    <w:rsid w:val="00FF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65A3"/>
  <w15:chartTrackingRefBased/>
  <w15:docId w15:val="{9A01EA06-32A7-45BC-9A9C-A4E5ADD2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57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5FE"/>
    <w:pPr>
      <w:ind w:left="720"/>
      <w:contextualSpacing/>
    </w:pPr>
  </w:style>
  <w:style w:type="character" w:styleId="Strong">
    <w:name w:val="Strong"/>
    <w:basedOn w:val="DefaultParagraphFont"/>
    <w:uiPriority w:val="22"/>
    <w:qFormat/>
    <w:rsid w:val="00395820"/>
    <w:rPr>
      <w:b/>
      <w:bCs/>
    </w:rPr>
  </w:style>
  <w:style w:type="character" w:customStyle="1" w:styleId="Heading1Char">
    <w:name w:val="Heading 1 Char"/>
    <w:basedOn w:val="DefaultParagraphFont"/>
    <w:link w:val="Heading1"/>
    <w:uiPriority w:val="9"/>
    <w:rsid w:val="0001577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157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3121"/>
    <w:rPr>
      <w:color w:val="0000FF"/>
      <w:u w:val="single"/>
    </w:rPr>
  </w:style>
  <w:style w:type="character" w:customStyle="1" w:styleId="UnresolvedMention">
    <w:name w:val="Unresolved Mention"/>
    <w:basedOn w:val="DefaultParagraphFont"/>
    <w:uiPriority w:val="99"/>
    <w:semiHidden/>
    <w:unhideWhenUsed/>
    <w:rsid w:val="001C7C68"/>
    <w:rPr>
      <w:color w:val="605E5C"/>
      <w:shd w:val="clear" w:color="auto" w:fill="E1DFDD"/>
    </w:rPr>
  </w:style>
  <w:style w:type="paragraph" w:styleId="BalloonText">
    <w:name w:val="Balloon Text"/>
    <w:basedOn w:val="Normal"/>
    <w:link w:val="BalloonTextChar"/>
    <w:uiPriority w:val="99"/>
    <w:semiHidden/>
    <w:unhideWhenUsed/>
    <w:rsid w:val="00B9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7C"/>
    <w:rPr>
      <w:rFonts w:ascii="Segoe UI" w:hAnsi="Segoe UI" w:cs="Segoe UI"/>
      <w:sz w:val="18"/>
      <w:szCs w:val="18"/>
    </w:rPr>
  </w:style>
  <w:style w:type="character" w:styleId="CommentReference">
    <w:name w:val="annotation reference"/>
    <w:basedOn w:val="DefaultParagraphFont"/>
    <w:uiPriority w:val="99"/>
    <w:semiHidden/>
    <w:unhideWhenUsed/>
    <w:rsid w:val="008D3DFA"/>
    <w:rPr>
      <w:sz w:val="16"/>
      <w:szCs w:val="16"/>
    </w:rPr>
  </w:style>
  <w:style w:type="paragraph" w:styleId="CommentText">
    <w:name w:val="annotation text"/>
    <w:basedOn w:val="Normal"/>
    <w:link w:val="CommentTextChar"/>
    <w:uiPriority w:val="99"/>
    <w:semiHidden/>
    <w:unhideWhenUsed/>
    <w:rsid w:val="008D3DFA"/>
    <w:pPr>
      <w:spacing w:line="240" w:lineRule="auto"/>
    </w:pPr>
    <w:rPr>
      <w:sz w:val="20"/>
      <w:szCs w:val="20"/>
    </w:rPr>
  </w:style>
  <w:style w:type="character" w:customStyle="1" w:styleId="CommentTextChar">
    <w:name w:val="Comment Text Char"/>
    <w:basedOn w:val="DefaultParagraphFont"/>
    <w:link w:val="CommentText"/>
    <w:uiPriority w:val="99"/>
    <w:semiHidden/>
    <w:rsid w:val="008D3DFA"/>
    <w:rPr>
      <w:sz w:val="20"/>
      <w:szCs w:val="20"/>
    </w:rPr>
  </w:style>
  <w:style w:type="paragraph" w:styleId="CommentSubject">
    <w:name w:val="annotation subject"/>
    <w:basedOn w:val="CommentText"/>
    <w:next w:val="CommentText"/>
    <w:link w:val="CommentSubjectChar"/>
    <w:uiPriority w:val="99"/>
    <w:semiHidden/>
    <w:unhideWhenUsed/>
    <w:rsid w:val="008D3DFA"/>
    <w:rPr>
      <w:b/>
      <w:bCs/>
    </w:rPr>
  </w:style>
  <w:style w:type="character" w:customStyle="1" w:styleId="CommentSubjectChar">
    <w:name w:val="Comment Subject Char"/>
    <w:basedOn w:val="CommentTextChar"/>
    <w:link w:val="CommentSubject"/>
    <w:uiPriority w:val="99"/>
    <w:semiHidden/>
    <w:rsid w:val="008D3DFA"/>
    <w:rPr>
      <w:b/>
      <w:bCs/>
      <w:sz w:val="20"/>
      <w:szCs w:val="20"/>
    </w:rPr>
  </w:style>
  <w:style w:type="numbering" w:customStyle="1" w:styleId="ImportedStyle1">
    <w:name w:val="Imported Style 1"/>
    <w:rsid w:val="008829D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502">
      <w:bodyDiv w:val="1"/>
      <w:marLeft w:val="0"/>
      <w:marRight w:val="0"/>
      <w:marTop w:val="0"/>
      <w:marBottom w:val="0"/>
      <w:divBdr>
        <w:top w:val="none" w:sz="0" w:space="0" w:color="auto"/>
        <w:left w:val="none" w:sz="0" w:space="0" w:color="auto"/>
        <w:bottom w:val="none" w:sz="0" w:space="0" w:color="auto"/>
        <w:right w:val="none" w:sz="0" w:space="0" w:color="auto"/>
      </w:divBdr>
    </w:div>
    <w:div w:id="364410014">
      <w:bodyDiv w:val="1"/>
      <w:marLeft w:val="0"/>
      <w:marRight w:val="0"/>
      <w:marTop w:val="0"/>
      <w:marBottom w:val="0"/>
      <w:divBdr>
        <w:top w:val="none" w:sz="0" w:space="0" w:color="auto"/>
        <w:left w:val="none" w:sz="0" w:space="0" w:color="auto"/>
        <w:bottom w:val="none" w:sz="0" w:space="0" w:color="auto"/>
        <w:right w:val="none" w:sz="0" w:space="0" w:color="auto"/>
      </w:divBdr>
      <w:divsChild>
        <w:div w:id="1095974527">
          <w:marLeft w:val="0"/>
          <w:marRight w:val="0"/>
          <w:marTop w:val="0"/>
          <w:marBottom w:val="0"/>
          <w:divBdr>
            <w:top w:val="none" w:sz="0" w:space="0" w:color="auto"/>
            <w:left w:val="none" w:sz="0" w:space="0" w:color="auto"/>
            <w:bottom w:val="none" w:sz="0" w:space="0" w:color="auto"/>
            <w:right w:val="none" w:sz="0" w:space="0" w:color="auto"/>
          </w:divBdr>
        </w:div>
      </w:divsChild>
    </w:div>
    <w:div w:id="421225239">
      <w:bodyDiv w:val="1"/>
      <w:marLeft w:val="0"/>
      <w:marRight w:val="0"/>
      <w:marTop w:val="0"/>
      <w:marBottom w:val="0"/>
      <w:divBdr>
        <w:top w:val="none" w:sz="0" w:space="0" w:color="auto"/>
        <w:left w:val="none" w:sz="0" w:space="0" w:color="auto"/>
        <w:bottom w:val="none" w:sz="0" w:space="0" w:color="auto"/>
        <w:right w:val="none" w:sz="0" w:space="0" w:color="auto"/>
      </w:divBdr>
    </w:div>
    <w:div w:id="544948120">
      <w:bodyDiv w:val="1"/>
      <w:marLeft w:val="0"/>
      <w:marRight w:val="0"/>
      <w:marTop w:val="0"/>
      <w:marBottom w:val="0"/>
      <w:divBdr>
        <w:top w:val="none" w:sz="0" w:space="0" w:color="auto"/>
        <w:left w:val="none" w:sz="0" w:space="0" w:color="auto"/>
        <w:bottom w:val="none" w:sz="0" w:space="0" w:color="auto"/>
        <w:right w:val="none" w:sz="0" w:space="0" w:color="auto"/>
      </w:divBdr>
    </w:div>
    <w:div w:id="1685130305">
      <w:bodyDiv w:val="1"/>
      <w:marLeft w:val="0"/>
      <w:marRight w:val="0"/>
      <w:marTop w:val="0"/>
      <w:marBottom w:val="0"/>
      <w:divBdr>
        <w:top w:val="none" w:sz="0" w:space="0" w:color="auto"/>
        <w:left w:val="none" w:sz="0" w:space="0" w:color="auto"/>
        <w:bottom w:val="none" w:sz="0" w:space="0" w:color="auto"/>
        <w:right w:val="none" w:sz="0" w:space="0" w:color="auto"/>
      </w:divBdr>
    </w:div>
    <w:div w:id="1808156974">
      <w:bodyDiv w:val="1"/>
      <w:marLeft w:val="0"/>
      <w:marRight w:val="0"/>
      <w:marTop w:val="0"/>
      <w:marBottom w:val="0"/>
      <w:divBdr>
        <w:top w:val="none" w:sz="0" w:space="0" w:color="auto"/>
        <w:left w:val="none" w:sz="0" w:space="0" w:color="auto"/>
        <w:bottom w:val="none" w:sz="0" w:space="0" w:color="auto"/>
        <w:right w:val="none" w:sz="0" w:space="0" w:color="auto"/>
      </w:divBdr>
    </w:div>
    <w:div w:id="1903444770">
      <w:bodyDiv w:val="1"/>
      <w:marLeft w:val="0"/>
      <w:marRight w:val="0"/>
      <w:marTop w:val="0"/>
      <w:marBottom w:val="0"/>
      <w:divBdr>
        <w:top w:val="none" w:sz="0" w:space="0" w:color="auto"/>
        <w:left w:val="none" w:sz="0" w:space="0" w:color="auto"/>
        <w:bottom w:val="none" w:sz="0" w:space="0" w:color="auto"/>
        <w:right w:val="none" w:sz="0" w:space="0" w:color="auto"/>
      </w:divBdr>
    </w:div>
    <w:div w:id="1932005331">
      <w:bodyDiv w:val="1"/>
      <w:marLeft w:val="0"/>
      <w:marRight w:val="0"/>
      <w:marTop w:val="0"/>
      <w:marBottom w:val="0"/>
      <w:divBdr>
        <w:top w:val="none" w:sz="0" w:space="0" w:color="auto"/>
        <w:left w:val="none" w:sz="0" w:space="0" w:color="auto"/>
        <w:bottom w:val="none" w:sz="0" w:space="0" w:color="auto"/>
        <w:right w:val="none" w:sz="0" w:space="0" w:color="auto"/>
      </w:divBdr>
    </w:div>
    <w:div w:id="2017658058">
      <w:bodyDiv w:val="1"/>
      <w:marLeft w:val="0"/>
      <w:marRight w:val="0"/>
      <w:marTop w:val="0"/>
      <w:marBottom w:val="0"/>
      <w:divBdr>
        <w:top w:val="none" w:sz="0" w:space="0" w:color="auto"/>
        <w:left w:val="none" w:sz="0" w:space="0" w:color="auto"/>
        <w:bottom w:val="none" w:sz="0" w:space="0" w:color="auto"/>
        <w:right w:val="none" w:sz="0" w:space="0" w:color="auto"/>
      </w:divBdr>
    </w:div>
    <w:div w:id="21173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ortswearpro.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se.fespa.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mark.ram@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mailto:mgrass@adcomms.co.uk" TargetMode="External"/><Relationship Id="rId10" Type="http://schemas.openxmlformats.org/officeDocument/2006/relationships/hyperlink" Target="https://www.fespaglobalprintexpo.com/exhibitors-frb5/exhibitor-lis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espaglobalprintexpo.com/features"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76572-E7D7-470C-A413-456705F36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B71E50-DD64-491C-9A62-273EEB110906}">
  <ds:schemaRefs>
    <ds:schemaRef ds:uri="http://schemas.microsoft.com/sharepoint/v3/contenttype/forms"/>
  </ds:schemaRefs>
</ds:datastoreItem>
</file>

<file path=customXml/itemProps3.xml><?xml version="1.0" encoding="utf-8"?>
<ds:datastoreItem xmlns:ds="http://schemas.openxmlformats.org/officeDocument/2006/customXml" ds:itemID="{AD8D2B6C-F2E3-4544-B2AF-9D7406465D28}">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French</dc:creator>
  <cp:keywords/>
  <dc:description/>
  <cp:lastModifiedBy>Imogen Woods</cp:lastModifiedBy>
  <cp:revision>3</cp:revision>
  <cp:lastPrinted>2020-01-23T15:21:00Z</cp:lastPrinted>
  <dcterms:created xsi:type="dcterms:W3CDTF">2020-02-06T10:27:00Z</dcterms:created>
  <dcterms:modified xsi:type="dcterms:W3CDTF">2020-02-12T13:06:00Z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