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E8854" w14:textId="77777777" w:rsidR="00F41E30" w:rsidRDefault="00F41E30" w:rsidP="00F41E3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  <w:r>
        <w:rPr>
          <w:b/>
          <w:noProof/>
          <w:color w:val="FF0000"/>
          <w:lang w:val="en-GB" w:eastAsia="en-GB"/>
        </w:rPr>
        <w:drawing>
          <wp:inline distT="0" distB="0" distL="0" distR="0" wp14:anchorId="5C767309" wp14:editId="4728130F">
            <wp:extent cx="2203450" cy="717550"/>
            <wp:effectExtent l="0" t="0" r="6350" b="6350"/>
            <wp:docPr id="2" name="Picture 2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0CE64" w14:textId="77777777" w:rsidR="00F41E30" w:rsidRDefault="00F41E30" w:rsidP="00F41E3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</w:p>
    <w:p w14:paraId="012A9DEF" w14:textId="77777777" w:rsidR="00F41E30" w:rsidRPr="005528E1" w:rsidRDefault="00F41E30" w:rsidP="00F41E3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color w:val="003399"/>
          <w:szCs w:val="24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7700AC7" wp14:editId="505A5673">
            <wp:extent cx="5943600" cy="285750"/>
            <wp:effectExtent l="0" t="0" r="0" b="0"/>
            <wp:docPr id="1" name="Picture 1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997DD" w14:textId="77777777" w:rsidR="00F41E30" w:rsidRDefault="00F41E30" w:rsidP="00F41E3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055F522D" w14:textId="1724F931" w:rsidR="006644C7" w:rsidRDefault="006644C7" w:rsidP="006644C7">
      <w:pPr>
        <w:pStyle w:val="NoSpacing"/>
        <w:rPr>
          <w:rFonts w:ascii="Arial Narrow" w:hAnsi="Arial Narrow"/>
        </w:rPr>
      </w:pPr>
      <w:r w:rsidRPr="006644C7">
        <w:rPr>
          <w:rFonts w:ascii="Arial Narrow" w:hAnsi="Arial Narrow"/>
        </w:rPr>
        <w:t>PR Contacts:</w:t>
      </w:r>
      <w:r w:rsidRPr="006644C7">
        <w:rPr>
          <w:rFonts w:ascii="Arial Narrow" w:hAnsi="Arial Narrow"/>
        </w:rPr>
        <w:tab/>
      </w:r>
      <w:r w:rsidRPr="006644C7">
        <w:rPr>
          <w:rFonts w:ascii="Arial Narrow" w:hAnsi="Arial Narrow"/>
        </w:rPr>
        <w:tab/>
      </w:r>
      <w:r w:rsidRPr="006644C7">
        <w:rPr>
          <w:rFonts w:ascii="Arial Narrow" w:hAnsi="Arial Narrow"/>
        </w:rPr>
        <w:tab/>
      </w:r>
      <w:r w:rsidRPr="006644C7">
        <w:rPr>
          <w:rFonts w:ascii="Arial Narrow" w:hAnsi="Arial Narrow"/>
        </w:rPr>
        <w:tab/>
      </w:r>
      <w:r w:rsidRPr="006644C7">
        <w:rPr>
          <w:rFonts w:ascii="Arial Narrow" w:hAnsi="Arial Narrow"/>
        </w:rPr>
        <w:tab/>
      </w:r>
      <w:r w:rsidRPr="006644C7">
        <w:rPr>
          <w:rFonts w:ascii="Arial Narrow" w:hAnsi="Arial Narrow"/>
        </w:rPr>
        <w:tab/>
      </w:r>
      <w:r w:rsidRPr="006644C7">
        <w:rPr>
          <w:rFonts w:ascii="Arial Narrow" w:hAnsi="Arial Narrow"/>
        </w:rPr>
        <w:tab/>
      </w:r>
      <w:r w:rsidRPr="006644C7">
        <w:rPr>
          <w:rFonts w:ascii="Arial Narrow" w:hAnsi="Arial Narrow"/>
        </w:rPr>
        <w:tab/>
      </w:r>
    </w:p>
    <w:p w14:paraId="0CB5ADC6" w14:textId="34E02CD7" w:rsidR="006644C7" w:rsidRPr="006644C7" w:rsidRDefault="006644C7" w:rsidP="006644C7">
      <w:pPr>
        <w:pStyle w:val="NoSpacing"/>
        <w:rPr>
          <w:rFonts w:ascii="Arial Narrow" w:hAnsi="Arial Narrow"/>
        </w:rPr>
      </w:pPr>
      <w:r w:rsidRPr="006644C7">
        <w:rPr>
          <w:rFonts w:ascii="Arial Narrow" w:hAnsi="Arial Narrow"/>
        </w:rPr>
        <w:t>Sirah Awan/Greg Mills</w:t>
      </w:r>
    </w:p>
    <w:p w14:paraId="30D83C4E" w14:textId="77777777" w:rsidR="006644C7" w:rsidRPr="006644C7" w:rsidRDefault="006644C7" w:rsidP="006644C7">
      <w:pPr>
        <w:pStyle w:val="NoSpacing"/>
        <w:rPr>
          <w:rFonts w:ascii="Arial Narrow" w:hAnsi="Arial Narrow"/>
        </w:rPr>
      </w:pPr>
      <w:r w:rsidRPr="006644C7">
        <w:rPr>
          <w:rFonts w:ascii="Arial Narrow" w:hAnsi="Arial Narrow"/>
        </w:rPr>
        <w:t xml:space="preserve">AD Communications </w:t>
      </w:r>
    </w:p>
    <w:p w14:paraId="728E38BA" w14:textId="77777777" w:rsidR="006644C7" w:rsidRPr="006644C7" w:rsidRDefault="006644C7" w:rsidP="006644C7">
      <w:pPr>
        <w:pStyle w:val="NoSpacing"/>
        <w:rPr>
          <w:rFonts w:ascii="Arial Narrow" w:hAnsi="Arial Narrow"/>
        </w:rPr>
      </w:pPr>
      <w:r w:rsidRPr="006644C7">
        <w:rPr>
          <w:rFonts w:ascii="Arial Narrow" w:hAnsi="Arial Narrow"/>
        </w:rPr>
        <w:t>+44 (0) 1372 464470</w:t>
      </w:r>
    </w:p>
    <w:p w14:paraId="552320D8" w14:textId="77777777" w:rsidR="006644C7" w:rsidRPr="006644C7" w:rsidRDefault="00922BF5" w:rsidP="006644C7">
      <w:pPr>
        <w:pStyle w:val="NoSpacing"/>
        <w:rPr>
          <w:rFonts w:ascii="Arial Narrow" w:hAnsi="Arial Narrow"/>
        </w:rPr>
      </w:pPr>
      <w:hyperlink r:id="rId13" w:history="1">
        <w:r w:rsidR="006644C7" w:rsidRPr="006644C7">
          <w:rPr>
            <w:rStyle w:val="Hyperlink"/>
            <w:rFonts w:ascii="Arial Narrow" w:hAnsi="Arial Narrow" w:cs="Arial"/>
          </w:rPr>
          <w:t>sawan@adcomms.co.uk</w:t>
        </w:r>
      </w:hyperlink>
      <w:r w:rsidR="006644C7" w:rsidRPr="006644C7">
        <w:rPr>
          <w:rFonts w:ascii="Arial Narrow" w:hAnsi="Arial Narrow"/>
        </w:rPr>
        <w:t xml:space="preserve">  </w:t>
      </w:r>
    </w:p>
    <w:p w14:paraId="3FAFE040" w14:textId="77777777" w:rsidR="006644C7" w:rsidRPr="006644C7" w:rsidRDefault="00922BF5" w:rsidP="006644C7">
      <w:pPr>
        <w:pStyle w:val="NoSpacing"/>
        <w:rPr>
          <w:rFonts w:ascii="Arial Narrow" w:hAnsi="Arial Narrow"/>
        </w:rPr>
      </w:pPr>
      <w:hyperlink r:id="rId14" w:history="1">
        <w:r w:rsidR="006644C7" w:rsidRPr="006644C7">
          <w:rPr>
            <w:rStyle w:val="Hyperlink"/>
            <w:rFonts w:ascii="Arial Narrow" w:hAnsi="Arial Narrow" w:cs="Arial"/>
          </w:rPr>
          <w:t>gmills@adcomms.co.uk</w:t>
        </w:r>
      </w:hyperlink>
    </w:p>
    <w:p w14:paraId="0D7D0AD9" w14:textId="77777777" w:rsidR="006644C7" w:rsidRDefault="006644C7" w:rsidP="00F41E30">
      <w:pPr>
        <w:pStyle w:val="bodytext"/>
        <w:spacing w:before="0" w:beforeAutospacing="0" w:after="0" w:afterAutospacing="0"/>
        <w:rPr>
          <w:rStyle w:val="Hyperlink"/>
          <w:rFonts w:ascii="Arial" w:hAnsi="Arial" w:cs="Arial"/>
          <w:color w:val="auto"/>
          <w:sz w:val="20"/>
          <w:szCs w:val="20"/>
        </w:rPr>
      </w:pPr>
    </w:p>
    <w:p w14:paraId="4A6D1A32" w14:textId="77777777" w:rsidR="00243910" w:rsidRPr="00243910" w:rsidRDefault="00243910" w:rsidP="00F41E30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  <w:u w:val="single"/>
        </w:rPr>
      </w:pPr>
    </w:p>
    <w:p w14:paraId="5692D1DF" w14:textId="77777777" w:rsidR="00783943" w:rsidRDefault="00783943" w:rsidP="00DF1970">
      <w:pPr>
        <w:spacing w:after="0" w:line="240" w:lineRule="auto"/>
        <w:jc w:val="center"/>
        <w:rPr>
          <w:rFonts w:ascii="Arial Black" w:hAnsi="Arial Black"/>
          <w:b/>
          <w:sz w:val="4"/>
          <w:szCs w:val="4"/>
          <w14:textOutline w14:w="0" w14:cap="flat" w14:cmpd="sng" w14:algn="ctr">
            <w14:noFill/>
            <w14:prstDash w14:val="solid"/>
            <w14:round/>
          </w14:textOutline>
        </w:rPr>
      </w:pPr>
    </w:p>
    <w:p w14:paraId="19CD1461" w14:textId="06BA3F5B" w:rsidR="00474396" w:rsidRPr="00474396" w:rsidRDefault="00255DDE" w:rsidP="00474396">
      <w:pPr>
        <w:spacing w:after="0" w:line="0" w:lineRule="atLeast"/>
        <w:jc w:val="center"/>
        <w:textAlignment w:val="baseline"/>
        <w:outlineLvl w:val="0"/>
        <w:rPr>
          <w:rFonts w:ascii="Arial Black" w:eastAsia="Times New Roman" w:hAnsi="Arial Black" w:cs="Times New Roman"/>
          <w:b/>
          <w:kern w:val="36"/>
          <w:sz w:val="28"/>
          <w:szCs w:val="28"/>
        </w:rPr>
      </w:pPr>
      <w:r>
        <w:rPr>
          <w:rFonts w:ascii="Arial Black" w:eastAsia="Times New Roman" w:hAnsi="Arial Black" w:cs="Times New Roman"/>
          <w:b/>
          <w:kern w:val="36"/>
          <w:sz w:val="28"/>
          <w:szCs w:val="28"/>
        </w:rPr>
        <w:t>Sun Chemical to debut its</w:t>
      </w:r>
      <w:r w:rsidR="00E26CF7">
        <w:rPr>
          <w:rFonts w:ascii="Arial Black" w:eastAsia="Times New Roman" w:hAnsi="Arial Black" w:cs="Times New Roman"/>
          <w:b/>
          <w:kern w:val="36"/>
          <w:sz w:val="28"/>
          <w:szCs w:val="28"/>
        </w:rPr>
        <w:t xml:space="preserve"> full portfolio of </w:t>
      </w:r>
      <w:r w:rsidR="000F78B3">
        <w:rPr>
          <w:rFonts w:ascii="Arial Black" w:eastAsia="Times New Roman" w:hAnsi="Arial Black" w:cs="Times New Roman"/>
          <w:b/>
          <w:kern w:val="36"/>
          <w:sz w:val="28"/>
          <w:szCs w:val="28"/>
        </w:rPr>
        <w:t>packaging print solutions</w:t>
      </w:r>
      <w:r w:rsidR="00E26CF7">
        <w:rPr>
          <w:rFonts w:ascii="Arial Black" w:eastAsia="Times New Roman" w:hAnsi="Arial Black" w:cs="Times New Roman"/>
          <w:b/>
          <w:kern w:val="36"/>
          <w:sz w:val="28"/>
          <w:szCs w:val="28"/>
        </w:rPr>
        <w:t xml:space="preserve"> </w:t>
      </w:r>
      <w:r w:rsidR="00474396">
        <w:rPr>
          <w:rFonts w:ascii="Arial Black" w:eastAsia="Times New Roman" w:hAnsi="Arial Black" w:cs="Times New Roman"/>
          <w:b/>
          <w:kern w:val="36"/>
          <w:sz w:val="28"/>
          <w:szCs w:val="28"/>
        </w:rPr>
        <w:t>at Packaging I</w:t>
      </w:r>
      <w:r w:rsidR="00474396" w:rsidRPr="00474396">
        <w:rPr>
          <w:rFonts w:ascii="Arial Black" w:eastAsia="Times New Roman" w:hAnsi="Arial Black" w:cs="Times New Roman"/>
          <w:b/>
          <w:kern w:val="36"/>
          <w:sz w:val="28"/>
          <w:szCs w:val="28"/>
        </w:rPr>
        <w:t xml:space="preserve">nnovations </w:t>
      </w:r>
      <w:bookmarkStart w:id="0" w:name="_GoBack"/>
      <w:bookmarkEnd w:id="0"/>
    </w:p>
    <w:p w14:paraId="598A2C74" w14:textId="67AE81C1" w:rsidR="005F1FCA" w:rsidRDefault="005F1FCA" w:rsidP="005F1FCA">
      <w:pPr>
        <w:spacing w:after="0" w:line="0" w:lineRule="atLeast"/>
        <w:jc w:val="center"/>
        <w:textAlignment w:val="baseline"/>
        <w:outlineLvl w:val="0"/>
        <w:rPr>
          <w:rFonts w:ascii="Arial Black" w:eastAsia="Times New Roman" w:hAnsi="Arial Black" w:cs="Times New Roman"/>
          <w:b/>
          <w:kern w:val="36"/>
          <w:sz w:val="28"/>
          <w:szCs w:val="28"/>
        </w:rPr>
      </w:pPr>
    </w:p>
    <w:p w14:paraId="016CA3B9" w14:textId="038C6D1B" w:rsidR="00C53E06" w:rsidRDefault="000A0621" w:rsidP="00C7127B">
      <w:pPr>
        <w:rPr>
          <w:rFonts w:ascii="Arial Narrow" w:hAnsi="Arial Narrow" w:cstheme="minorHAnsi"/>
          <w:sz w:val="24"/>
          <w:szCs w:val="24"/>
        </w:rPr>
      </w:pPr>
      <w:r w:rsidRPr="000A0621">
        <w:rPr>
          <w:rFonts w:ascii="Arial Narrow" w:eastAsia="Times New Roman" w:hAnsi="Arial Narrow" w:cs="Times New Roman"/>
          <w:b/>
          <w:color w:val="000000"/>
          <w:sz w:val="24"/>
          <w:szCs w:val="24"/>
          <w:lang w:val="en-GB"/>
        </w:rPr>
        <w:t xml:space="preserve">Wexham Springs, UK </w:t>
      </w:r>
      <w:r w:rsidRPr="000A0621">
        <w:rPr>
          <w:rFonts w:ascii="Arial Narrow" w:eastAsia="Times New Roman" w:hAnsi="Arial Narrow" w:cs="Times New Roman"/>
          <w:color w:val="000000"/>
          <w:sz w:val="24"/>
          <w:szCs w:val="24"/>
          <w:lang w:val="en-GB"/>
        </w:rPr>
        <w:t xml:space="preserve">– </w:t>
      </w:r>
      <w:r w:rsidR="00337A82">
        <w:rPr>
          <w:rFonts w:ascii="Arial Narrow" w:eastAsia="Times New Roman" w:hAnsi="Arial Narrow" w:cs="Times New Roman"/>
          <w:b/>
          <w:color w:val="000000"/>
          <w:sz w:val="24"/>
          <w:szCs w:val="24"/>
          <w:lang w:val="en-GB"/>
        </w:rPr>
        <w:t>25</w:t>
      </w:r>
      <w:r w:rsidR="00337A82" w:rsidRPr="000A0621">
        <w:rPr>
          <w:rFonts w:ascii="Arial Narrow" w:eastAsia="Times New Roman" w:hAnsi="Arial Narrow" w:cs="Times New Roman"/>
          <w:b/>
          <w:color w:val="000000"/>
          <w:sz w:val="24"/>
          <w:szCs w:val="24"/>
          <w:lang w:val="en-GB"/>
        </w:rPr>
        <w:t xml:space="preserve"> </w:t>
      </w:r>
      <w:r w:rsidRPr="000A0621">
        <w:rPr>
          <w:rFonts w:ascii="Arial Narrow" w:eastAsia="Times New Roman" w:hAnsi="Arial Narrow" w:cs="Times New Roman"/>
          <w:b/>
          <w:color w:val="000000"/>
          <w:sz w:val="24"/>
          <w:szCs w:val="24"/>
          <w:lang w:val="en-GB"/>
        </w:rPr>
        <w:t xml:space="preserve">February 2020 </w:t>
      </w:r>
      <w:r w:rsidR="005F1FCA" w:rsidRPr="005F1FCA">
        <w:rPr>
          <w:rFonts w:ascii="Arial Narrow" w:hAnsi="Arial Narrow"/>
          <w:sz w:val="24"/>
          <w:szCs w:val="24"/>
        </w:rPr>
        <w:t>–</w:t>
      </w:r>
      <w:r w:rsidR="00752D04">
        <w:rPr>
          <w:rFonts w:ascii="Arial Narrow" w:hAnsi="Arial Narrow"/>
          <w:sz w:val="24"/>
          <w:szCs w:val="24"/>
        </w:rPr>
        <w:t xml:space="preserve"> </w:t>
      </w:r>
      <w:r w:rsidR="006D4C2D">
        <w:rPr>
          <w:rFonts w:ascii="Arial Narrow" w:hAnsi="Arial Narrow"/>
          <w:sz w:val="24"/>
          <w:szCs w:val="24"/>
        </w:rPr>
        <w:t xml:space="preserve">Sun Chemical will </w:t>
      </w:r>
      <w:r w:rsidR="00752DC4">
        <w:rPr>
          <w:rFonts w:ascii="Arial Narrow" w:hAnsi="Arial Narrow"/>
          <w:sz w:val="24"/>
          <w:szCs w:val="24"/>
        </w:rPr>
        <w:t>display</w:t>
      </w:r>
      <w:r w:rsidR="007F488A">
        <w:rPr>
          <w:rFonts w:ascii="Arial Narrow" w:hAnsi="Arial Narrow"/>
          <w:sz w:val="24"/>
          <w:szCs w:val="24"/>
        </w:rPr>
        <w:t xml:space="preserve"> its comprehensive</w:t>
      </w:r>
      <w:r w:rsidR="006D4C2D">
        <w:rPr>
          <w:rFonts w:ascii="Arial Narrow" w:hAnsi="Arial Narrow"/>
          <w:sz w:val="24"/>
          <w:szCs w:val="24"/>
        </w:rPr>
        <w:t xml:space="preserve"> portfolio of </w:t>
      </w:r>
      <w:r w:rsidR="000F78B3" w:rsidRPr="000F78B3">
        <w:rPr>
          <w:rFonts w:ascii="Arial Narrow" w:hAnsi="Arial Narrow"/>
          <w:sz w:val="24"/>
          <w:szCs w:val="24"/>
        </w:rPr>
        <w:t>packaging print solutions</w:t>
      </w:r>
      <w:r w:rsidR="000F78B3">
        <w:rPr>
          <w:rFonts w:ascii="Arial Narrow" w:hAnsi="Arial Narrow"/>
          <w:sz w:val="24"/>
          <w:szCs w:val="24"/>
        </w:rPr>
        <w:t>, including</w:t>
      </w:r>
      <w:r w:rsidR="00474396">
        <w:rPr>
          <w:rFonts w:ascii="Arial Narrow" w:hAnsi="Arial Narrow"/>
          <w:sz w:val="24"/>
          <w:szCs w:val="24"/>
        </w:rPr>
        <w:t xml:space="preserve"> special effects </w:t>
      </w:r>
      <w:r w:rsidR="000F78B3">
        <w:rPr>
          <w:rFonts w:ascii="Arial Narrow" w:hAnsi="Arial Narrow"/>
          <w:sz w:val="24"/>
          <w:szCs w:val="24"/>
        </w:rPr>
        <w:t>products,</w:t>
      </w:r>
      <w:r w:rsidR="006D4C2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on stand J49 </w:t>
      </w:r>
      <w:r w:rsidR="006A24C3">
        <w:rPr>
          <w:rFonts w:ascii="Arial Narrow" w:hAnsi="Arial Narrow"/>
          <w:sz w:val="24"/>
          <w:szCs w:val="24"/>
        </w:rPr>
        <w:t>at</w:t>
      </w:r>
      <w:r w:rsidR="006D4C2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>Packaging Innovations</w:t>
      </w:r>
      <w:r w:rsidR="00F15FBB">
        <w:rPr>
          <w:rFonts w:ascii="Arial Narrow" w:hAnsi="Arial Narrow" w:cstheme="minorHAnsi"/>
          <w:sz w:val="24"/>
          <w:szCs w:val="24"/>
        </w:rPr>
        <w:t xml:space="preserve"> for the first time. T</w:t>
      </w:r>
      <w:r>
        <w:rPr>
          <w:rFonts w:ascii="Arial Narrow" w:hAnsi="Arial Narrow" w:cstheme="minorHAnsi"/>
          <w:sz w:val="24"/>
          <w:szCs w:val="24"/>
        </w:rPr>
        <w:t xml:space="preserve">he </w:t>
      </w:r>
      <w:r w:rsidRPr="000A0621">
        <w:rPr>
          <w:rFonts w:ascii="Arial Narrow" w:hAnsi="Arial Narrow" w:cstheme="minorHAnsi"/>
          <w:sz w:val="24"/>
          <w:szCs w:val="24"/>
        </w:rPr>
        <w:t>UK's leading packaging event for the whole supply chain</w:t>
      </w:r>
      <w:r w:rsidR="00474396" w:rsidRPr="00474396">
        <w:rPr>
          <w:rFonts w:ascii="Arial Narrow" w:hAnsi="Arial Narrow" w:cstheme="minorHAnsi"/>
          <w:sz w:val="24"/>
          <w:szCs w:val="24"/>
        </w:rPr>
        <w:t xml:space="preserve"> </w:t>
      </w:r>
      <w:r w:rsidR="00B30290">
        <w:rPr>
          <w:rFonts w:ascii="Arial Narrow" w:hAnsi="Arial Narrow" w:cstheme="minorHAnsi"/>
          <w:sz w:val="24"/>
          <w:szCs w:val="24"/>
        </w:rPr>
        <w:t xml:space="preserve">is </w:t>
      </w:r>
      <w:r w:rsidR="00474396" w:rsidRPr="00474396">
        <w:rPr>
          <w:rFonts w:ascii="Arial Narrow" w:hAnsi="Arial Narrow" w:cstheme="minorHAnsi"/>
          <w:sz w:val="24"/>
          <w:szCs w:val="24"/>
        </w:rPr>
        <w:t>being held at the NEC</w:t>
      </w:r>
      <w:r w:rsidR="00011010">
        <w:rPr>
          <w:rFonts w:ascii="Arial Narrow" w:hAnsi="Arial Narrow" w:cstheme="minorHAnsi"/>
          <w:sz w:val="24"/>
          <w:szCs w:val="24"/>
        </w:rPr>
        <w:t>,</w:t>
      </w:r>
      <w:r w:rsidR="00474396" w:rsidRPr="00474396">
        <w:rPr>
          <w:rFonts w:ascii="Arial Narrow" w:hAnsi="Arial Narrow" w:cstheme="minorHAnsi"/>
          <w:sz w:val="24"/>
          <w:szCs w:val="24"/>
        </w:rPr>
        <w:t xml:space="preserve"> Birmingham</w:t>
      </w:r>
      <w:r w:rsidR="00011010">
        <w:rPr>
          <w:rFonts w:ascii="Arial Narrow" w:hAnsi="Arial Narrow" w:cstheme="minorHAnsi"/>
          <w:sz w:val="24"/>
          <w:szCs w:val="24"/>
        </w:rPr>
        <w:t>,</w:t>
      </w:r>
      <w:r w:rsidR="00474396" w:rsidRPr="00474396">
        <w:rPr>
          <w:rFonts w:ascii="Arial Narrow" w:hAnsi="Arial Narrow" w:cstheme="minorHAnsi"/>
          <w:sz w:val="24"/>
          <w:szCs w:val="24"/>
        </w:rPr>
        <w:t xml:space="preserve"> on the 26th and 27th February</w:t>
      </w:r>
      <w:r w:rsidR="00011010">
        <w:rPr>
          <w:rFonts w:ascii="Arial Narrow" w:hAnsi="Arial Narrow" w:cstheme="minorHAnsi"/>
          <w:sz w:val="24"/>
          <w:szCs w:val="24"/>
        </w:rPr>
        <w:t>, 2020.</w:t>
      </w:r>
    </w:p>
    <w:p w14:paraId="4694A20D" w14:textId="507B32E6" w:rsidR="00D36A63" w:rsidRDefault="007F488A" w:rsidP="00167F6B">
      <w:pPr>
        <w:rPr>
          <w:rFonts w:ascii="Arial Narrow" w:hAnsi="Arial Narrow"/>
          <w:sz w:val="24"/>
          <w:szCs w:val="24"/>
        </w:rPr>
      </w:pPr>
      <w:r w:rsidRPr="007F488A">
        <w:rPr>
          <w:rFonts w:ascii="Arial Narrow" w:hAnsi="Arial Narrow"/>
          <w:sz w:val="24"/>
          <w:szCs w:val="24"/>
        </w:rPr>
        <w:t>Sun Chemical will demonstrate</w:t>
      </w:r>
      <w:r w:rsidR="009B2E72">
        <w:rPr>
          <w:rFonts w:ascii="Arial Narrow" w:hAnsi="Arial Narrow"/>
          <w:sz w:val="24"/>
          <w:szCs w:val="24"/>
        </w:rPr>
        <w:t xml:space="preserve"> a range of products, services and packaging supporting its ongoing </w:t>
      </w:r>
      <w:r w:rsidRPr="007F488A">
        <w:rPr>
          <w:rFonts w:ascii="Arial Narrow" w:hAnsi="Arial Narrow"/>
          <w:sz w:val="24"/>
          <w:szCs w:val="24"/>
        </w:rPr>
        <w:t>commitment to sustainability, which continues to be fundamental to its inn</w:t>
      </w:r>
      <w:r w:rsidR="000F78B3">
        <w:rPr>
          <w:rFonts w:ascii="Arial Narrow" w:hAnsi="Arial Narrow"/>
          <w:sz w:val="24"/>
          <w:szCs w:val="24"/>
        </w:rPr>
        <w:t>ovation and product development</w:t>
      </w:r>
      <w:r w:rsidRPr="007F488A">
        <w:rPr>
          <w:rFonts w:ascii="Arial Narrow" w:hAnsi="Arial Narrow"/>
          <w:sz w:val="24"/>
          <w:szCs w:val="24"/>
        </w:rPr>
        <w:t xml:space="preserve"> as the world’s largest producer of printing inks</w:t>
      </w:r>
      <w:r w:rsidR="00BC3675">
        <w:rPr>
          <w:rFonts w:ascii="Arial Narrow" w:hAnsi="Arial Narrow"/>
          <w:sz w:val="24"/>
          <w:szCs w:val="24"/>
        </w:rPr>
        <w:t>, coatings</w:t>
      </w:r>
      <w:r w:rsidR="00D63ED6">
        <w:rPr>
          <w:rFonts w:ascii="Arial Narrow" w:hAnsi="Arial Narrow"/>
          <w:sz w:val="24"/>
          <w:szCs w:val="24"/>
        </w:rPr>
        <w:t xml:space="preserve"> and pigments</w:t>
      </w:r>
      <w:r w:rsidR="00846C53">
        <w:rPr>
          <w:rFonts w:ascii="Arial Narrow" w:hAnsi="Arial Narrow"/>
          <w:sz w:val="24"/>
          <w:szCs w:val="24"/>
        </w:rPr>
        <w:t>, and</w:t>
      </w:r>
      <w:r w:rsidR="00D63ED6">
        <w:rPr>
          <w:rFonts w:ascii="Arial Narrow" w:hAnsi="Arial Narrow"/>
          <w:sz w:val="24"/>
          <w:szCs w:val="24"/>
        </w:rPr>
        <w:t xml:space="preserve"> the ideal single source for all</w:t>
      </w:r>
      <w:r w:rsidR="00D63ED6" w:rsidRPr="002759A6">
        <w:rPr>
          <w:rFonts w:ascii="Arial Narrow" w:hAnsi="Arial Narrow"/>
          <w:sz w:val="24"/>
          <w:szCs w:val="24"/>
        </w:rPr>
        <w:t xml:space="preserve"> packaging print applications.</w:t>
      </w:r>
      <w:r w:rsidR="00BA0DE8">
        <w:rPr>
          <w:rFonts w:ascii="Arial Narrow" w:hAnsi="Arial Narrow"/>
          <w:sz w:val="24"/>
          <w:szCs w:val="24"/>
        </w:rPr>
        <w:t xml:space="preserve"> </w:t>
      </w:r>
    </w:p>
    <w:p w14:paraId="441B03D3" w14:textId="71374DBF" w:rsidR="008E0160" w:rsidRDefault="00100D0F" w:rsidP="00167F6B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 Chemical will</w:t>
      </w:r>
      <w:r w:rsidR="00BA0DE8">
        <w:rPr>
          <w:rFonts w:ascii="Arial Narrow" w:hAnsi="Arial Narrow"/>
          <w:sz w:val="24"/>
          <w:szCs w:val="24"/>
        </w:rPr>
        <w:t>, for example,</w:t>
      </w:r>
      <w:r>
        <w:rPr>
          <w:rFonts w:ascii="Arial Narrow" w:hAnsi="Arial Narrow"/>
          <w:sz w:val="24"/>
          <w:szCs w:val="24"/>
        </w:rPr>
        <w:t xml:space="preserve"> present </w:t>
      </w:r>
      <w:r w:rsidR="00C33615">
        <w:rPr>
          <w:rFonts w:ascii="Arial Narrow" w:hAnsi="Arial Narrow"/>
          <w:sz w:val="24"/>
          <w:szCs w:val="24"/>
        </w:rPr>
        <w:t xml:space="preserve">its </w:t>
      </w:r>
      <w:r w:rsidR="00C33615" w:rsidRPr="00C33615">
        <w:rPr>
          <w:rFonts w:ascii="Arial Narrow" w:hAnsi="Arial Narrow"/>
          <w:sz w:val="24"/>
          <w:szCs w:val="24"/>
        </w:rPr>
        <w:t>SunPak®</w:t>
      </w:r>
      <w:r w:rsidR="00C33615">
        <w:rPr>
          <w:rFonts w:ascii="Arial Narrow" w:hAnsi="Arial Narrow"/>
          <w:sz w:val="24"/>
          <w:szCs w:val="24"/>
        </w:rPr>
        <w:t xml:space="preserve"> Organic, Diamond and FSP</w:t>
      </w:r>
      <w:r w:rsidR="00C33615" w:rsidRPr="00C33615">
        <w:rPr>
          <w:rFonts w:ascii="Arial Narrow" w:hAnsi="Arial Narrow"/>
          <w:sz w:val="24"/>
          <w:szCs w:val="24"/>
        </w:rPr>
        <w:t xml:space="preserve"> ink ranges</w:t>
      </w:r>
      <w:r w:rsidR="00BA0DE8">
        <w:rPr>
          <w:rFonts w:ascii="Arial Narrow" w:hAnsi="Arial Narrow"/>
          <w:sz w:val="24"/>
          <w:szCs w:val="24"/>
        </w:rPr>
        <w:t>, which have been d</w:t>
      </w:r>
      <w:r w:rsidR="00C33615" w:rsidRPr="00C33615">
        <w:rPr>
          <w:rFonts w:ascii="Arial Narrow" w:hAnsi="Arial Narrow"/>
          <w:sz w:val="24"/>
          <w:szCs w:val="24"/>
        </w:rPr>
        <w:t xml:space="preserve">esigned </w:t>
      </w:r>
      <w:r w:rsidR="00215E05">
        <w:rPr>
          <w:rFonts w:ascii="Arial Narrow" w:hAnsi="Arial Narrow"/>
          <w:sz w:val="24"/>
          <w:szCs w:val="24"/>
        </w:rPr>
        <w:t xml:space="preserve">for folding carton, </w:t>
      </w:r>
      <w:r w:rsidR="00C33615" w:rsidRPr="00C33615">
        <w:rPr>
          <w:rFonts w:ascii="Arial Narrow" w:hAnsi="Arial Narrow"/>
          <w:sz w:val="24"/>
          <w:szCs w:val="24"/>
        </w:rPr>
        <w:t>work on most sheetfed presses</w:t>
      </w:r>
      <w:r w:rsidR="00BA0DE8">
        <w:rPr>
          <w:rFonts w:ascii="Arial Narrow" w:hAnsi="Arial Narrow"/>
          <w:sz w:val="24"/>
          <w:szCs w:val="24"/>
        </w:rPr>
        <w:t>,</w:t>
      </w:r>
      <w:r w:rsidR="00C33615" w:rsidRPr="00C33615">
        <w:rPr>
          <w:rFonts w:ascii="Arial Narrow" w:hAnsi="Arial Narrow"/>
          <w:sz w:val="24"/>
          <w:szCs w:val="24"/>
        </w:rPr>
        <w:t xml:space="preserve"> </w:t>
      </w:r>
      <w:r w:rsidR="00BA0DE8">
        <w:rPr>
          <w:rFonts w:ascii="Arial Narrow" w:hAnsi="Arial Narrow"/>
          <w:sz w:val="24"/>
          <w:szCs w:val="24"/>
        </w:rPr>
        <w:t>and address</w:t>
      </w:r>
      <w:r w:rsidR="00BA0DE8" w:rsidRPr="00C33615">
        <w:rPr>
          <w:rFonts w:ascii="Arial Narrow" w:hAnsi="Arial Narrow"/>
          <w:sz w:val="24"/>
          <w:szCs w:val="24"/>
        </w:rPr>
        <w:t xml:space="preserve"> the needs of paper and board printers with high quality and sustainable output.</w:t>
      </w:r>
      <w:r w:rsidR="00D36A63">
        <w:rPr>
          <w:rFonts w:ascii="Arial Narrow" w:hAnsi="Arial Narrow" w:cstheme="minorHAnsi"/>
          <w:sz w:val="24"/>
          <w:szCs w:val="24"/>
        </w:rPr>
        <w:t xml:space="preserve"> </w:t>
      </w:r>
      <w:r w:rsidR="00BA0DE8">
        <w:rPr>
          <w:rFonts w:ascii="Arial Narrow" w:hAnsi="Arial Narrow" w:cstheme="minorHAnsi"/>
          <w:sz w:val="24"/>
          <w:szCs w:val="24"/>
        </w:rPr>
        <w:t>In particular</w:t>
      </w:r>
      <w:r w:rsidR="00D36A63">
        <w:rPr>
          <w:rFonts w:ascii="Arial Narrow" w:hAnsi="Arial Narrow" w:cstheme="minorHAnsi"/>
          <w:sz w:val="24"/>
          <w:szCs w:val="24"/>
        </w:rPr>
        <w:t>,</w:t>
      </w:r>
      <w:r w:rsidR="00717FA0">
        <w:rPr>
          <w:rFonts w:ascii="Arial Narrow" w:hAnsi="Arial Narrow" w:cstheme="minorHAnsi"/>
          <w:sz w:val="24"/>
          <w:szCs w:val="24"/>
        </w:rPr>
        <w:t xml:space="preserve"> </w:t>
      </w:r>
      <w:r w:rsidR="00D36A63" w:rsidRPr="00D36A63">
        <w:rPr>
          <w:rFonts w:ascii="Arial Narrow" w:hAnsi="Arial Narrow" w:cstheme="minorHAnsi"/>
          <w:sz w:val="24"/>
          <w:szCs w:val="24"/>
        </w:rPr>
        <w:t>Sun Chemical’s flagship food packaging offset ink</w:t>
      </w:r>
      <w:r w:rsidR="00717FA0">
        <w:rPr>
          <w:rFonts w:ascii="Arial Narrow" w:hAnsi="Arial Narrow" w:cstheme="minorHAnsi"/>
          <w:sz w:val="24"/>
          <w:szCs w:val="24"/>
        </w:rPr>
        <w:t xml:space="preserve"> </w:t>
      </w:r>
      <w:r w:rsidR="00D36A63" w:rsidRPr="00D36A63">
        <w:rPr>
          <w:rFonts w:ascii="Arial Narrow" w:hAnsi="Arial Narrow" w:cstheme="minorHAnsi"/>
          <w:sz w:val="24"/>
          <w:szCs w:val="24"/>
        </w:rPr>
        <w:t>set, SunPak® FSP, which is based on renewable bio-based materials</w:t>
      </w:r>
      <w:r w:rsidR="00D36A63">
        <w:rPr>
          <w:rFonts w:ascii="Arial Narrow" w:hAnsi="Arial Narrow" w:cstheme="minorHAnsi"/>
          <w:sz w:val="24"/>
          <w:szCs w:val="24"/>
        </w:rPr>
        <w:t>, has</w:t>
      </w:r>
      <w:r w:rsidR="00D36A63" w:rsidRPr="00D36A63">
        <w:rPr>
          <w:rFonts w:ascii="Arial Narrow" w:hAnsi="Arial Narrow" w:cstheme="minorHAnsi"/>
          <w:sz w:val="24"/>
          <w:szCs w:val="24"/>
        </w:rPr>
        <w:t xml:space="preserve"> </w:t>
      </w:r>
      <w:r w:rsidR="00D36A63">
        <w:rPr>
          <w:rFonts w:ascii="Arial Narrow" w:hAnsi="Arial Narrow" w:cstheme="minorHAnsi"/>
          <w:sz w:val="24"/>
          <w:szCs w:val="24"/>
        </w:rPr>
        <w:t>set</w:t>
      </w:r>
      <w:r w:rsidR="00BA0DE8">
        <w:rPr>
          <w:rFonts w:ascii="Arial Narrow" w:hAnsi="Arial Narrow" w:cstheme="minorHAnsi"/>
          <w:sz w:val="24"/>
          <w:szCs w:val="24"/>
        </w:rPr>
        <w:t xml:space="preserve"> a new benchmark in </w:t>
      </w:r>
      <w:r w:rsidR="00BA0DE8" w:rsidRPr="00BA0DE8">
        <w:rPr>
          <w:rFonts w:ascii="Arial Narrow" w:hAnsi="Arial Narrow" w:cstheme="minorHAnsi"/>
          <w:sz w:val="24"/>
          <w:szCs w:val="24"/>
        </w:rPr>
        <w:t>eco-friendliness through a combination of compliance and sustainability</w:t>
      </w:r>
      <w:r w:rsidR="00C846A4">
        <w:rPr>
          <w:rFonts w:ascii="Arial Narrow" w:hAnsi="Arial Narrow"/>
          <w:sz w:val="24"/>
          <w:szCs w:val="24"/>
        </w:rPr>
        <w:t>. Not only is it</w:t>
      </w:r>
      <w:r w:rsidR="00BC3675" w:rsidRPr="00BC3675">
        <w:rPr>
          <w:rFonts w:ascii="Arial Narrow" w:hAnsi="Arial Narrow"/>
          <w:sz w:val="24"/>
          <w:szCs w:val="24"/>
        </w:rPr>
        <w:t xml:space="preserve"> fully compliant with all existing food packaging legislation worldwide, but it has also been independently tested to prove the high level of its environmental sustainability.</w:t>
      </w:r>
    </w:p>
    <w:p w14:paraId="20223217" w14:textId="0860D918" w:rsidR="00167F6B" w:rsidRPr="008E0160" w:rsidRDefault="008E0160" w:rsidP="00167F6B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167F6B" w:rsidRPr="00167F6B">
        <w:rPr>
          <w:rFonts w:ascii="Arial Narrow" w:hAnsi="Arial Narrow"/>
          <w:sz w:val="24"/>
          <w:szCs w:val="24"/>
        </w:rPr>
        <w:t>lso present</w:t>
      </w:r>
      <w:r>
        <w:rPr>
          <w:rFonts w:ascii="Arial Narrow" w:hAnsi="Arial Narrow"/>
          <w:sz w:val="24"/>
          <w:szCs w:val="24"/>
        </w:rPr>
        <w:t>ing</w:t>
      </w:r>
      <w:r w:rsidR="00167F6B" w:rsidRPr="00167F6B">
        <w:rPr>
          <w:rFonts w:ascii="Arial Narrow" w:hAnsi="Arial Narrow"/>
          <w:sz w:val="24"/>
          <w:szCs w:val="24"/>
        </w:rPr>
        <w:t xml:space="preserve"> its r</w:t>
      </w:r>
      <w:r>
        <w:rPr>
          <w:rFonts w:ascii="Arial Narrow" w:hAnsi="Arial Narrow"/>
          <w:sz w:val="24"/>
          <w:szCs w:val="24"/>
        </w:rPr>
        <w:t xml:space="preserve">ange of functional and </w:t>
      </w:r>
      <w:r w:rsidR="00167F6B" w:rsidRPr="00167F6B">
        <w:rPr>
          <w:rFonts w:ascii="Arial Narrow" w:hAnsi="Arial Narrow"/>
          <w:sz w:val="24"/>
          <w:szCs w:val="24"/>
        </w:rPr>
        <w:t>special effects</w:t>
      </w:r>
      <w:r>
        <w:rPr>
          <w:rFonts w:ascii="Arial Narrow" w:hAnsi="Arial Narrow"/>
          <w:sz w:val="24"/>
          <w:szCs w:val="24"/>
        </w:rPr>
        <w:t xml:space="preserve"> inks and coatings,</w:t>
      </w:r>
      <w:r w:rsidR="00167F6B" w:rsidRPr="00167F6B">
        <w:rPr>
          <w:rFonts w:ascii="Arial Narrow" w:hAnsi="Arial Narrow"/>
          <w:sz w:val="24"/>
          <w:szCs w:val="24"/>
        </w:rPr>
        <w:t xml:space="preserve"> which can both add to shelf appe</w:t>
      </w:r>
      <w:r>
        <w:rPr>
          <w:rFonts w:ascii="Arial Narrow" w:hAnsi="Arial Narrow"/>
          <w:sz w:val="24"/>
          <w:szCs w:val="24"/>
        </w:rPr>
        <w:t xml:space="preserve">al and the functionality of packaging, Sun Chemical </w:t>
      </w:r>
      <w:r w:rsidR="00F67257">
        <w:rPr>
          <w:rFonts w:ascii="Arial Narrow" w:hAnsi="Arial Narrow"/>
          <w:sz w:val="24"/>
          <w:szCs w:val="24"/>
        </w:rPr>
        <w:t xml:space="preserve">will be demonstrating the tactile effects, </w:t>
      </w:r>
      <w:r w:rsidR="00F67257" w:rsidRPr="00F67257">
        <w:rPr>
          <w:rFonts w:ascii="Arial Narrow" w:hAnsi="Arial Narrow"/>
          <w:sz w:val="24"/>
          <w:szCs w:val="24"/>
        </w:rPr>
        <w:t>ranging from coarse and gritty to soft and smoot</w:t>
      </w:r>
      <w:r w:rsidR="00F67257">
        <w:rPr>
          <w:rFonts w:ascii="Arial Narrow" w:hAnsi="Arial Narrow"/>
          <w:sz w:val="24"/>
          <w:szCs w:val="24"/>
        </w:rPr>
        <w:t xml:space="preserve">h, that can be achieved with its </w:t>
      </w:r>
      <w:r>
        <w:rPr>
          <w:rFonts w:ascii="Arial Narrow" w:hAnsi="Arial Narrow"/>
          <w:sz w:val="24"/>
          <w:szCs w:val="24"/>
        </w:rPr>
        <w:t>SunInspire</w:t>
      </w:r>
      <w:r w:rsidRPr="008E0160">
        <w:rPr>
          <w:rFonts w:ascii="Arial Narrow" w:hAnsi="Arial Narrow"/>
          <w:sz w:val="24"/>
          <w:szCs w:val="24"/>
        </w:rPr>
        <w:t>®</w:t>
      </w:r>
      <w:r w:rsidR="00F67257">
        <w:rPr>
          <w:rFonts w:ascii="Arial Narrow" w:hAnsi="Arial Narrow"/>
          <w:sz w:val="24"/>
          <w:szCs w:val="24"/>
        </w:rPr>
        <w:t xml:space="preserve"> </w:t>
      </w:r>
      <w:r w:rsidRPr="008E0160">
        <w:rPr>
          <w:rFonts w:ascii="Arial Narrow" w:hAnsi="Arial Narrow"/>
          <w:sz w:val="24"/>
          <w:szCs w:val="24"/>
        </w:rPr>
        <w:t>speci</w:t>
      </w:r>
      <w:r w:rsidR="00F67257">
        <w:rPr>
          <w:rFonts w:ascii="Arial Narrow" w:hAnsi="Arial Narrow"/>
          <w:sz w:val="24"/>
          <w:szCs w:val="24"/>
        </w:rPr>
        <w:t>alty inks and coatings.</w:t>
      </w:r>
    </w:p>
    <w:p w14:paraId="0F754FC8" w14:textId="196CD570" w:rsidR="0037349C" w:rsidRDefault="0037349C" w:rsidP="00167F6B">
      <w:pPr>
        <w:rPr>
          <w:rFonts w:ascii="Arial Narrow" w:hAnsi="Arial Narrow"/>
          <w:sz w:val="24"/>
          <w:szCs w:val="24"/>
        </w:rPr>
      </w:pPr>
      <w:r w:rsidRPr="0037349C">
        <w:rPr>
          <w:rFonts w:ascii="Arial Narrow" w:hAnsi="Arial Narrow"/>
          <w:sz w:val="24"/>
          <w:szCs w:val="24"/>
        </w:rPr>
        <w:t xml:space="preserve">A further highlight of the stand will be Sun Chemical’s demonstration of SunColorBox, which addresses the multiple issues associated with color management. SunColorBox (download guide at </w:t>
      </w:r>
      <w:hyperlink r:id="rId15" w:history="1">
        <w:r w:rsidRPr="00E160D0">
          <w:rPr>
            <w:rStyle w:val="Hyperlink"/>
            <w:rFonts w:ascii="Arial Narrow" w:hAnsi="Arial Narrow"/>
            <w:sz w:val="24"/>
            <w:szCs w:val="24"/>
          </w:rPr>
          <w:t>https://www.sunchemical.com/color_consistency/</w:t>
        </w:r>
      </w:hyperlink>
      <w:r w:rsidRPr="0037349C">
        <w:rPr>
          <w:rFonts w:ascii="Arial Narrow" w:hAnsi="Arial Narrow"/>
          <w:sz w:val="24"/>
          <w:szCs w:val="24"/>
        </w:rPr>
        <w:t xml:space="preserve">) offers a unique set of tools and services – from site assessments and full color audits to matching and validating colors to hosting digital libraries of spot colors - that enables consistent, accurate digital color communication and provides color data connectivity across the entire packaging supply chain. A menu of added-value services, SunColorBox offers every customer - </w:t>
      </w:r>
      <w:r w:rsidRPr="0037349C">
        <w:rPr>
          <w:rFonts w:ascii="Arial Narrow" w:hAnsi="Arial Narrow"/>
          <w:sz w:val="24"/>
          <w:szCs w:val="24"/>
        </w:rPr>
        <w:lastRenderedPageBreak/>
        <w:t>whether printing spot color, CMYK or extended color gamut - a tool to mana</w:t>
      </w:r>
      <w:r>
        <w:rPr>
          <w:rFonts w:ascii="Arial Narrow" w:hAnsi="Arial Narrow"/>
          <w:sz w:val="24"/>
          <w:szCs w:val="24"/>
        </w:rPr>
        <w:t>ge colors most efficiently</w:t>
      </w:r>
      <w:r w:rsidRPr="0037349C">
        <w:rPr>
          <w:rFonts w:ascii="Arial Narrow" w:hAnsi="Arial Narrow"/>
          <w:sz w:val="24"/>
          <w:szCs w:val="24"/>
        </w:rPr>
        <w:t xml:space="preserve"> and </w:t>
      </w:r>
      <w:r>
        <w:rPr>
          <w:rFonts w:ascii="Arial Narrow" w:hAnsi="Arial Narrow"/>
          <w:sz w:val="24"/>
          <w:szCs w:val="24"/>
        </w:rPr>
        <w:t xml:space="preserve">to </w:t>
      </w:r>
      <w:r w:rsidRPr="0037349C">
        <w:rPr>
          <w:rFonts w:ascii="Arial Narrow" w:hAnsi="Arial Narrow"/>
          <w:sz w:val="24"/>
          <w:szCs w:val="24"/>
        </w:rPr>
        <w:t>ensure their consistency across substrates and geographies. It also allows each customer to select the most suitable services based on the size of their business and the investment required.</w:t>
      </w:r>
    </w:p>
    <w:p w14:paraId="4293FCDB" w14:textId="634CEEAA" w:rsidR="000A0621" w:rsidRDefault="0037349C" w:rsidP="00C53E0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Rick Hulme, </w:t>
      </w:r>
      <w:r w:rsidR="00FC2754">
        <w:rPr>
          <w:rFonts w:ascii="Arial Narrow" w:hAnsi="Arial Narrow"/>
          <w:sz w:val="24"/>
          <w:szCs w:val="24"/>
        </w:rPr>
        <w:t>(</w:t>
      </w:r>
      <w:r w:rsidR="00717FA0">
        <w:rPr>
          <w:rFonts w:ascii="Arial Narrow" w:hAnsi="Arial Narrow"/>
          <w:sz w:val="24"/>
          <w:szCs w:val="24"/>
        </w:rPr>
        <w:t>Business Director Publications and Specialities</w:t>
      </w:r>
      <w:r w:rsidR="00FC2754">
        <w:rPr>
          <w:rFonts w:ascii="Arial Narrow" w:hAnsi="Arial Narrow"/>
          <w:sz w:val="24"/>
          <w:szCs w:val="24"/>
        </w:rPr>
        <w:t>), Sun Chemical UK, comments: “</w:t>
      </w:r>
      <w:r w:rsidR="00FC2754" w:rsidRPr="00FC2754">
        <w:rPr>
          <w:rFonts w:ascii="Arial Narrow" w:hAnsi="Arial Narrow"/>
          <w:sz w:val="24"/>
          <w:szCs w:val="24"/>
        </w:rPr>
        <w:t>This will be S</w:t>
      </w:r>
      <w:r w:rsidR="00FC2754">
        <w:rPr>
          <w:rFonts w:ascii="Arial Narrow" w:hAnsi="Arial Narrow"/>
          <w:sz w:val="24"/>
          <w:szCs w:val="24"/>
        </w:rPr>
        <w:t>un Chemical’s</w:t>
      </w:r>
      <w:r w:rsidR="00FC2754" w:rsidRPr="00FC2754">
        <w:rPr>
          <w:rFonts w:ascii="Arial Narrow" w:hAnsi="Arial Narrow"/>
          <w:sz w:val="24"/>
          <w:szCs w:val="24"/>
        </w:rPr>
        <w:t xml:space="preserve"> fi</w:t>
      </w:r>
      <w:r w:rsidR="00FC2754">
        <w:rPr>
          <w:rFonts w:ascii="Arial Narrow" w:hAnsi="Arial Narrow"/>
          <w:sz w:val="24"/>
          <w:szCs w:val="24"/>
        </w:rPr>
        <w:t xml:space="preserve">rst time exhibiting at Packaging Innovations </w:t>
      </w:r>
      <w:r w:rsidR="00FC2754" w:rsidRPr="00FC2754">
        <w:rPr>
          <w:rFonts w:ascii="Arial Narrow" w:hAnsi="Arial Narrow"/>
          <w:sz w:val="24"/>
          <w:szCs w:val="24"/>
        </w:rPr>
        <w:t xml:space="preserve">and </w:t>
      </w:r>
      <w:r w:rsidR="00FC2754">
        <w:rPr>
          <w:rFonts w:ascii="Arial Narrow" w:hAnsi="Arial Narrow"/>
          <w:sz w:val="24"/>
          <w:szCs w:val="24"/>
        </w:rPr>
        <w:t xml:space="preserve">we </w:t>
      </w:r>
      <w:r w:rsidR="00FC2754" w:rsidRPr="00FC2754">
        <w:rPr>
          <w:rFonts w:ascii="Arial Narrow" w:hAnsi="Arial Narrow"/>
          <w:sz w:val="24"/>
          <w:szCs w:val="24"/>
        </w:rPr>
        <w:t>very much look fo</w:t>
      </w:r>
      <w:r w:rsidR="00FC2754">
        <w:rPr>
          <w:rFonts w:ascii="Arial Narrow" w:hAnsi="Arial Narrow"/>
          <w:sz w:val="24"/>
          <w:szCs w:val="24"/>
        </w:rPr>
        <w:t>rward to meeting</w:t>
      </w:r>
      <w:r w:rsidR="00FC2754" w:rsidRPr="00FC2754">
        <w:rPr>
          <w:rFonts w:ascii="Arial Narrow" w:hAnsi="Arial Narrow"/>
          <w:sz w:val="24"/>
          <w:szCs w:val="24"/>
        </w:rPr>
        <w:t xml:space="preserve"> </w:t>
      </w:r>
      <w:r w:rsidR="004843C8">
        <w:rPr>
          <w:rFonts w:ascii="Arial Narrow" w:hAnsi="Arial Narrow"/>
          <w:sz w:val="24"/>
          <w:szCs w:val="24"/>
        </w:rPr>
        <w:t>printers, converters, brand owners</w:t>
      </w:r>
      <w:r w:rsidR="00FC2754">
        <w:rPr>
          <w:rFonts w:ascii="Arial Narrow" w:hAnsi="Arial Narrow"/>
          <w:sz w:val="24"/>
          <w:szCs w:val="24"/>
        </w:rPr>
        <w:t xml:space="preserve"> and retailers </w:t>
      </w:r>
      <w:r w:rsidR="004843C8">
        <w:rPr>
          <w:rFonts w:ascii="Arial Narrow" w:hAnsi="Arial Narrow"/>
          <w:sz w:val="24"/>
          <w:szCs w:val="24"/>
        </w:rPr>
        <w:t xml:space="preserve">to </w:t>
      </w:r>
      <w:r w:rsidR="00FC2754">
        <w:rPr>
          <w:rFonts w:ascii="Arial Narrow" w:hAnsi="Arial Narrow"/>
          <w:sz w:val="24"/>
          <w:szCs w:val="24"/>
        </w:rPr>
        <w:t xml:space="preserve">discuss our </w:t>
      </w:r>
      <w:r w:rsidR="00C53E06">
        <w:rPr>
          <w:rFonts w:ascii="Arial Narrow" w:hAnsi="Arial Narrow"/>
          <w:sz w:val="24"/>
          <w:szCs w:val="24"/>
        </w:rPr>
        <w:t xml:space="preserve">broad </w:t>
      </w:r>
      <w:r w:rsidR="00FC2754">
        <w:rPr>
          <w:rFonts w:ascii="Arial Narrow" w:hAnsi="Arial Narrow"/>
          <w:sz w:val="24"/>
          <w:szCs w:val="24"/>
        </w:rPr>
        <w:t>capabilities</w:t>
      </w:r>
      <w:r w:rsidR="00FC2754" w:rsidRPr="00FC2754">
        <w:rPr>
          <w:rFonts w:ascii="Arial Narrow" w:hAnsi="Arial Narrow"/>
          <w:sz w:val="24"/>
          <w:szCs w:val="24"/>
        </w:rPr>
        <w:t xml:space="preserve"> </w:t>
      </w:r>
      <w:r w:rsidR="004843C8">
        <w:rPr>
          <w:rFonts w:ascii="Arial Narrow" w:hAnsi="Arial Narrow"/>
          <w:sz w:val="24"/>
          <w:szCs w:val="24"/>
        </w:rPr>
        <w:t>and</w:t>
      </w:r>
      <w:r w:rsidR="00FC2754" w:rsidRPr="00FC2754">
        <w:rPr>
          <w:rFonts w:ascii="Arial Narrow" w:hAnsi="Arial Narrow"/>
          <w:sz w:val="24"/>
          <w:szCs w:val="24"/>
        </w:rPr>
        <w:t xml:space="preserve"> provide pa</w:t>
      </w:r>
      <w:r w:rsidR="00FC2754">
        <w:rPr>
          <w:rFonts w:ascii="Arial Narrow" w:hAnsi="Arial Narrow"/>
          <w:sz w:val="24"/>
          <w:szCs w:val="24"/>
        </w:rPr>
        <w:t>ckaging solutions across multiple</w:t>
      </w:r>
      <w:r w:rsidR="00C53E06">
        <w:rPr>
          <w:rFonts w:ascii="Arial Narrow" w:hAnsi="Arial Narrow"/>
          <w:sz w:val="24"/>
          <w:szCs w:val="24"/>
        </w:rPr>
        <w:t xml:space="preserve"> print formats</w:t>
      </w:r>
      <w:r w:rsidR="00FC2754">
        <w:rPr>
          <w:rFonts w:ascii="Arial Narrow" w:hAnsi="Arial Narrow"/>
          <w:sz w:val="24"/>
          <w:szCs w:val="24"/>
        </w:rPr>
        <w:t xml:space="preserve">. </w:t>
      </w:r>
      <w:r w:rsidR="00C53E06">
        <w:rPr>
          <w:rFonts w:ascii="Arial Narrow" w:hAnsi="Arial Narrow"/>
          <w:sz w:val="24"/>
          <w:szCs w:val="24"/>
        </w:rPr>
        <w:t>With the growth in demand for more sustainable packaging solutions, we also expect to see a lot of interest in our eco-friendly products and services.”</w:t>
      </w:r>
    </w:p>
    <w:p w14:paraId="396A6065" w14:textId="20FFE53F" w:rsidR="00D410A5" w:rsidRPr="00D410A5" w:rsidRDefault="00C53E06" w:rsidP="00D410A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To learn about how </w:t>
      </w:r>
      <w:r w:rsidR="00D410A5" w:rsidRPr="00D410A5">
        <w:rPr>
          <w:rFonts w:ascii="Arial Narrow" w:hAnsi="Arial Narrow" w:cs="Arial"/>
          <w:sz w:val="24"/>
          <w:szCs w:val="24"/>
        </w:rPr>
        <w:t>Sun Chemical’s commitment to sustainability has led to new products and services that help customers imp</w:t>
      </w:r>
      <w:r>
        <w:rPr>
          <w:rFonts w:ascii="Arial Narrow" w:hAnsi="Arial Narrow" w:cs="Arial"/>
          <w:sz w:val="24"/>
          <w:szCs w:val="24"/>
        </w:rPr>
        <w:t xml:space="preserve">rove their eco-efficiency goals, please see the company’s </w:t>
      </w:r>
      <w:hyperlink r:id="rId16" w:history="1">
        <w:r w:rsidRPr="00D410A5">
          <w:rPr>
            <w:rStyle w:val="Hyperlink"/>
            <w:rFonts w:ascii="Arial Narrow" w:hAnsi="Arial Narrow" w:cs="Arial"/>
            <w:sz w:val="24"/>
            <w:szCs w:val="24"/>
          </w:rPr>
          <w:t>2018 Corporate Sustainability Report</w:t>
        </w:r>
      </w:hyperlink>
      <w:r>
        <w:rPr>
          <w:rFonts w:ascii="Arial Narrow" w:hAnsi="Arial Narrow" w:cs="Arial"/>
          <w:sz w:val="24"/>
          <w:szCs w:val="24"/>
        </w:rPr>
        <w:t>.</w:t>
      </w:r>
    </w:p>
    <w:p w14:paraId="565BBEA2" w14:textId="00DA58C5" w:rsidR="00D410A5" w:rsidRPr="00D410A5" w:rsidRDefault="00D410A5" w:rsidP="00D410A5">
      <w:pPr>
        <w:rPr>
          <w:rFonts w:ascii="Arial Narrow" w:hAnsi="Arial Narrow" w:cs="Arial"/>
          <w:sz w:val="24"/>
          <w:szCs w:val="24"/>
        </w:rPr>
      </w:pPr>
      <w:r w:rsidRPr="00D410A5">
        <w:rPr>
          <w:rFonts w:ascii="Arial Narrow" w:hAnsi="Arial Narrow" w:cs="Arial"/>
          <w:sz w:val="24"/>
          <w:szCs w:val="24"/>
        </w:rPr>
        <w:t xml:space="preserve">For more information, please </w:t>
      </w:r>
      <w:r w:rsidR="00C53E06">
        <w:rPr>
          <w:rFonts w:ascii="Arial Narrow" w:hAnsi="Arial Narrow" w:cs="Arial"/>
          <w:sz w:val="24"/>
          <w:szCs w:val="24"/>
        </w:rPr>
        <w:t>visit Sun Chemical at Packaging Innovations</w:t>
      </w:r>
      <w:r w:rsidRPr="00D410A5">
        <w:rPr>
          <w:rFonts w:ascii="Arial Narrow" w:hAnsi="Arial Narrow" w:cs="Arial"/>
          <w:sz w:val="24"/>
          <w:szCs w:val="24"/>
        </w:rPr>
        <w:t xml:space="preserve"> on stan</w:t>
      </w:r>
      <w:r w:rsidR="00C53E06">
        <w:rPr>
          <w:rFonts w:ascii="Arial Narrow" w:hAnsi="Arial Narrow" w:cs="Arial"/>
          <w:sz w:val="24"/>
          <w:szCs w:val="24"/>
        </w:rPr>
        <w:t>d J49</w:t>
      </w:r>
      <w:r w:rsidRPr="00D410A5">
        <w:rPr>
          <w:rFonts w:ascii="Arial Narrow" w:hAnsi="Arial Narrow" w:cs="Arial"/>
          <w:sz w:val="24"/>
          <w:szCs w:val="24"/>
        </w:rPr>
        <w:t xml:space="preserve">, or go to </w:t>
      </w:r>
      <w:hyperlink r:id="rId17" w:history="1">
        <w:r w:rsidR="00B9562C" w:rsidRPr="004E7308">
          <w:rPr>
            <w:rStyle w:val="Hyperlink"/>
            <w:rFonts w:ascii="Arial Narrow" w:hAnsi="Arial Narrow" w:cs="Arial"/>
            <w:sz w:val="24"/>
            <w:szCs w:val="24"/>
          </w:rPr>
          <w:t>https://www.sunchemical.com</w:t>
        </w:r>
      </w:hyperlink>
      <w:r w:rsidR="00B9562C">
        <w:rPr>
          <w:rFonts w:ascii="Arial Narrow" w:hAnsi="Arial Narrow" w:cs="Arial"/>
          <w:sz w:val="24"/>
          <w:szCs w:val="24"/>
        </w:rPr>
        <w:t xml:space="preserve"> </w:t>
      </w:r>
    </w:p>
    <w:p w14:paraId="496B82C1" w14:textId="77777777" w:rsidR="00474396" w:rsidRPr="00D410A5" w:rsidRDefault="00474396" w:rsidP="00AC4D5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C063073" w14:textId="25A113FD" w:rsidR="00474396" w:rsidRDefault="00474396" w:rsidP="0047439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ENDS</w:t>
      </w:r>
    </w:p>
    <w:p w14:paraId="2CD5FEE4" w14:textId="77777777" w:rsidR="00243910" w:rsidRPr="005F1FCA" w:rsidRDefault="00243910" w:rsidP="005F1FCA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28A02BE0" w14:textId="77777777" w:rsidR="003D7FC4" w:rsidRPr="003D7FC4" w:rsidRDefault="003D7FC4" w:rsidP="00DF1970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About Sun Chemical</w:t>
      </w:r>
    </w:p>
    <w:p w14:paraId="23BFE8F3" w14:textId="77777777" w:rsidR="003D7FC4" w:rsidRDefault="003D7FC4" w:rsidP="0033417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D7FC4">
        <w:rPr>
          <w:rFonts w:ascii="Arial Narrow" w:hAnsi="Arial Narrow"/>
          <w:sz w:val="24"/>
          <w:szCs w:val="24"/>
        </w:rPr>
        <w:t>Sun Chemical, a member of the DIC group, is a leading producer of printing inks, coatings and supplies, pigments, polymers, liquid compounds, solid compounds, and application materials. Together with DIC, Sun Chemical has annual sales of more than $7.5 billion and over 20,000 employees supporting customers around the world.</w:t>
      </w:r>
    </w:p>
    <w:p w14:paraId="14586B13" w14:textId="77777777" w:rsidR="003D7FC4" w:rsidRPr="003D7FC4" w:rsidRDefault="003D7FC4" w:rsidP="0033417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F10859B" w14:textId="77777777" w:rsidR="003D7FC4" w:rsidRDefault="003D7FC4" w:rsidP="0033417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D7FC4">
        <w:rPr>
          <w:rFonts w:ascii="Arial Narrow" w:hAnsi="Arial Narrow"/>
          <w:sz w:val="24"/>
          <w:szCs w:val="24"/>
        </w:rPr>
        <w:t xml:space="preserve">Sun Chemical Corporation is a subsidiary of Sun Chemical Group Coöperatief U.A., the Netherlands, and is headquartered in Parsippany, New Jersey, U.S.A. For more information, please visit the Web site at </w:t>
      </w:r>
      <w:hyperlink r:id="rId18" w:history="1">
        <w:r w:rsidR="00783943" w:rsidRPr="005A7342">
          <w:rPr>
            <w:rStyle w:val="Hyperlink"/>
            <w:rFonts w:ascii="Arial Narrow" w:hAnsi="Arial Narrow"/>
            <w:sz w:val="24"/>
            <w:szCs w:val="24"/>
          </w:rPr>
          <w:t>www.sunchemical.com</w:t>
        </w:r>
      </w:hyperlink>
      <w:r w:rsidRPr="003D7FC4">
        <w:rPr>
          <w:rFonts w:ascii="Arial Narrow" w:hAnsi="Arial Narrow"/>
          <w:sz w:val="24"/>
          <w:szCs w:val="24"/>
        </w:rPr>
        <w:t>.</w:t>
      </w:r>
    </w:p>
    <w:p w14:paraId="57E24CA5" w14:textId="77777777" w:rsidR="00783943" w:rsidRPr="003D7FC4" w:rsidRDefault="00783943" w:rsidP="00DF197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A33EC5" w14:textId="77777777" w:rsidR="003D7FC4" w:rsidRDefault="003D7FC4" w:rsidP="00DF1970">
      <w:pPr>
        <w:spacing w:after="0" w:line="240" w:lineRule="auto"/>
        <w:jc w:val="both"/>
      </w:pP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 wp14:anchorId="34B351AB" wp14:editId="5E50E96E">
            <wp:extent cx="5943600" cy="298450"/>
            <wp:effectExtent l="0" t="0" r="0" b="6350"/>
            <wp:docPr id="3" name="Picture 3" descr="cid:image004.png@01D2A73F.FCA4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4.png@01D2A73F.FCA4260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BC376" w14:textId="77777777" w:rsidR="00F41E30" w:rsidRDefault="00F41E30" w:rsidP="00DF1970">
      <w:pPr>
        <w:spacing w:after="0" w:line="240" w:lineRule="auto"/>
      </w:pPr>
    </w:p>
    <w:sectPr w:rsidR="00F41E30" w:rsidSect="006C6A8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8B097" w14:textId="77777777" w:rsidR="00922BF5" w:rsidRDefault="00922BF5" w:rsidP="00EE3ED4">
      <w:pPr>
        <w:spacing w:after="0" w:line="240" w:lineRule="auto"/>
      </w:pPr>
      <w:r>
        <w:separator/>
      </w:r>
    </w:p>
  </w:endnote>
  <w:endnote w:type="continuationSeparator" w:id="0">
    <w:p w14:paraId="410FF4E6" w14:textId="77777777" w:rsidR="00922BF5" w:rsidRDefault="00922BF5" w:rsidP="00EE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90BC4" w14:textId="77777777" w:rsidR="00922BF5" w:rsidRDefault="00922BF5" w:rsidP="00EE3ED4">
      <w:pPr>
        <w:spacing w:after="0" w:line="240" w:lineRule="auto"/>
      </w:pPr>
      <w:r>
        <w:separator/>
      </w:r>
    </w:p>
  </w:footnote>
  <w:footnote w:type="continuationSeparator" w:id="0">
    <w:p w14:paraId="07895FA7" w14:textId="77777777" w:rsidR="00922BF5" w:rsidRDefault="00922BF5" w:rsidP="00EE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C5BA7"/>
    <w:multiLevelType w:val="hybridMultilevel"/>
    <w:tmpl w:val="E4182E9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710947BB"/>
    <w:multiLevelType w:val="hybridMultilevel"/>
    <w:tmpl w:val="3CB2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457C6"/>
    <w:multiLevelType w:val="hybridMultilevel"/>
    <w:tmpl w:val="8396A616"/>
    <w:lvl w:ilvl="0" w:tplc="25407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30"/>
    <w:rsid w:val="00002292"/>
    <w:rsid w:val="00011010"/>
    <w:rsid w:val="00031C8B"/>
    <w:rsid w:val="000814E5"/>
    <w:rsid w:val="00097981"/>
    <w:rsid w:val="000A0621"/>
    <w:rsid w:val="000E110D"/>
    <w:rsid w:val="000E18A1"/>
    <w:rsid w:val="000E25E0"/>
    <w:rsid w:val="000F78B3"/>
    <w:rsid w:val="00100D0F"/>
    <w:rsid w:val="00103D70"/>
    <w:rsid w:val="00115C65"/>
    <w:rsid w:val="001270C8"/>
    <w:rsid w:val="001361AD"/>
    <w:rsid w:val="00164E56"/>
    <w:rsid w:val="00167F6B"/>
    <w:rsid w:val="00193AA1"/>
    <w:rsid w:val="00195960"/>
    <w:rsid w:val="001A6B20"/>
    <w:rsid w:val="001B1D40"/>
    <w:rsid w:val="001B6FA5"/>
    <w:rsid w:val="001E5BB9"/>
    <w:rsid w:val="001F0C7C"/>
    <w:rsid w:val="001F7251"/>
    <w:rsid w:val="00215E05"/>
    <w:rsid w:val="00243910"/>
    <w:rsid w:val="00255DDE"/>
    <w:rsid w:val="0027568C"/>
    <w:rsid w:val="002759A6"/>
    <w:rsid w:val="002A4E3C"/>
    <w:rsid w:val="002B5E3C"/>
    <w:rsid w:val="002C3468"/>
    <w:rsid w:val="002D7717"/>
    <w:rsid w:val="002F6A6E"/>
    <w:rsid w:val="0030129C"/>
    <w:rsid w:val="003105EC"/>
    <w:rsid w:val="00334175"/>
    <w:rsid w:val="00335715"/>
    <w:rsid w:val="00337A82"/>
    <w:rsid w:val="00346694"/>
    <w:rsid w:val="00347DB9"/>
    <w:rsid w:val="00351549"/>
    <w:rsid w:val="00353A50"/>
    <w:rsid w:val="0037349C"/>
    <w:rsid w:val="0037458F"/>
    <w:rsid w:val="0038277A"/>
    <w:rsid w:val="00390860"/>
    <w:rsid w:val="00393327"/>
    <w:rsid w:val="003A674B"/>
    <w:rsid w:val="003B2F7A"/>
    <w:rsid w:val="003B3EBC"/>
    <w:rsid w:val="003B5A22"/>
    <w:rsid w:val="003C55A5"/>
    <w:rsid w:val="003C7478"/>
    <w:rsid w:val="003D1D84"/>
    <w:rsid w:val="003D7FC4"/>
    <w:rsid w:val="003E44FA"/>
    <w:rsid w:val="003F474C"/>
    <w:rsid w:val="00417DD9"/>
    <w:rsid w:val="00443109"/>
    <w:rsid w:val="00474396"/>
    <w:rsid w:val="00475729"/>
    <w:rsid w:val="004843C8"/>
    <w:rsid w:val="00494B28"/>
    <w:rsid w:val="00494E2B"/>
    <w:rsid w:val="004C0234"/>
    <w:rsid w:val="004D5DEB"/>
    <w:rsid w:val="004E0429"/>
    <w:rsid w:val="00511DB6"/>
    <w:rsid w:val="005130C1"/>
    <w:rsid w:val="005359D9"/>
    <w:rsid w:val="005372B3"/>
    <w:rsid w:val="00562DDC"/>
    <w:rsid w:val="00576BA1"/>
    <w:rsid w:val="00594AC9"/>
    <w:rsid w:val="00594DE3"/>
    <w:rsid w:val="005A32BE"/>
    <w:rsid w:val="005A385E"/>
    <w:rsid w:val="005C5EEF"/>
    <w:rsid w:val="005F03DD"/>
    <w:rsid w:val="005F0D2E"/>
    <w:rsid w:val="005F1FCA"/>
    <w:rsid w:val="00632349"/>
    <w:rsid w:val="00640A44"/>
    <w:rsid w:val="006644C7"/>
    <w:rsid w:val="0069251E"/>
    <w:rsid w:val="006A24C3"/>
    <w:rsid w:val="006C6A8B"/>
    <w:rsid w:val="006D3F2F"/>
    <w:rsid w:val="006D4C2D"/>
    <w:rsid w:val="006E659F"/>
    <w:rsid w:val="006E75C7"/>
    <w:rsid w:val="006F25FE"/>
    <w:rsid w:val="00717FA0"/>
    <w:rsid w:val="0072226E"/>
    <w:rsid w:val="00744890"/>
    <w:rsid w:val="00752D04"/>
    <w:rsid w:val="00752DC4"/>
    <w:rsid w:val="00774265"/>
    <w:rsid w:val="00781431"/>
    <w:rsid w:val="00783943"/>
    <w:rsid w:val="007900B3"/>
    <w:rsid w:val="007D582B"/>
    <w:rsid w:val="007E0D9A"/>
    <w:rsid w:val="007E4038"/>
    <w:rsid w:val="007F488A"/>
    <w:rsid w:val="00811AB5"/>
    <w:rsid w:val="00820F78"/>
    <w:rsid w:val="00822B05"/>
    <w:rsid w:val="00837E00"/>
    <w:rsid w:val="00846C53"/>
    <w:rsid w:val="00866066"/>
    <w:rsid w:val="0087436C"/>
    <w:rsid w:val="008D3CF1"/>
    <w:rsid w:val="008E0160"/>
    <w:rsid w:val="008E0328"/>
    <w:rsid w:val="008E1422"/>
    <w:rsid w:val="008E1C8D"/>
    <w:rsid w:val="009211E6"/>
    <w:rsid w:val="00922BF5"/>
    <w:rsid w:val="00936088"/>
    <w:rsid w:val="0094492D"/>
    <w:rsid w:val="009513F8"/>
    <w:rsid w:val="00970A94"/>
    <w:rsid w:val="009749C2"/>
    <w:rsid w:val="009B2E72"/>
    <w:rsid w:val="009B6F54"/>
    <w:rsid w:val="009F46CC"/>
    <w:rsid w:val="009F73CF"/>
    <w:rsid w:val="00A060DD"/>
    <w:rsid w:val="00A33297"/>
    <w:rsid w:val="00A42130"/>
    <w:rsid w:val="00A47597"/>
    <w:rsid w:val="00A67BE4"/>
    <w:rsid w:val="00A77904"/>
    <w:rsid w:val="00A976A4"/>
    <w:rsid w:val="00AB6501"/>
    <w:rsid w:val="00AC3255"/>
    <w:rsid w:val="00AC4D5C"/>
    <w:rsid w:val="00AC7220"/>
    <w:rsid w:val="00AE2967"/>
    <w:rsid w:val="00B30290"/>
    <w:rsid w:val="00B435F4"/>
    <w:rsid w:val="00B8269E"/>
    <w:rsid w:val="00B85215"/>
    <w:rsid w:val="00B87DA8"/>
    <w:rsid w:val="00B9562C"/>
    <w:rsid w:val="00BA0DE8"/>
    <w:rsid w:val="00BC0170"/>
    <w:rsid w:val="00BC3675"/>
    <w:rsid w:val="00BC4F27"/>
    <w:rsid w:val="00BD0ED2"/>
    <w:rsid w:val="00BD6E82"/>
    <w:rsid w:val="00BE32BD"/>
    <w:rsid w:val="00BF3CFE"/>
    <w:rsid w:val="00BF44E8"/>
    <w:rsid w:val="00C02B44"/>
    <w:rsid w:val="00C1227B"/>
    <w:rsid w:val="00C129E7"/>
    <w:rsid w:val="00C14546"/>
    <w:rsid w:val="00C176CF"/>
    <w:rsid w:val="00C27E31"/>
    <w:rsid w:val="00C33615"/>
    <w:rsid w:val="00C34878"/>
    <w:rsid w:val="00C53E06"/>
    <w:rsid w:val="00C54844"/>
    <w:rsid w:val="00C7127B"/>
    <w:rsid w:val="00C846A4"/>
    <w:rsid w:val="00C91A97"/>
    <w:rsid w:val="00CA7FD4"/>
    <w:rsid w:val="00CB122A"/>
    <w:rsid w:val="00CB5CF1"/>
    <w:rsid w:val="00CC5F1C"/>
    <w:rsid w:val="00CD0578"/>
    <w:rsid w:val="00D05898"/>
    <w:rsid w:val="00D36A63"/>
    <w:rsid w:val="00D36B55"/>
    <w:rsid w:val="00D410A5"/>
    <w:rsid w:val="00D41A59"/>
    <w:rsid w:val="00D63ED6"/>
    <w:rsid w:val="00D65C41"/>
    <w:rsid w:val="00D74653"/>
    <w:rsid w:val="00D75679"/>
    <w:rsid w:val="00D76FB3"/>
    <w:rsid w:val="00DB2723"/>
    <w:rsid w:val="00DB4897"/>
    <w:rsid w:val="00DB5933"/>
    <w:rsid w:val="00DC1843"/>
    <w:rsid w:val="00DD5A42"/>
    <w:rsid w:val="00DE3397"/>
    <w:rsid w:val="00DF1970"/>
    <w:rsid w:val="00E047E0"/>
    <w:rsid w:val="00E0706E"/>
    <w:rsid w:val="00E26CF7"/>
    <w:rsid w:val="00E30186"/>
    <w:rsid w:val="00E5208F"/>
    <w:rsid w:val="00E54766"/>
    <w:rsid w:val="00E80392"/>
    <w:rsid w:val="00E83F68"/>
    <w:rsid w:val="00EA719A"/>
    <w:rsid w:val="00EC6C6A"/>
    <w:rsid w:val="00EE3ED4"/>
    <w:rsid w:val="00F1335B"/>
    <w:rsid w:val="00F15FBB"/>
    <w:rsid w:val="00F34493"/>
    <w:rsid w:val="00F41E30"/>
    <w:rsid w:val="00F5520B"/>
    <w:rsid w:val="00F67257"/>
    <w:rsid w:val="00F858A4"/>
    <w:rsid w:val="00FA3772"/>
    <w:rsid w:val="00FB2A56"/>
    <w:rsid w:val="00FC2754"/>
    <w:rsid w:val="00FD2AD9"/>
    <w:rsid w:val="00FF5848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8814"/>
  <w15:docId w15:val="{ECB5AD8E-030C-4195-B8BE-E33C139C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41E30"/>
    <w:rPr>
      <w:color w:val="0000FF"/>
      <w:u w:val="single"/>
    </w:rPr>
  </w:style>
  <w:style w:type="paragraph" w:styleId="MacroText">
    <w:name w:val="macro"/>
    <w:link w:val="MacroTextChar"/>
    <w:semiHidden/>
    <w:rsid w:val="00F41E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41E30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">
    <w:name w:val="bodytext"/>
    <w:basedOn w:val="Normal"/>
    <w:rsid w:val="00F41E3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394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C55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2B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385E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41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1FCA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C4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D5C"/>
    <w:rPr>
      <w:b/>
      <w:bCs/>
      <w:sz w:val="20"/>
      <w:szCs w:val="20"/>
    </w:rPr>
  </w:style>
  <w:style w:type="paragraph" w:styleId="NoSpacing">
    <w:name w:val="No Spacing"/>
    <w:uiPriority w:val="1"/>
    <w:qFormat/>
    <w:rsid w:val="006644C7"/>
    <w:pPr>
      <w:spacing w:after="0" w:line="240" w:lineRule="auto"/>
    </w:pPr>
  </w:style>
  <w:style w:type="paragraph" w:styleId="Revision">
    <w:name w:val="Revision"/>
    <w:hidden/>
    <w:uiPriority w:val="99"/>
    <w:semiHidden/>
    <w:rsid w:val="00837E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3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ED4"/>
  </w:style>
  <w:style w:type="paragraph" w:styleId="Footer">
    <w:name w:val="footer"/>
    <w:basedOn w:val="Normal"/>
    <w:link w:val="FooterChar"/>
    <w:uiPriority w:val="99"/>
    <w:unhideWhenUsed/>
    <w:rsid w:val="00EE3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wan@adcomms.co.uk" TargetMode="External"/><Relationship Id="rId18" Type="http://schemas.openxmlformats.org/officeDocument/2006/relationships/hyperlink" Target="http://www.sunchemical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sunchemica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nchemical.com/about/sustainability/sustainability-report/" TargetMode="External"/><Relationship Id="rId20" Type="http://schemas.openxmlformats.org/officeDocument/2006/relationships/image" Target="cid:image004.png@01D2A73F.FCA4260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sunchemical.com/color_consistency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mills@adcomms.co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4BBB9E4211E4AAD2EFAF3DCA8973D" ma:contentTypeVersion="0" ma:contentTypeDescription="Create a new document." ma:contentTypeScope="" ma:versionID="84af43146589b334e3173c76c0ccd5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26E82-E421-4FAF-BA19-770D90B3D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6F809-7518-4719-A8EC-E9E893F9B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DEA94-0535-422C-91B0-1F7D6F50E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BF8DD1-2762-4F58-8134-9E680260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NRC-CNRC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Anneliese Cassalia</dc:creator>
  <cp:lastModifiedBy>Sirah Awan</cp:lastModifiedBy>
  <cp:revision>2</cp:revision>
  <cp:lastPrinted>2020-02-05T08:33:00Z</cp:lastPrinted>
  <dcterms:created xsi:type="dcterms:W3CDTF">2020-02-25T09:22:00Z</dcterms:created>
  <dcterms:modified xsi:type="dcterms:W3CDTF">2020-02-25T09:22:00Z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0x010100A944BBB9E4211E4AAD2EFAF3DCA8973D</vt:lpwstr>
  </property>
</Properties>
</file>