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C35423">
      <w:pPr>
        <w:spacing w:after="0" w:line="240" w:lineRule="auto"/>
        <w:rPr>
          <w:rFonts w:cstheme="minorHAnsi"/>
          <w:b/>
          <w:noProof/>
        </w:rPr>
      </w:pPr>
      <w:r>
        <w:rPr>
          <w:rFonts w:cstheme="minorHAnsi"/>
          <w:b/>
          <w:noProof/>
          <w:lang w:val="en-GB"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b/>
        </w:rPr>
        <w:t>COMUNICATO STAMPA</w:t>
      </w:r>
    </w:p>
    <w:p w14:paraId="2BC3EAA7" w14:textId="2417B874" w:rsidR="00122528" w:rsidRDefault="00C01BEC" w:rsidP="00C35423">
      <w:pPr>
        <w:spacing w:after="0" w:line="240" w:lineRule="auto"/>
        <w:rPr>
          <w:rFonts w:cstheme="minorHAnsi"/>
        </w:rPr>
      </w:pPr>
      <w:r>
        <w:t>13</w:t>
      </w:r>
      <w:bookmarkStart w:id="0" w:name="_GoBack"/>
      <w:bookmarkEnd w:id="0"/>
      <w:r w:rsidR="003C5500">
        <w:t xml:space="preserve"> febbraio 2020</w:t>
      </w:r>
    </w:p>
    <w:p w14:paraId="5909FA1A" w14:textId="77777777" w:rsidR="00030517" w:rsidRDefault="00030517" w:rsidP="00510D7F">
      <w:pPr>
        <w:spacing w:line="240" w:lineRule="auto"/>
        <w:rPr>
          <w:rFonts w:cstheme="minorHAnsi"/>
        </w:rPr>
      </w:pPr>
    </w:p>
    <w:p w14:paraId="5E6C80BA" w14:textId="77777777" w:rsidR="00C8333F" w:rsidRPr="00C8333F" w:rsidRDefault="00C8333F" w:rsidP="00C8333F">
      <w:pPr>
        <w:tabs>
          <w:tab w:val="left" w:pos="1890"/>
          <w:tab w:val="center" w:pos="4680"/>
        </w:tabs>
        <w:spacing w:after="0" w:line="240" w:lineRule="auto"/>
        <w:jc w:val="center"/>
        <w:rPr>
          <w:rFonts w:cstheme="minorHAnsi"/>
          <w:b/>
        </w:rPr>
      </w:pPr>
    </w:p>
    <w:p w14:paraId="525A69CA" w14:textId="7FF9F8E3" w:rsidR="00CB40B1" w:rsidRDefault="00C8333F" w:rsidP="00AC1E9E">
      <w:pPr>
        <w:tabs>
          <w:tab w:val="left" w:pos="1890"/>
          <w:tab w:val="center" w:pos="4680"/>
        </w:tabs>
        <w:spacing w:line="240" w:lineRule="auto"/>
        <w:jc w:val="center"/>
        <w:rPr>
          <w:rFonts w:cstheme="minorHAnsi"/>
        </w:rPr>
      </w:pPr>
      <w:r>
        <w:rPr>
          <w:b/>
        </w:rPr>
        <w:t>SPORTSWEAR PRO 2020 PRONTA A SVELARE LE ULTIME SOLUZIONI PER IL MERCATO GLOBALE DI INDUMENTI SPORTIVI</w:t>
      </w:r>
    </w:p>
    <w:p w14:paraId="25CA5A76" w14:textId="77777777" w:rsidR="00AC1E9E" w:rsidRDefault="00AC1E9E" w:rsidP="00C4644D">
      <w:pPr>
        <w:tabs>
          <w:tab w:val="left" w:pos="1890"/>
          <w:tab w:val="center" w:pos="4680"/>
        </w:tabs>
        <w:spacing w:after="0" w:line="360" w:lineRule="auto"/>
        <w:jc w:val="both"/>
        <w:rPr>
          <w:rFonts w:cstheme="minorHAnsi"/>
        </w:rPr>
      </w:pPr>
    </w:p>
    <w:p w14:paraId="4D4369D1" w14:textId="14834C79" w:rsidR="00744FC6" w:rsidRDefault="00744FC6" w:rsidP="00C4644D">
      <w:pPr>
        <w:tabs>
          <w:tab w:val="left" w:pos="1890"/>
          <w:tab w:val="center" w:pos="4680"/>
        </w:tabs>
        <w:spacing w:after="0" w:line="360" w:lineRule="auto"/>
        <w:jc w:val="both"/>
        <w:rPr>
          <w:rFonts w:cstheme="minorHAnsi"/>
        </w:rPr>
      </w:pPr>
      <w:r>
        <w:t>A meno di due mesi dalla manifestazione, una folta rosa di espositori internazionali si sta preparando per presentare le ultime tecnologie in materia di produzione di indumenti, design e decorazione presso Sportswear Pro 2020 (24 - 27 marzo 2020, IFEMA - Feria de Madrid, Spagna).</w:t>
      </w:r>
    </w:p>
    <w:p w14:paraId="6DC8E8C2" w14:textId="77777777" w:rsidR="002E1B31" w:rsidRDefault="002E1B31" w:rsidP="00C4644D">
      <w:pPr>
        <w:tabs>
          <w:tab w:val="left" w:pos="1890"/>
          <w:tab w:val="center" w:pos="4680"/>
        </w:tabs>
        <w:spacing w:after="0" w:line="360" w:lineRule="auto"/>
        <w:jc w:val="both"/>
        <w:rPr>
          <w:rFonts w:cstheme="minorHAnsi"/>
        </w:rPr>
      </w:pPr>
    </w:p>
    <w:p w14:paraId="6EC4527B" w14:textId="49BBD568" w:rsidR="00B77ED9" w:rsidRDefault="002474EF" w:rsidP="00C4644D">
      <w:pPr>
        <w:tabs>
          <w:tab w:val="left" w:pos="1890"/>
          <w:tab w:val="center" w:pos="4680"/>
        </w:tabs>
        <w:spacing w:after="0" w:line="360" w:lineRule="auto"/>
        <w:jc w:val="both"/>
        <w:rPr>
          <w:rFonts w:cstheme="minorHAnsi"/>
        </w:rPr>
      </w:pPr>
      <w:r>
        <w:t>Il primo evento Sportswear Pro si rivolge a dirigenti con responsabilità decisionali in ambito di produzione di indumenti che desiderano snellire i processi produttivi, ridurre le merci a magazzino e gli sprechi, nonché permettere una produzione su richiesta e just-in-time in risposta ai cicli della moda sempre più brevi.</w:t>
      </w:r>
    </w:p>
    <w:p w14:paraId="2852DFAB" w14:textId="77777777" w:rsidR="002474EF" w:rsidRDefault="002474EF" w:rsidP="00C4644D">
      <w:pPr>
        <w:tabs>
          <w:tab w:val="left" w:pos="1890"/>
          <w:tab w:val="center" w:pos="4680"/>
        </w:tabs>
        <w:spacing w:after="0" w:line="360" w:lineRule="auto"/>
        <w:jc w:val="both"/>
        <w:rPr>
          <w:rFonts w:cstheme="minorHAnsi"/>
        </w:rPr>
      </w:pPr>
    </w:p>
    <w:p w14:paraId="0E5B7C97" w14:textId="0CD149D2" w:rsidR="002474EF" w:rsidRDefault="002474EF" w:rsidP="00C4644D">
      <w:pPr>
        <w:tabs>
          <w:tab w:val="left" w:pos="1890"/>
          <w:tab w:val="center" w:pos="4680"/>
        </w:tabs>
        <w:spacing w:after="0" w:line="360" w:lineRule="auto"/>
        <w:jc w:val="both"/>
        <w:rPr>
          <w:rFonts w:cstheme="minorHAnsi"/>
        </w:rPr>
      </w:pPr>
      <w:r>
        <w:t>Gli espositori, in continuo aumento, copriranno tutti gli aspetti della produzione: dalla stampa digitale al taglio, dal ricamo alla termosaldatura, con ampio spazio dedicato anche a soluzioni software per l’automazione dei processi e la gestione della supply chain.</w:t>
      </w:r>
    </w:p>
    <w:p w14:paraId="7C804D53" w14:textId="77777777" w:rsidR="005019BE" w:rsidRDefault="005019BE" w:rsidP="00C4644D">
      <w:pPr>
        <w:tabs>
          <w:tab w:val="left" w:pos="1890"/>
          <w:tab w:val="center" w:pos="4680"/>
        </w:tabs>
        <w:spacing w:after="0" w:line="360" w:lineRule="auto"/>
        <w:jc w:val="both"/>
        <w:rPr>
          <w:rFonts w:cstheme="minorHAnsi"/>
        </w:rPr>
      </w:pPr>
    </w:p>
    <w:p w14:paraId="00FE3DAC" w14:textId="2BC681ED" w:rsidR="005019BE" w:rsidRDefault="005019BE" w:rsidP="005019BE">
      <w:pPr>
        <w:tabs>
          <w:tab w:val="left" w:pos="1890"/>
          <w:tab w:val="center" w:pos="4680"/>
        </w:tabs>
        <w:spacing w:after="0" w:line="360" w:lineRule="auto"/>
        <w:jc w:val="both"/>
        <w:rPr>
          <w:rFonts w:cstheme="minorHAnsi"/>
        </w:rPr>
      </w:pPr>
      <w:r>
        <w:t>Michael Ryan, Event Manager di Sportswear Pro ha commentato: “È iniziato il countdown finale per il nostro primo evento e cominciamo a farci una buona idea di quelle che saranno le innumerevoli innovazioni in materia di produzione di indumenti sportivi che i visitatori potranno vedere a marzo. Il pubblico specializzato e i visitatori della co-ubicata FESPA Global Print Expo interessati alla produzione di indumenti potranno approfittare del gruppo eterogeneo di espositori per ottenere preziose informazioni su nuove opportunità commerciali e processi produttivi potenziati.</w:t>
      </w:r>
      <w:r w:rsidR="009956B4">
        <w:t>”</w:t>
      </w:r>
    </w:p>
    <w:p w14:paraId="73445C4C" w14:textId="77777777" w:rsidR="00931D1A" w:rsidRDefault="00931D1A" w:rsidP="005019BE">
      <w:pPr>
        <w:tabs>
          <w:tab w:val="left" w:pos="1890"/>
          <w:tab w:val="center" w:pos="4680"/>
        </w:tabs>
        <w:spacing w:after="0" w:line="360" w:lineRule="auto"/>
        <w:jc w:val="both"/>
        <w:rPr>
          <w:rFonts w:cstheme="minorHAnsi"/>
        </w:rPr>
      </w:pPr>
    </w:p>
    <w:p w14:paraId="74D33B42" w14:textId="29005EEC" w:rsidR="008262F1" w:rsidRPr="002C048C" w:rsidRDefault="00A153DB" w:rsidP="00A442A2">
      <w:pPr>
        <w:tabs>
          <w:tab w:val="left" w:pos="1890"/>
          <w:tab w:val="center" w:pos="4680"/>
        </w:tabs>
        <w:spacing w:after="0" w:line="360" w:lineRule="auto"/>
        <w:jc w:val="both"/>
        <w:rPr>
          <w:rFonts w:cstheme="minorHAnsi"/>
          <w:b/>
        </w:rPr>
      </w:pPr>
      <w:r>
        <w:rPr>
          <w:b/>
        </w:rPr>
        <w:t>Stampa digitale</w:t>
      </w:r>
    </w:p>
    <w:p w14:paraId="1E6C6DA1" w14:textId="389D6A10" w:rsidR="00C13407" w:rsidRDefault="008262F1" w:rsidP="00A442A2">
      <w:pPr>
        <w:tabs>
          <w:tab w:val="left" w:pos="1890"/>
          <w:tab w:val="center" w:pos="4680"/>
        </w:tabs>
        <w:spacing w:after="0" w:line="360" w:lineRule="auto"/>
        <w:jc w:val="both"/>
        <w:rPr>
          <w:rFonts w:cstheme="minorHAnsi"/>
        </w:rPr>
      </w:pPr>
      <w:r>
        <w:t>Uno dei principali obiettivi di Sportswear Pro è quello di mostrare ai visitatori i punti di intersezione tra la stampa e l’abbigliamento sportivo, due settori nei quali spesso si riscontrano le stesse tendenze.</w:t>
      </w:r>
    </w:p>
    <w:p w14:paraId="08600C26" w14:textId="77777777" w:rsidR="008262F1" w:rsidRDefault="008262F1" w:rsidP="00A442A2">
      <w:pPr>
        <w:tabs>
          <w:tab w:val="left" w:pos="1890"/>
          <w:tab w:val="center" w:pos="4680"/>
        </w:tabs>
        <w:spacing w:after="0" w:line="360" w:lineRule="auto"/>
        <w:jc w:val="both"/>
        <w:rPr>
          <w:rFonts w:cstheme="minorHAnsi"/>
        </w:rPr>
      </w:pPr>
    </w:p>
    <w:p w14:paraId="7B690CAA" w14:textId="57B77DD8" w:rsidR="00C13407" w:rsidRDefault="00C13407" w:rsidP="00A442A2">
      <w:pPr>
        <w:tabs>
          <w:tab w:val="left" w:pos="1890"/>
          <w:tab w:val="center" w:pos="4680"/>
        </w:tabs>
        <w:spacing w:after="0" w:line="360" w:lineRule="auto"/>
        <w:jc w:val="both"/>
        <w:rPr>
          <w:rFonts w:cstheme="minorHAnsi"/>
        </w:rPr>
      </w:pPr>
      <w:r>
        <w:t xml:space="preserve">Tali sinergie verrano messe in evidenza da Print Make Wear, il popolare evento di FESPA Global Print Expo dedicato al mondo della moda, che sarà direttamente collegato a Sportswear Pro e si concentrerà esclusivamente sulla produzione personalizzata di capi sportivi. I visitatori potranno osservare da vicino la catena di produzione dell’abbigliamento, dalla progettazione iniziale al prodotto finale, e avranno l’opportunità di stampare un indumento sportivo personalizzato. </w:t>
      </w:r>
      <w:r>
        <w:rPr>
          <w:b/>
        </w:rPr>
        <w:t>Kornit Digital</w:t>
      </w:r>
      <w:r>
        <w:t xml:space="preserve">, </w:t>
      </w:r>
      <w:r>
        <w:rPr>
          <w:b/>
        </w:rPr>
        <w:t>Roland DG</w:t>
      </w:r>
      <w:r>
        <w:t xml:space="preserve"> e </w:t>
      </w:r>
      <w:r>
        <w:lastRenderedPageBreak/>
        <w:t xml:space="preserve">il nostro Gold Sponsor </w:t>
      </w:r>
      <w:r>
        <w:rPr>
          <w:b/>
        </w:rPr>
        <w:t>Mimaki</w:t>
      </w:r>
      <w:r>
        <w:t xml:space="preserve"> sono solo alcuni dei rinomati marchi di stampa digitale che contribuiranno alla ricreazione del processo di produzione end-to-end degli indumenti sportivi e athleisure.     </w:t>
      </w:r>
    </w:p>
    <w:p w14:paraId="0817BF8F" w14:textId="77777777" w:rsidR="00C13407" w:rsidRDefault="00C13407" w:rsidP="00A442A2">
      <w:pPr>
        <w:tabs>
          <w:tab w:val="left" w:pos="1890"/>
          <w:tab w:val="center" w:pos="4680"/>
        </w:tabs>
        <w:spacing w:after="0" w:line="360" w:lineRule="auto"/>
        <w:jc w:val="both"/>
        <w:rPr>
          <w:rFonts w:cstheme="minorHAnsi"/>
        </w:rPr>
      </w:pPr>
    </w:p>
    <w:p w14:paraId="3F6F2A45" w14:textId="4D8AF782" w:rsidR="00925BDB" w:rsidRPr="00492EE8" w:rsidRDefault="00C26B46" w:rsidP="00A442A2">
      <w:pPr>
        <w:tabs>
          <w:tab w:val="left" w:pos="1890"/>
          <w:tab w:val="center" w:pos="4680"/>
        </w:tabs>
        <w:spacing w:after="0" w:line="360" w:lineRule="auto"/>
        <w:jc w:val="both"/>
        <w:rPr>
          <w:rFonts w:cstheme="minorHAnsi"/>
        </w:rPr>
      </w:pPr>
      <w:r>
        <w:t>Un altro</w:t>
      </w:r>
      <w:r>
        <w:rPr>
          <w:b/>
        </w:rPr>
        <w:t xml:space="preserve"> </w:t>
      </w:r>
      <w:r>
        <w:t xml:space="preserve">Gold </w:t>
      </w:r>
      <w:r w:rsidRPr="009956B4">
        <w:t>Sponsor,</w:t>
      </w:r>
      <w:r>
        <w:rPr>
          <w:b/>
        </w:rPr>
        <w:t xml:space="preserve"> HP</w:t>
      </w:r>
      <w:r>
        <w:t>, sarà presente all’evento (padiglione 3-C120) ed esporrà la stampante digitale per tessuti HP STITCH S500. Parte degli sforzi di HP per aiutare i clienti ad accedere a settori in espansione dell’ampio mercato della stampa tessile, questa stampante è concepita per operazioni ad alta produzione e garantisce una corrispondenza rapida e precisa dei colori nonché processi efficienti e semplificati. Grazie a queste qualità, la HP STITCH S500 è perfettamente in grado di rispondere alle esigenze di personalizzazione on-demand del settore dell’abbigliamento sportivo.</w:t>
      </w:r>
    </w:p>
    <w:p w14:paraId="1A259E88" w14:textId="77777777" w:rsidR="00925BDB" w:rsidRPr="00492EE8" w:rsidRDefault="00925BDB" w:rsidP="00A442A2">
      <w:pPr>
        <w:tabs>
          <w:tab w:val="left" w:pos="1890"/>
          <w:tab w:val="center" w:pos="4680"/>
        </w:tabs>
        <w:spacing w:after="0" w:line="360" w:lineRule="auto"/>
        <w:jc w:val="both"/>
        <w:rPr>
          <w:rFonts w:cstheme="minorHAnsi"/>
        </w:rPr>
      </w:pPr>
    </w:p>
    <w:p w14:paraId="0C760CF5" w14:textId="7C4D1888" w:rsidR="00622D40" w:rsidRPr="0028400C" w:rsidRDefault="00622D40" w:rsidP="00A442A2">
      <w:pPr>
        <w:tabs>
          <w:tab w:val="left" w:pos="1890"/>
          <w:tab w:val="center" w:pos="4680"/>
        </w:tabs>
        <w:spacing w:after="0" w:line="360" w:lineRule="auto"/>
        <w:jc w:val="both"/>
        <w:rPr>
          <w:rFonts w:cstheme="minorHAnsi"/>
          <w:b/>
        </w:rPr>
      </w:pPr>
      <w:r>
        <w:rPr>
          <w:b/>
        </w:rPr>
        <w:t>Taglio</w:t>
      </w:r>
    </w:p>
    <w:p w14:paraId="106F3B74" w14:textId="0AA27A72" w:rsidR="00431511" w:rsidRDefault="002474EF" w:rsidP="00A442A2">
      <w:pPr>
        <w:tabs>
          <w:tab w:val="left" w:pos="1890"/>
          <w:tab w:val="center" w:pos="4680"/>
        </w:tabs>
        <w:spacing w:after="0" w:line="360" w:lineRule="auto"/>
        <w:jc w:val="both"/>
        <w:rPr>
          <w:rFonts w:cstheme="minorHAnsi"/>
        </w:rPr>
      </w:pPr>
      <w:r>
        <w:t xml:space="preserve">Il taglio è uno dei processi fondamentali nella fabbricazione di indumenti e capi sportivi, pertanto assumerà grande centralità presso Sportswear Pro 2020. </w:t>
      </w:r>
      <w:r>
        <w:rPr>
          <w:b/>
        </w:rPr>
        <w:t>FK Group</w:t>
      </w:r>
      <w:r>
        <w:t>, azienda con sede in Italia specializzata in taglio dal 1961, ha legato il proprio marchio alle più prestigiose griffe italiane e internazionali nella produzione del tessile. A Sportswear Pro 2020, il Gruppo presenterà il suo sistema di taglio automatico Tecno Freccia. Con il suo design compatto ed elegante che consente l’installazione in qualsiasi ambiente di lavoro, Tecno Freccia è la soluzione ideale dalle piccole alle medie produzioni, in grado di tagliare numerosi materiali.</w:t>
      </w:r>
    </w:p>
    <w:p w14:paraId="23D85723" w14:textId="77777777" w:rsidR="00860B05" w:rsidRDefault="00860B05" w:rsidP="00A442A2">
      <w:pPr>
        <w:tabs>
          <w:tab w:val="left" w:pos="1890"/>
          <w:tab w:val="center" w:pos="4680"/>
        </w:tabs>
        <w:spacing w:after="0" w:line="360" w:lineRule="auto"/>
        <w:jc w:val="both"/>
        <w:rPr>
          <w:rFonts w:cstheme="minorHAnsi"/>
        </w:rPr>
      </w:pPr>
    </w:p>
    <w:p w14:paraId="03E60020" w14:textId="1D856741" w:rsidR="000576C4" w:rsidRDefault="00E84FA7" w:rsidP="00A442A2">
      <w:pPr>
        <w:tabs>
          <w:tab w:val="left" w:pos="1890"/>
          <w:tab w:val="center" w:pos="4680"/>
        </w:tabs>
        <w:spacing w:after="0" w:line="360" w:lineRule="auto"/>
        <w:jc w:val="both"/>
        <w:rPr>
          <w:rFonts w:cstheme="minorHAnsi"/>
        </w:rPr>
      </w:pPr>
      <w:r>
        <w:t xml:space="preserve">Anche il taglio al laser sarà in primo piano, con innovazioni presentate da diversi espositori. </w:t>
      </w:r>
      <w:r>
        <w:rPr>
          <w:b/>
        </w:rPr>
        <w:t>Seit Elettronica</w:t>
      </w:r>
      <w:r>
        <w:t xml:space="preserve"> (padiglione 3-C116) presenterà il suo Laser Bridge SL10, un sistema avanzato per taglio e incisione che utilizza la tecnologia galvanometrica. Questo consente agli utenti di tagliare e incidere numerosi tessuti e materiali, integrandosi perfettamente con le macchine da ricamo.</w:t>
      </w:r>
    </w:p>
    <w:p w14:paraId="2054A090" w14:textId="2CFF27F4" w:rsidR="00D66735" w:rsidRDefault="00D66735" w:rsidP="00A442A2">
      <w:pPr>
        <w:tabs>
          <w:tab w:val="left" w:pos="1890"/>
          <w:tab w:val="center" w:pos="4680"/>
        </w:tabs>
        <w:spacing w:after="0" w:line="360" w:lineRule="auto"/>
        <w:jc w:val="both"/>
        <w:rPr>
          <w:rFonts w:cstheme="minorHAnsi"/>
        </w:rPr>
      </w:pPr>
    </w:p>
    <w:p w14:paraId="24593C04" w14:textId="5862CA4A" w:rsidR="00DC23CF" w:rsidRPr="0028400C" w:rsidRDefault="00B30978" w:rsidP="00A442A2">
      <w:pPr>
        <w:tabs>
          <w:tab w:val="left" w:pos="1890"/>
          <w:tab w:val="center" w:pos="4680"/>
        </w:tabs>
        <w:spacing w:after="0" w:line="360" w:lineRule="auto"/>
        <w:jc w:val="both"/>
        <w:rPr>
          <w:rFonts w:cstheme="minorHAnsi"/>
          <w:b/>
        </w:rPr>
      </w:pPr>
      <w:r>
        <w:rPr>
          <w:b/>
        </w:rPr>
        <w:t>Ricamo</w:t>
      </w:r>
    </w:p>
    <w:p w14:paraId="7AE1FB13" w14:textId="3D996D7D" w:rsidR="00334989" w:rsidRDefault="00AC7D8B" w:rsidP="00AC7D8B">
      <w:pPr>
        <w:tabs>
          <w:tab w:val="left" w:pos="1890"/>
          <w:tab w:val="center" w:pos="4680"/>
        </w:tabs>
        <w:spacing w:after="0" w:line="360" w:lineRule="auto"/>
        <w:jc w:val="both"/>
        <w:rPr>
          <w:rFonts w:cstheme="minorHAnsi"/>
        </w:rPr>
      </w:pPr>
      <w:r>
        <w:rPr>
          <w:b/>
        </w:rPr>
        <w:t>ZSK Stickmaschinen GmbH</w:t>
      </w:r>
      <w:r>
        <w:t xml:space="preserve"> (padiglione 3-C101), principale produttore tedesco di macchine industriali da ricamo, lancerà due nuovi sistemi: Racer 1 XL presenta un ampio campo da ricamo e 24 aghi, mentre Racer II 4 WL, dotato di 18 aghi, consente di cambiare rapidamente il colore e di selezionare la testa da ricamo. Entrambi i sistemi si contraddistinguono per la loro alta velocità, precisione, modalità di operazione flessibile e longevità. </w:t>
      </w:r>
    </w:p>
    <w:p w14:paraId="7B23A7B9" w14:textId="77777777" w:rsidR="00675BFE" w:rsidRDefault="00675BFE" w:rsidP="00A442A2">
      <w:pPr>
        <w:tabs>
          <w:tab w:val="left" w:pos="1890"/>
          <w:tab w:val="center" w:pos="4680"/>
        </w:tabs>
        <w:spacing w:after="0" w:line="360" w:lineRule="auto"/>
        <w:jc w:val="both"/>
        <w:rPr>
          <w:rFonts w:cstheme="minorHAnsi"/>
        </w:rPr>
      </w:pPr>
    </w:p>
    <w:p w14:paraId="23499702" w14:textId="0088FFFF" w:rsidR="00080B51" w:rsidRDefault="002F0034" w:rsidP="00080B51">
      <w:pPr>
        <w:tabs>
          <w:tab w:val="left" w:pos="1890"/>
          <w:tab w:val="center" w:pos="4680"/>
        </w:tabs>
        <w:spacing w:after="0" w:line="360" w:lineRule="auto"/>
        <w:jc w:val="both"/>
        <w:rPr>
          <w:rFonts w:cstheme="minorHAnsi"/>
        </w:rPr>
      </w:pPr>
      <w:r>
        <w:rPr>
          <w:b/>
        </w:rPr>
        <w:t>Tajima</w:t>
      </w:r>
      <w:r>
        <w:t xml:space="preserve"> (padiglione 3-D121) metterà in mostra due nuovi sistemi per il ricamo: TMEZ-SC1501, macchina monotesta avanzata dotata di touch screen e di sistema di gestione intelligente dei fili (iTM), </w:t>
      </w:r>
      <w:r>
        <w:lastRenderedPageBreak/>
        <w:t>e TMBR-SC1801, il primo sistema a 18 colori dell’azienda nonché la sua prima rifilatrice senza raccoglitore.</w:t>
      </w:r>
    </w:p>
    <w:p w14:paraId="443F1275" w14:textId="77777777" w:rsidR="005E274C" w:rsidRPr="00AA1809" w:rsidRDefault="005E274C" w:rsidP="00A442A2">
      <w:pPr>
        <w:tabs>
          <w:tab w:val="left" w:pos="1890"/>
          <w:tab w:val="center" w:pos="4680"/>
        </w:tabs>
        <w:spacing w:after="0" w:line="360" w:lineRule="auto"/>
        <w:jc w:val="both"/>
        <w:rPr>
          <w:rFonts w:cstheme="minorHAnsi"/>
        </w:rPr>
      </w:pPr>
    </w:p>
    <w:p w14:paraId="1E961A60" w14:textId="32D339E4" w:rsidR="00DE6269" w:rsidRPr="00611FEE" w:rsidRDefault="00611FEE" w:rsidP="00C4644D">
      <w:pPr>
        <w:tabs>
          <w:tab w:val="left" w:pos="1890"/>
          <w:tab w:val="center" w:pos="4680"/>
        </w:tabs>
        <w:spacing w:after="0" w:line="360" w:lineRule="auto"/>
        <w:jc w:val="both"/>
        <w:rPr>
          <w:rFonts w:cstheme="minorHAnsi"/>
          <w:b/>
        </w:rPr>
      </w:pPr>
      <w:r>
        <w:rPr>
          <w:b/>
        </w:rPr>
        <w:t>Termosaldatura</w:t>
      </w:r>
    </w:p>
    <w:p w14:paraId="305B7BA0" w14:textId="5361E910" w:rsidR="00517487" w:rsidRDefault="00DE04FA" w:rsidP="00517487">
      <w:pPr>
        <w:tabs>
          <w:tab w:val="left" w:pos="1890"/>
          <w:tab w:val="center" w:pos="4680"/>
        </w:tabs>
        <w:spacing w:after="0" w:line="360" w:lineRule="auto"/>
        <w:jc w:val="both"/>
        <w:rPr>
          <w:rFonts w:cstheme="minorHAnsi"/>
        </w:rPr>
      </w:pPr>
      <w:r>
        <w:t xml:space="preserve">Le macchine per termosaldatura sono utilizzate per il transfer termico di etichette, stemmi e toppe su indumenti e tessuti di qualsiasi tipo. </w:t>
      </w:r>
      <w:r>
        <w:rPr>
          <w:b/>
        </w:rPr>
        <w:t>Perma Press AB</w:t>
      </w:r>
      <w:r>
        <w:t xml:space="preserve">, </w:t>
      </w:r>
      <w:r>
        <w:rPr>
          <w:b/>
        </w:rPr>
        <w:t>TransferPress</w:t>
      </w:r>
      <w:r>
        <w:t xml:space="preserve"> e </w:t>
      </w:r>
      <w:r>
        <w:rPr>
          <w:b/>
        </w:rPr>
        <w:t>Seri Press Transfer Solutions</w:t>
      </w:r>
      <w:r>
        <w:t xml:space="preserve"> sono alcune aziende del settore che parteciperanno come espositori. </w:t>
      </w:r>
    </w:p>
    <w:p w14:paraId="38AA7D62" w14:textId="107C32FF" w:rsidR="00517487" w:rsidRDefault="00517487" w:rsidP="00BA37E0">
      <w:pPr>
        <w:tabs>
          <w:tab w:val="left" w:pos="1890"/>
          <w:tab w:val="center" w:pos="4680"/>
        </w:tabs>
        <w:spacing w:after="0" w:line="360" w:lineRule="auto"/>
        <w:jc w:val="both"/>
        <w:rPr>
          <w:rFonts w:cstheme="minorHAnsi"/>
        </w:rPr>
      </w:pPr>
    </w:p>
    <w:p w14:paraId="2C63ECB2" w14:textId="061322EC" w:rsidR="00517487" w:rsidRDefault="002474EF" w:rsidP="00102B37">
      <w:pPr>
        <w:tabs>
          <w:tab w:val="left" w:pos="1890"/>
          <w:tab w:val="center" w:pos="4680"/>
        </w:tabs>
        <w:spacing w:after="0" w:line="360" w:lineRule="auto"/>
        <w:jc w:val="both"/>
        <w:rPr>
          <w:rFonts w:cstheme="minorHAnsi"/>
        </w:rPr>
      </w:pPr>
      <w:r>
        <w:t xml:space="preserve">Il produttore svedese </w:t>
      </w:r>
      <w:r>
        <w:rPr>
          <w:b/>
        </w:rPr>
        <w:t>Perma Press AB</w:t>
      </w:r>
      <w:r>
        <w:t xml:space="preserve"> (padiglione 3-D122), specializzato in presse a caldo e in sistemi di trasfer serigrafico e digitale, esporrà la sua gamma di sistemi ecocompatibili per i tessuti morbidi ed elastici degli indumenti sportivi. </w:t>
      </w:r>
    </w:p>
    <w:p w14:paraId="4347A4CA" w14:textId="77777777" w:rsidR="000B76FA" w:rsidRDefault="000B76FA" w:rsidP="00C4644D">
      <w:pPr>
        <w:tabs>
          <w:tab w:val="left" w:pos="1890"/>
          <w:tab w:val="center" w:pos="4680"/>
        </w:tabs>
        <w:spacing w:after="0" w:line="360" w:lineRule="auto"/>
        <w:jc w:val="both"/>
        <w:rPr>
          <w:rFonts w:cstheme="minorHAnsi"/>
        </w:rPr>
      </w:pPr>
    </w:p>
    <w:p w14:paraId="772DC86F" w14:textId="7B812A8C" w:rsidR="00074A90" w:rsidRDefault="00873867" w:rsidP="00074A90">
      <w:pPr>
        <w:tabs>
          <w:tab w:val="left" w:pos="1890"/>
          <w:tab w:val="center" w:pos="4680"/>
        </w:tabs>
        <w:spacing w:after="0" w:line="360" w:lineRule="auto"/>
        <w:jc w:val="both"/>
        <w:rPr>
          <w:rFonts w:cstheme="minorHAnsi"/>
        </w:rPr>
      </w:pPr>
      <w:r>
        <w:rPr>
          <w:b/>
        </w:rPr>
        <w:t xml:space="preserve">MACPI </w:t>
      </w:r>
      <w:r>
        <w:t>(padiglione 3-D100), produttore milanese di tecnologie per la realizzazione di capi senza cuciture, esporrà 336.59T, la sua macchina per nastratura intuitiva e a basso consumo energetico dotata come i modelli precedenti di una “guida fredda” per applicazioni tessili standard e di una nuova “guida calda” per i materiali più impegnativi. MACPI presenterà anche la sua macchina Ultrasonic, unità a ultrasuoni per taglio, unione e decorazione che, usata insieme a 336.59T, consente di unire tessuti senza cuciture.</w:t>
      </w:r>
    </w:p>
    <w:p w14:paraId="4EE54CF2" w14:textId="77777777" w:rsidR="005019BE" w:rsidRDefault="005019BE" w:rsidP="00BC11AE">
      <w:pPr>
        <w:tabs>
          <w:tab w:val="left" w:pos="1890"/>
          <w:tab w:val="center" w:pos="4680"/>
        </w:tabs>
        <w:spacing w:after="0" w:line="360" w:lineRule="auto"/>
        <w:jc w:val="both"/>
        <w:rPr>
          <w:rFonts w:cstheme="minorHAnsi"/>
          <w:b/>
        </w:rPr>
      </w:pPr>
    </w:p>
    <w:p w14:paraId="7EC3A513" w14:textId="6599FBAC" w:rsidR="00AF2005" w:rsidRPr="0028400C" w:rsidRDefault="00AF2005" w:rsidP="00BC11AE">
      <w:pPr>
        <w:tabs>
          <w:tab w:val="left" w:pos="1890"/>
          <w:tab w:val="center" w:pos="4680"/>
        </w:tabs>
        <w:spacing w:after="0" w:line="360" w:lineRule="auto"/>
        <w:jc w:val="both"/>
        <w:rPr>
          <w:rFonts w:cstheme="minorHAnsi"/>
          <w:b/>
        </w:rPr>
      </w:pPr>
      <w:r>
        <w:rPr>
          <w:b/>
        </w:rPr>
        <w:t xml:space="preserve">Software </w:t>
      </w:r>
    </w:p>
    <w:p w14:paraId="767A22A7" w14:textId="4B91BD93" w:rsidR="00A8551E" w:rsidRDefault="002E1B31" w:rsidP="00CB364A">
      <w:pPr>
        <w:tabs>
          <w:tab w:val="left" w:pos="1890"/>
          <w:tab w:val="center" w:pos="4680"/>
        </w:tabs>
        <w:spacing w:after="0" w:line="360" w:lineRule="auto"/>
        <w:jc w:val="both"/>
        <w:rPr>
          <w:rFonts w:cstheme="minorHAnsi"/>
        </w:rPr>
      </w:pPr>
      <w:r>
        <w:t xml:space="preserve">La progettazione è una dei principali ambiti di interesse di Sportswear Pro, per questo diverse aziende presenteranno le proprie soluzioni di software di design per la produzione di indumenti. </w:t>
      </w:r>
      <w:r>
        <w:rPr>
          <w:b/>
        </w:rPr>
        <w:t>Meepl</w:t>
      </w:r>
      <w:r>
        <w:t xml:space="preserve"> (padiglione 3-B854), specialista svizzero di body scanning in 3D basato su smartphone, sfrutta l’intelligenza artificiale e la visione artificiale per consentire a marchi e rivenditori di ridurre i tassi di resa, digitalizzare le supply chain e fornire esperienze di acquisto in 3D interattive e personalizzate. </w:t>
      </w:r>
      <w:r>
        <w:rPr>
          <w:b/>
        </w:rPr>
        <w:t>Crea Solution</w:t>
      </w:r>
      <w:r>
        <w:t xml:space="preserve"> (padiglione 3-C95) mostrerà come la sua soluzione integrata di workflow digitale consenta di ottimizzare il processo di produzione degli indumenti, dalla progettazione in 3D iniziale al taglio finale del tessuto.</w:t>
      </w:r>
    </w:p>
    <w:p w14:paraId="634BE774" w14:textId="77777777" w:rsidR="002474EF" w:rsidRDefault="002474EF" w:rsidP="00CB364A">
      <w:pPr>
        <w:tabs>
          <w:tab w:val="left" w:pos="1890"/>
          <w:tab w:val="center" w:pos="4680"/>
        </w:tabs>
        <w:spacing w:after="0" w:line="360" w:lineRule="auto"/>
        <w:jc w:val="both"/>
        <w:rPr>
          <w:rFonts w:cstheme="minorHAnsi"/>
        </w:rPr>
      </w:pPr>
    </w:p>
    <w:p w14:paraId="4CA924BB" w14:textId="473F5C16" w:rsidR="00E663B0" w:rsidRDefault="00E663B0" w:rsidP="00E663B0">
      <w:pPr>
        <w:tabs>
          <w:tab w:val="left" w:pos="1890"/>
          <w:tab w:val="center" w:pos="4680"/>
        </w:tabs>
        <w:spacing w:after="0" w:line="360" w:lineRule="auto"/>
        <w:jc w:val="both"/>
        <w:rPr>
          <w:rFonts w:cstheme="minorHAnsi"/>
        </w:rPr>
      </w:pPr>
      <w:r>
        <w:t xml:space="preserve">Le registrazioni per Sportswear Pro 2020 sono già aperte su </w:t>
      </w:r>
      <w:hyperlink r:id="rId11" w:history="1">
        <w:r>
          <w:rPr>
            <w:rStyle w:val="Hyperlink"/>
          </w:rPr>
          <w:t>www.sportswearpro.com/registration</w:t>
        </w:r>
      </w:hyperlink>
      <w:r>
        <w:t>. I visitatori possono registrarsi gratuitamente utilizzando il codice promozionale SWPM207. Senza codice, la registrazione avrà un costo di 40 euro online e di 70 euro sul posto.</w:t>
      </w:r>
    </w:p>
    <w:p w14:paraId="7DF030A4" w14:textId="77777777" w:rsidR="00632FA5" w:rsidRDefault="00632FA5" w:rsidP="00C8333F">
      <w:pPr>
        <w:tabs>
          <w:tab w:val="left" w:pos="1890"/>
          <w:tab w:val="center" w:pos="4680"/>
        </w:tabs>
        <w:spacing w:after="0" w:line="360" w:lineRule="auto"/>
        <w:jc w:val="both"/>
        <w:rPr>
          <w:rFonts w:cstheme="minorHAnsi"/>
        </w:rPr>
      </w:pPr>
    </w:p>
    <w:p w14:paraId="28EA371D" w14:textId="4030A578" w:rsidR="00467BA7" w:rsidRDefault="00467BA7" w:rsidP="00C8333F">
      <w:pPr>
        <w:tabs>
          <w:tab w:val="left" w:pos="1890"/>
          <w:tab w:val="center" w:pos="4680"/>
        </w:tabs>
        <w:spacing w:after="0" w:line="360" w:lineRule="auto"/>
        <w:jc w:val="both"/>
        <w:rPr>
          <w:rFonts w:cstheme="minorHAnsi"/>
        </w:rPr>
      </w:pPr>
      <w:r>
        <w:lastRenderedPageBreak/>
        <w:t>Il biglietto di ingresso di Sportswear Pro consente anche l’accesso gratuito alla fiera FESPA Global Print Expo, inclusi il programma di contenuti formativi Print Make Wear e la fiera European Sign Expo.</w:t>
      </w:r>
    </w:p>
    <w:p w14:paraId="54DD43F3" w14:textId="77777777" w:rsidR="00467BA7" w:rsidRDefault="00467BA7" w:rsidP="00C8333F">
      <w:pPr>
        <w:tabs>
          <w:tab w:val="left" w:pos="1890"/>
          <w:tab w:val="center" w:pos="4680"/>
        </w:tabs>
        <w:spacing w:after="0" w:line="360" w:lineRule="auto"/>
        <w:jc w:val="both"/>
        <w:rPr>
          <w:rFonts w:cstheme="minorHAnsi"/>
        </w:rPr>
      </w:pPr>
    </w:p>
    <w:p w14:paraId="6E74EE1A" w14:textId="02C578E7" w:rsidR="00861858" w:rsidRDefault="00861858" w:rsidP="00C8333F">
      <w:pPr>
        <w:tabs>
          <w:tab w:val="left" w:pos="1890"/>
          <w:tab w:val="center" w:pos="4680"/>
        </w:tabs>
        <w:spacing w:after="0" w:line="360" w:lineRule="auto"/>
        <w:jc w:val="both"/>
        <w:rPr>
          <w:rFonts w:cstheme="minorHAnsi"/>
        </w:rPr>
      </w:pPr>
      <w:r>
        <w:t xml:space="preserve">Per maggiori informazioni su Sportswear Pro 2020 visitare </w:t>
      </w:r>
      <w:hyperlink r:id="rId12" w:history="1">
        <w:r>
          <w:rPr>
            <w:rStyle w:val="Hyperlink"/>
          </w:rPr>
          <w:t>www.sportswearpro.com</w:t>
        </w:r>
      </w:hyperlink>
      <w:r>
        <w:rPr>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Pr="000A0B78" w:rsidRDefault="00A9218B" w:rsidP="00881068">
      <w:pPr>
        <w:spacing w:after="0" w:line="360" w:lineRule="auto"/>
        <w:jc w:val="center"/>
        <w:rPr>
          <w:rFonts w:cstheme="minorHAnsi"/>
          <w:b/>
          <w:lang w:val="en-AU"/>
        </w:rPr>
      </w:pPr>
      <w:r w:rsidRPr="000A0B78">
        <w:rPr>
          <w:b/>
          <w:lang w:val="en-AU"/>
        </w:rPr>
        <w:t>FINE</w:t>
      </w:r>
    </w:p>
    <w:p w14:paraId="7F27F54D" w14:textId="77777777" w:rsidR="00C125A6" w:rsidRPr="000A0B78" w:rsidRDefault="00C125A6" w:rsidP="00881068">
      <w:pPr>
        <w:spacing w:after="0" w:line="360" w:lineRule="auto"/>
        <w:jc w:val="center"/>
        <w:rPr>
          <w:rFonts w:cstheme="minorHAnsi"/>
          <w:lang w:val="en-AU"/>
        </w:rPr>
      </w:pPr>
    </w:p>
    <w:p w14:paraId="17BF14E2" w14:textId="77777777" w:rsidR="00736A31" w:rsidRPr="00736A31" w:rsidRDefault="00736A31" w:rsidP="00736A31">
      <w:pPr>
        <w:spacing w:after="0" w:line="240" w:lineRule="auto"/>
        <w:jc w:val="both"/>
        <w:rPr>
          <w:rFonts w:ascii="Calibri" w:eastAsia="Calibri" w:hAnsi="Calibri" w:cs="Times New Roman"/>
          <w:b/>
          <w:sz w:val="20"/>
          <w:szCs w:val="20"/>
        </w:rPr>
      </w:pPr>
      <w:r w:rsidRPr="00736A31">
        <w:rPr>
          <w:rFonts w:ascii="Calibri" w:hAnsi="Calibri"/>
          <w:b/>
          <w:sz w:val="20"/>
          <w:szCs w:val="20"/>
        </w:rPr>
        <w:t xml:space="preserve">Informazioni su Sportswear Pro </w:t>
      </w:r>
    </w:p>
    <w:p w14:paraId="1890EF21" w14:textId="77777777" w:rsidR="00736A31" w:rsidRPr="00736A31" w:rsidRDefault="00736A31" w:rsidP="00736A31">
      <w:pPr>
        <w:jc w:val="both"/>
        <w:rPr>
          <w:rFonts w:ascii="Calibri" w:eastAsia="Calibri" w:hAnsi="Calibri" w:cs="Arial"/>
          <w:sz w:val="20"/>
          <w:szCs w:val="20"/>
        </w:rPr>
      </w:pPr>
      <w:r w:rsidRPr="00736A31">
        <w:rPr>
          <w:rFonts w:ascii="Calibri" w:hAnsi="Calibri"/>
          <w:sz w:val="20"/>
          <w:szCs w:val="20"/>
        </w:rPr>
        <w:t xml:space="preserve">Sportswear Pro, il cui lancio è previsto per il 2020, è una fiera dedicata esclusivamente alla produzione di abbigliamento sportivo, che si terrà in concomitanza di FESPA Global Print Expo 2020. </w:t>
      </w:r>
    </w:p>
    <w:p w14:paraId="0B329457" w14:textId="77777777" w:rsidR="00736A31" w:rsidRPr="00736A31" w:rsidRDefault="00736A31" w:rsidP="00736A31">
      <w:pPr>
        <w:jc w:val="both"/>
        <w:rPr>
          <w:rFonts w:ascii="Calibri" w:eastAsia="Calibri" w:hAnsi="Calibri" w:cs="Arial"/>
          <w:sz w:val="20"/>
          <w:szCs w:val="20"/>
        </w:rPr>
      </w:pPr>
      <w:r w:rsidRPr="00736A31">
        <w:rPr>
          <w:rFonts w:ascii="Calibri" w:hAnsi="Calibri"/>
          <w:sz w:val="20"/>
          <w:szCs w:val="20"/>
        </w:rPr>
        <w:t xml:space="preserve">Incentrata sulle ultime tecnologie in materia di produzione di abbigliamento sportivo su richiesta e personalizzato, Sportswear Pro riunirà i fornitori di soluzioni di tre aree principali della produzione di indumenti sportivi: progettazione (CAD/CAM e scansione del corpo in 3D); produzione (CMT [‘cut, make and trim’], accoppiatura e rifinitura) e decorazione (stampa, incisione, ricamo e sistemi per applicazioni laser), nonché sviluppatori di accessori, tessuti intelligenti ed elettronica stampata. </w:t>
      </w:r>
    </w:p>
    <w:p w14:paraId="2E718ECB" w14:textId="77777777" w:rsidR="00736A31" w:rsidRPr="00736A31" w:rsidRDefault="00736A31" w:rsidP="00736A31">
      <w:pPr>
        <w:jc w:val="both"/>
        <w:rPr>
          <w:rFonts w:ascii="Calibri" w:eastAsia="Calibri" w:hAnsi="Calibri" w:cs="Arial"/>
          <w:sz w:val="20"/>
          <w:szCs w:val="20"/>
          <w:lang w:eastAsia="en-GB"/>
        </w:rPr>
      </w:pPr>
      <w:r w:rsidRPr="00736A31">
        <w:rPr>
          <w:rFonts w:ascii="Calibri" w:hAnsi="Calibri"/>
          <w:sz w:val="20"/>
          <w:szCs w:val="20"/>
        </w:rPr>
        <w:t>Sportswear Pro sarà ospitata da FESPA, l’organizzatore della fiera di punta sul mercato FESPA Global Print Expo, un evento annuale che attira più di 20.000 visitatori dalla scena internazionale del settore della stampa serigrafica, digitale e tessile.</w:t>
      </w:r>
      <w:r w:rsidRPr="00736A31">
        <w:rPr>
          <w:rFonts w:ascii="Calibri" w:eastAsia="Calibri" w:hAnsi="Calibri" w:cs="Arial"/>
          <w:sz w:val="20"/>
          <w:szCs w:val="20"/>
          <w:lang w:eastAsia="en-GB"/>
        </w:rPr>
        <w:t xml:space="preserve">  </w:t>
      </w:r>
    </w:p>
    <w:p w14:paraId="557FDCA2" w14:textId="77777777" w:rsidR="00736A31" w:rsidRPr="00736A31" w:rsidRDefault="00736A31" w:rsidP="00736A31">
      <w:pPr>
        <w:jc w:val="both"/>
        <w:outlineLvl w:val="0"/>
        <w:rPr>
          <w:rFonts w:ascii="Calibri" w:hAnsi="Calibri"/>
          <w:b/>
          <w:sz w:val="20"/>
          <w:szCs w:val="20"/>
        </w:rPr>
      </w:pPr>
      <w:r w:rsidRPr="00736A31">
        <w:rPr>
          <w:rFonts w:ascii="Calibri" w:hAnsi="Calibri"/>
          <w:b/>
          <w:sz w:val="20"/>
          <w:szCs w:val="20"/>
        </w:rPr>
        <w:t>Informazioni su FESPA:</w:t>
      </w:r>
    </w:p>
    <w:p w14:paraId="2540195B" w14:textId="77777777" w:rsidR="00736A31" w:rsidRPr="00736A31" w:rsidRDefault="00736A31" w:rsidP="00736A31">
      <w:pPr>
        <w:jc w:val="both"/>
        <w:rPr>
          <w:rFonts w:ascii="Calibri" w:hAnsi="Calibri"/>
          <w:sz w:val="20"/>
          <w:szCs w:val="20"/>
        </w:rPr>
      </w:pPr>
      <w:r w:rsidRPr="00736A31">
        <w:rPr>
          <w:rFonts w:ascii="Calibri" w:hAnsi="Calibri"/>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27197E1E" w14:textId="77777777" w:rsidR="00736A31" w:rsidRPr="00736A31" w:rsidRDefault="00736A31" w:rsidP="00736A31">
      <w:pPr>
        <w:rPr>
          <w:rFonts w:ascii="Calibri" w:hAnsi="Calibri"/>
          <w:sz w:val="20"/>
          <w:szCs w:val="20"/>
        </w:rPr>
      </w:pPr>
      <w:r w:rsidRPr="00736A31">
        <w:rPr>
          <w:rFonts w:ascii="Calibri" w:hAnsi="Calibri"/>
          <w:b/>
          <w:bCs/>
          <w:sz w:val="20"/>
          <w:szCs w:val="20"/>
        </w:rPr>
        <w:t xml:space="preserve">FESPA Profit for Purpose </w:t>
      </w:r>
      <w:r w:rsidRPr="00736A31">
        <w:rPr>
          <w:rFonts w:ascii="Calibri" w:hAnsi="Calibri"/>
          <w:sz w:val="20"/>
          <w:szCs w:val="20"/>
        </w:rPr>
        <w:br/>
        <w:t xml:space="preserve">I nostri azionisti sono il mercato. Negli ultimi sette anni FESPA ha investito milioni di Euro per supportare la community globale della stampa e stimolare la crescita del mercato. Per maggiori informazioni, visita il sito </w:t>
      </w:r>
      <w:hyperlink r:id="rId13" w:history="1">
        <w:r w:rsidRPr="00736A31">
          <w:rPr>
            <w:rFonts w:ascii="Calibri" w:hAnsi="Calibri"/>
            <w:color w:val="0563C1" w:themeColor="hyperlink"/>
            <w:sz w:val="20"/>
            <w:szCs w:val="20"/>
            <w:u w:val="single"/>
          </w:rPr>
          <w:t>www.fespa.com</w:t>
        </w:r>
      </w:hyperlink>
      <w:r w:rsidRPr="00736A31">
        <w:rPr>
          <w:rFonts w:ascii="Calibri" w:hAnsi="Calibri"/>
          <w:sz w:val="20"/>
          <w:szCs w:val="20"/>
        </w:rPr>
        <w:t xml:space="preserve"> </w:t>
      </w:r>
    </w:p>
    <w:p w14:paraId="1808185F" w14:textId="77777777" w:rsidR="00736A31" w:rsidRPr="00736A31" w:rsidRDefault="00736A31" w:rsidP="00736A31">
      <w:pPr>
        <w:rPr>
          <w:rFonts w:ascii="Calibri" w:hAnsi="Calibri"/>
          <w:b/>
          <w:sz w:val="20"/>
          <w:szCs w:val="20"/>
        </w:rPr>
      </w:pPr>
      <w:r w:rsidRPr="00736A31">
        <w:rPr>
          <w:rFonts w:ascii="Calibri" w:hAnsi="Calibri"/>
          <w:b/>
          <w:sz w:val="20"/>
          <w:szCs w:val="20"/>
        </w:rPr>
        <w:t>FESPA Print Census</w:t>
      </w:r>
    </w:p>
    <w:p w14:paraId="099BB554" w14:textId="77777777" w:rsidR="00736A31" w:rsidRPr="00736A31" w:rsidRDefault="00736A31" w:rsidP="00736A31">
      <w:pPr>
        <w:rPr>
          <w:rFonts w:ascii="Calibri" w:hAnsi="Calibri"/>
          <w:sz w:val="20"/>
          <w:szCs w:val="20"/>
        </w:rPr>
      </w:pPr>
      <w:r w:rsidRPr="00736A31">
        <w:rPr>
          <w:rFonts w:ascii="Calibri" w:hAnsi="Calibri"/>
          <w:sz w:val="20"/>
          <w:szCs w:val="20"/>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14:paraId="35880F90" w14:textId="77777777" w:rsidR="00736A31" w:rsidRPr="00736A31" w:rsidRDefault="00736A31" w:rsidP="00736A31">
      <w:pPr>
        <w:spacing w:after="0" w:line="240" w:lineRule="auto"/>
        <w:jc w:val="both"/>
        <w:rPr>
          <w:rFonts w:ascii="Calibri" w:eastAsia="Times New Roman" w:hAnsi="Calibri" w:cs="Arial"/>
          <w:bCs/>
          <w:snapToGrid w:val="0"/>
          <w:sz w:val="20"/>
          <w:szCs w:val="20"/>
          <w:lang w:val="en-GB" w:eastAsia="it-IT"/>
        </w:rPr>
      </w:pPr>
      <w:r w:rsidRPr="00736A31">
        <w:rPr>
          <w:rFonts w:ascii="Calibri" w:eastAsia="Times New Roman" w:hAnsi="Calibri" w:cs="Latha"/>
          <w:b/>
          <w:snapToGrid w:val="0"/>
          <w:sz w:val="20"/>
          <w:szCs w:val="20"/>
          <w:lang w:eastAsia="it-IT" w:bidi="ta-IN"/>
        </w:rPr>
        <w:t>I prossimi eventi FESPA comprendono:</w:t>
      </w:r>
      <w:r w:rsidRPr="00736A31">
        <w:rPr>
          <w:rFonts w:ascii="Calibri" w:eastAsia="Times New Roman" w:hAnsi="Calibri" w:cs="Latha"/>
          <w:b/>
          <w:snapToGrid w:val="0"/>
          <w:color w:val="800080"/>
          <w:sz w:val="24"/>
          <w:szCs w:val="24"/>
          <w:vertAlign w:val="subscript"/>
          <w:lang w:eastAsia="it-IT" w:bidi="ta-IN"/>
        </w:rPr>
        <w:t xml:space="preserve"> </w:t>
      </w:r>
    </w:p>
    <w:p w14:paraId="3FC9DC0F" w14:textId="77777777" w:rsidR="00736A31" w:rsidRPr="00736A31" w:rsidRDefault="00736A31" w:rsidP="00736A31">
      <w:pPr>
        <w:numPr>
          <w:ilvl w:val="0"/>
          <w:numId w:val="3"/>
        </w:numPr>
        <w:spacing w:after="0" w:line="240" w:lineRule="auto"/>
        <w:jc w:val="both"/>
        <w:rPr>
          <w:rFonts w:ascii="Calibri" w:eastAsia="Calibri" w:hAnsi="Calibri" w:cs="Calibri"/>
          <w:bCs/>
          <w:sz w:val="20"/>
          <w:szCs w:val="20"/>
          <w:lang w:val="es-ES_tradnl" w:eastAsia="en-GB"/>
        </w:rPr>
      </w:pPr>
      <w:r w:rsidRPr="00736A31">
        <w:rPr>
          <w:rFonts w:ascii="Calibri" w:eastAsia="Calibri" w:hAnsi="Calibri" w:cs="Calibri"/>
          <w:bCs/>
          <w:sz w:val="20"/>
          <w:szCs w:val="20"/>
          <w:lang w:val="es-ES_tradnl" w:eastAsia="en-GB"/>
        </w:rPr>
        <w:t>FESPA Brasil, 18-20 Marzo 2020, Expo Center Norte, São Paulo, Brasil</w:t>
      </w:r>
    </w:p>
    <w:p w14:paraId="3E0BEFA2" w14:textId="77777777" w:rsidR="00736A31" w:rsidRPr="00736A31" w:rsidRDefault="00736A31" w:rsidP="00736A31">
      <w:pPr>
        <w:numPr>
          <w:ilvl w:val="0"/>
          <w:numId w:val="3"/>
        </w:numPr>
        <w:spacing w:after="0" w:line="240" w:lineRule="auto"/>
        <w:jc w:val="both"/>
        <w:rPr>
          <w:rFonts w:ascii="Calibri" w:eastAsia="Calibri" w:hAnsi="Calibri" w:cs="Calibri"/>
          <w:bCs/>
          <w:sz w:val="20"/>
          <w:szCs w:val="20"/>
          <w:lang w:val="es-ES_tradnl" w:eastAsia="en-GB"/>
        </w:rPr>
      </w:pPr>
      <w:r w:rsidRPr="00736A31">
        <w:rPr>
          <w:rFonts w:ascii="Calibri" w:eastAsia="Calibri" w:hAnsi="Calibri" w:cs="Calibri"/>
          <w:bCs/>
          <w:sz w:val="20"/>
          <w:szCs w:val="20"/>
          <w:lang w:val="es-ES_tradnl" w:eastAsia="en-GB"/>
        </w:rPr>
        <w:t>FESPA Global Print Expo, 24-27 Marzo 2020, IFEMA, Madrid, Spain</w:t>
      </w:r>
    </w:p>
    <w:p w14:paraId="6AF4FEED" w14:textId="77777777" w:rsidR="00736A31" w:rsidRPr="00736A31" w:rsidRDefault="00736A31" w:rsidP="00736A31">
      <w:pPr>
        <w:numPr>
          <w:ilvl w:val="0"/>
          <w:numId w:val="3"/>
        </w:numPr>
        <w:spacing w:after="0" w:line="240" w:lineRule="auto"/>
        <w:jc w:val="both"/>
        <w:rPr>
          <w:rFonts w:ascii="Calibri" w:eastAsia="Calibri" w:hAnsi="Calibri" w:cs="Calibri"/>
          <w:bCs/>
          <w:sz w:val="20"/>
          <w:szCs w:val="20"/>
          <w:lang w:val="es-ES_tradnl" w:eastAsia="en-GB"/>
        </w:rPr>
      </w:pPr>
      <w:r w:rsidRPr="00736A31">
        <w:rPr>
          <w:rFonts w:ascii="Calibri" w:eastAsia="Calibri" w:hAnsi="Calibri" w:cs="Calibri"/>
          <w:bCs/>
          <w:sz w:val="20"/>
          <w:szCs w:val="20"/>
          <w:lang w:val="es-ES_tradnl" w:eastAsia="en-GB"/>
        </w:rPr>
        <w:t>European Sign Expo, 24-27 Marzo 2020, IFEMA, Madrid, Spain</w:t>
      </w:r>
    </w:p>
    <w:p w14:paraId="53E4CB93" w14:textId="77777777" w:rsidR="00736A31" w:rsidRPr="00736A31" w:rsidRDefault="00736A31" w:rsidP="00736A31">
      <w:pPr>
        <w:numPr>
          <w:ilvl w:val="0"/>
          <w:numId w:val="3"/>
        </w:numPr>
        <w:spacing w:after="0" w:line="240" w:lineRule="auto"/>
        <w:jc w:val="both"/>
        <w:rPr>
          <w:rFonts w:ascii="Calibri" w:eastAsia="Calibri" w:hAnsi="Calibri" w:cs="Calibri"/>
          <w:bCs/>
          <w:sz w:val="20"/>
          <w:szCs w:val="20"/>
          <w:lang w:val="es-ES_tradnl" w:eastAsia="en-GB"/>
        </w:rPr>
      </w:pPr>
      <w:r w:rsidRPr="00736A31">
        <w:rPr>
          <w:rFonts w:ascii="Calibri" w:eastAsia="Calibri" w:hAnsi="Calibri" w:cs="Calibri"/>
          <w:bCs/>
          <w:sz w:val="20"/>
          <w:szCs w:val="20"/>
          <w:lang w:val="es-ES_tradnl" w:eastAsia="en-GB"/>
        </w:rPr>
        <w:t>Sportswear Pro, 24-27 Marzo 2020, IFEMA, Madrid, Spain</w:t>
      </w:r>
    </w:p>
    <w:p w14:paraId="0B629B73" w14:textId="77777777" w:rsidR="00736A31" w:rsidRPr="00736A31" w:rsidRDefault="00736A31" w:rsidP="00736A31">
      <w:pPr>
        <w:numPr>
          <w:ilvl w:val="0"/>
          <w:numId w:val="3"/>
        </w:numPr>
        <w:spacing w:after="0" w:line="240" w:lineRule="auto"/>
        <w:jc w:val="both"/>
        <w:rPr>
          <w:rFonts w:ascii="Calibri" w:eastAsia="Calibri" w:hAnsi="Calibri" w:cs="Calibri"/>
          <w:bCs/>
          <w:sz w:val="20"/>
          <w:szCs w:val="20"/>
          <w:lang w:val="es-ES_tradnl" w:eastAsia="en-GB"/>
        </w:rPr>
      </w:pPr>
      <w:r w:rsidRPr="00736A31">
        <w:rPr>
          <w:rFonts w:ascii="Calibri" w:eastAsia="Calibri" w:hAnsi="Calibri" w:cs="Calibri"/>
          <w:bCs/>
          <w:sz w:val="20"/>
          <w:szCs w:val="20"/>
          <w:lang w:val="es-ES_tradnl" w:eastAsia="en-GB"/>
        </w:rPr>
        <w:t>FESPA Global Print Expo, 18-21 Maggio 2021, Messe München, Munich, Germany</w:t>
      </w:r>
    </w:p>
    <w:p w14:paraId="60F24478" w14:textId="77777777" w:rsidR="00736A31" w:rsidRPr="00736A31" w:rsidRDefault="00736A31" w:rsidP="00736A31">
      <w:pPr>
        <w:numPr>
          <w:ilvl w:val="0"/>
          <w:numId w:val="3"/>
        </w:numPr>
        <w:spacing w:after="0" w:line="240" w:lineRule="auto"/>
        <w:jc w:val="both"/>
        <w:rPr>
          <w:rFonts w:ascii="Calibri" w:eastAsia="Calibri" w:hAnsi="Calibri" w:cs="Calibri"/>
          <w:bCs/>
          <w:sz w:val="20"/>
          <w:szCs w:val="20"/>
          <w:lang w:val="es-ES_tradnl" w:eastAsia="en-GB"/>
        </w:rPr>
      </w:pPr>
      <w:r w:rsidRPr="00736A31">
        <w:rPr>
          <w:rFonts w:ascii="Calibri" w:eastAsia="Calibri" w:hAnsi="Calibri" w:cs="Calibri"/>
          <w:bCs/>
          <w:sz w:val="20"/>
          <w:szCs w:val="20"/>
          <w:lang w:val="es-ES_tradnl" w:eastAsia="en-GB"/>
        </w:rPr>
        <w:t>European Sign Expo, 18-21 Maggio 2021, Messe München, Munich, Germany</w:t>
      </w:r>
    </w:p>
    <w:p w14:paraId="4939AA8D" w14:textId="77777777" w:rsidR="00736A31" w:rsidRPr="00736A31" w:rsidRDefault="00736A31" w:rsidP="00736A31">
      <w:pPr>
        <w:jc w:val="both"/>
        <w:outlineLvl w:val="0"/>
        <w:rPr>
          <w:rFonts w:ascii="Calibri" w:hAnsi="Calibri"/>
          <w:b/>
          <w:sz w:val="20"/>
          <w:szCs w:val="20"/>
        </w:rPr>
      </w:pPr>
    </w:p>
    <w:p w14:paraId="4450BFD6" w14:textId="77777777" w:rsidR="00736A31" w:rsidRPr="00736A31" w:rsidRDefault="00736A31" w:rsidP="00736A31">
      <w:pPr>
        <w:jc w:val="both"/>
        <w:outlineLvl w:val="0"/>
        <w:rPr>
          <w:rFonts w:ascii="Calibri" w:hAnsi="Calibri"/>
          <w:b/>
          <w:sz w:val="20"/>
          <w:szCs w:val="20"/>
        </w:rPr>
      </w:pPr>
      <w:r w:rsidRPr="00736A31">
        <w:rPr>
          <w:rFonts w:ascii="Calibri" w:hAnsi="Calibri"/>
          <w:b/>
          <w:sz w:val="20"/>
          <w:szCs w:val="20"/>
        </w:rPr>
        <w:t>Pubblicato per conto di FESPA da AD Communications</w:t>
      </w:r>
    </w:p>
    <w:p w14:paraId="68DC3BB2" w14:textId="77777777" w:rsidR="00736A31" w:rsidRPr="00736A31" w:rsidRDefault="00736A31" w:rsidP="00736A31">
      <w:pPr>
        <w:jc w:val="both"/>
        <w:outlineLvl w:val="0"/>
        <w:rPr>
          <w:rFonts w:ascii="Calibri" w:hAnsi="Calibri"/>
          <w:b/>
          <w:sz w:val="20"/>
          <w:szCs w:val="20"/>
        </w:rPr>
      </w:pPr>
      <w:r w:rsidRPr="00736A31">
        <w:rPr>
          <w:rFonts w:ascii="Calibri" w:hAnsi="Calibri"/>
          <w:b/>
          <w:sz w:val="20"/>
          <w:szCs w:val="20"/>
        </w:rPr>
        <w:t>Per maggiori informazioni contattare:</w:t>
      </w:r>
    </w:p>
    <w:p w14:paraId="63EB1C64" w14:textId="77777777" w:rsidR="00736A31" w:rsidRPr="00736A31" w:rsidRDefault="00736A31" w:rsidP="00736A31">
      <w:pPr>
        <w:spacing w:after="0" w:line="240" w:lineRule="auto"/>
        <w:jc w:val="both"/>
        <w:rPr>
          <w:rFonts w:ascii="Calibri" w:eastAsia="Calibri" w:hAnsi="Calibri" w:cs="Times New Roman"/>
          <w:sz w:val="20"/>
          <w:szCs w:val="20"/>
          <w:lang w:val="en-US" w:eastAsia="en-GB"/>
        </w:rPr>
      </w:pPr>
      <w:r w:rsidRPr="00736A31">
        <w:rPr>
          <w:rFonts w:ascii="Calibri" w:eastAsia="Calibri" w:hAnsi="Calibri" w:cs="Times New Roman"/>
          <w:sz w:val="20"/>
          <w:szCs w:val="20"/>
          <w:lang w:val="en-US" w:eastAsia="en-GB"/>
        </w:rPr>
        <w:t>Michael Grass</w:t>
      </w:r>
      <w:r w:rsidRPr="00736A31">
        <w:rPr>
          <w:rFonts w:ascii="Calibri" w:eastAsia="Calibri" w:hAnsi="Calibri" w:cs="Times New Roman"/>
          <w:sz w:val="20"/>
          <w:szCs w:val="20"/>
          <w:lang w:val="en-US" w:eastAsia="en-GB"/>
        </w:rPr>
        <w:tab/>
      </w:r>
      <w:r w:rsidRPr="00736A31">
        <w:rPr>
          <w:rFonts w:ascii="Calibri" w:eastAsia="Calibri" w:hAnsi="Calibri" w:cs="Times New Roman"/>
          <w:sz w:val="20"/>
          <w:szCs w:val="20"/>
          <w:lang w:val="en-US" w:eastAsia="en-GB"/>
        </w:rPr>
        <w:tab/>
      </w:r>
      <w:r w:rsidRPr="00736A31">
        <w:rPr>
          <w:rFonts w:ascii="Calibri" w:eastAsia="Calibri" w:hAnsi="Calibri" w:cs="Times New Roman"/>
          <w:sz w:val="20"/>
          <w:szCs w:val="20"/>
          <w:lang w:val="en-US" w:eastAsia="en-GB"/>
        </w:rPr>
        <w:tab/>
      </w:r>
      <w:r w:rsidRPr="00736A31">
        <w:rPr>
          <w:rFonts w:ascii="Calibri" w:eastAsia="Calibri" w:hAnsi="Calibri" w:cs="Times New Roman"/>
          <w:sz w:val="20"/>
          <w:szCs w:val="20"/>
          <w:lang w:val="en-US" w:eastAsia="en-GB"/>
        </w:rPr>
        <w:tab/>
        <w:t xml:space="preserve">Simona </w:t>
      </w:r>
      <w:r w:rsidRPr="00736A31">
        <w:rPr>
          <w:rFonts w:ascii="Calibri" w:eastAsia="Calibri" w:hAnsi="Calibri" w:cs="Times New Roman"/>
          <w:bCs/>
          <w:sz w:val="20"/>
          <w:szCs w:val="20"/>
          <w:lang w:val="en-US" w:eastAsia="en-GB"/>
        </w:rPr>
        <w:t>Jevdokimovaite</w:t>
      </w:r>
    </w:p>
    <w:p w14:paraId="4DAD046A" w14:textId="77777777" w:rsidR="00736A31" w:rsidRPr="00736A31" w:rsidRDefault="00736A31" w:rsidP="00736A31">
      <w:pPr>
        <w:spacing w:after="0" w:line="240" w:lineRule="auto"/>
        <w:jc w:val="both"/>
        <w:rPr>
          <w:rFonts w:ascii="Calibri" w:eastAsia="Calibri" w:hAnsi="Calibri" w:cs="Times New Roman"/>
          <w:sz w:val="20"/>
          <w:szCs w:val="20"/>
          <w:lang w:val="en-US" w:eastAsia="en-GB"/>
        </w:rPr>
      </w:pPr>
      <w:r w:rsidRPr="00736A31">
        <w:rPr>
          <w:rFonts w:ascii="Calibri" w:eastAsia="Calibri" w:hAnsi="Calibri" w:cs="Times New Roman"/>
          <w:sz w:val="20"/>
          <w:szCs w:val="20"/>
          <w:lang w:val="en-US" w:eastAsia="en-GB"/>
        </w:rPr>
        <w:lastRenderedPageBreak/>
        <w:t xml:space="preserve">AD Communications  </w:t>
      </w:r>
      <w:r w:rsidRPr="00736A31">
        <w:rPr>
          <w:rFonts w:ascii="Calibri" w:eastAsia="Calibri" w:hAnsi="Calibri" w:cs="Times New Roman"/>
          <w:sz w:val="20"/>
          <w:szCs w:val="20"/>
          <w:lang w:val="en-US" w:eastAsia="en-GB"/>
        </w:rPr>
        <w:tab/>
      </w:r>
      <w:r w:rsidRPr="00736A31">
        <w:rPr>
          <w:rFonts w:ascii="Calibri" w:eastAsia="Calibri" w:hAnsi="Calibri" w:cs="Times New Roman"/>
          <w:sz w:val="20"/>
          <w:szCs w:val="20"/>
          <w:lang w:val="en-US" w:eastAsia="en-GB"/>
        </w:rPr>
        <w:tab/>
      </w:r>
      <w:r w:rsidRPr="00736A31">
        <w:rPr>
          <w:rFonts w:ascii="Calibri" w:eastAsia="Calibri" w:hAnsi="Calibri" w:cs="Times New Roman"/>
          <w:sz w:val="20"/>
          <w:szCs w:val="20"/>
          <w:lang w:val="en-US" w:eastAsia="en-GB"/>
        </w:rPr>
        <w:tab/>
        <w:t>FESPA</w:t>
      </w:r>
    </w:p>
    <w:p w14:paraId="018F396B" w14:textId="77777777" w:rsidR="00736A31" w:rsidRPr="00736A31" w:rsidRDefault="00736A31" w:rsidP="00736A31">
      <w:pPr>
        <w:spacing w:after="0" w:line="240" w:lineRule="auto"/>
        <w:jc w:val="both"/>
        <w:rPr>
          <w:rFonts w:ascii="Calibri" w:eastAsia="Calibri" w:hAnsi="Calibri" w:cs="Times New Roman"/>
          <w:sz w:val="20"/>
          <w:szCs w:val="20"/>
          <w:lang w:val="en-US" w:eastAsia="en-GB"/>
        </w:rPr>
      </w:pPr>
      <w:r w:rsidRPr="00736A31">
        <w:rPr>
          <w:rFonts w:ascii="Calibri" w:eastAsia="Calibri" w:hAnsi="Calibri" w:cs="Times New Roman"/>
          <w:sz w:val="20"/>
          <w:szCs w:val="20"/>
          <w:lang w:val="en-US" w:eastAsia="en-GB"/>
        </w:rPr>
        <w:t xml:space="preserve">Tel: + 44 (0) 1372 464470        </w:t>
      </w:r>
      <w:r w:rsidRPr="00736A31">
        <w:rPr>
          <w:rFonts w:ascii="Calibri" w:eastAsia="Calibri" w:hAnsi="Calibri" w:cs="Times New Roman"/>
          <w:sz w:val="20"/>
          <w:szCs w:val="20"/>
          <w:lang w:val="en-US" w:eastAsia="en-GB"/>
        </w:rPr>
        <w:tab/>
      </w:r>
      <w:r w:rsidRPr="00736A31">
        <w:rPr>
          <w:rFonts w:ascii="Calibri" w:eastAsia="Calibri" w:hAnsi="Calibri" w:cs="Times New Roman"/>
          <w:sz w:val="20"/>
          <w:szCs w:val="20"/>
          <w:lang w:val="en-US" w:eastAsia="en-GB"/>
        </w:rPr>
        <w:tab/>
        <w:t>Tel: +44 (0) 1737 228169</w:t>
      </w:r>
    </w:p>
    <w:p w14:paraId="6E9A685A" w14:textId="77777777" w:rsidR="00736A31" w:rsidRPr="00736A31" w:rsidRDefault="00736A31" w:rsidP="00736A31">
      <w:pPr>
        <w:spacing w:after="0" w:line="240" w:lineRule="auto"/>
        <w:jc w:val="both"/>
        <w:rPr>
          <w:rFonts w:ascii="Calibri" w:eastAsia="Calibri" w:hAnsi="Calibri" w:cs="Times New Roman"/>
          <w:sz w:val="20"/>
          <w:szCs w:val="20"/>
          <w:lang w:val="en-US" w:eastAsia="en-GB"/>
        </w:rPr>
      </w:pPr>
      <w:r w:rsidRPr="00736A31">
        <w:rPr>
          <w:rFonts w:ascii="Calibri" w:eastAsia="Calibri" w:hAnsi="Calibri" w:cs="Times New Roman"/>
          <w:sz w:val="20"/>
          <w:szCs w:val="20"/>
          <w:lang w:val="en-US" w:eastAsia="en-GB"/>
        </w:rPr>
        <w:t xml:space="preserve">Email: </w:t>
      </w:r>
      <w:hyperlink r:id="rId14" w:history="1">
        <w:r w:rsidRPr="00736A31">
          <w:rPr>
            <w:rFonts w:ascii="Calibri" w:eastAsia="Calibri" w:hAnsi="Calibri" w:cs="Times New Roman"/>
            <w:color w:val="0563C1" w:themeColor="hyperlink"/>
            <w:sz w:val="20"/>
            <w:szCs w:val="20"/>
            <w:u w:val="single"/>
            <w:lang w:val="en-US" w:eastAsia="en-GB"/>
          </w:rPr>
          <w:t>mgrass@adcomms.co.uk</w:t>
        </w:r>
      </w:hyperlink>
      <w:r w:rsidRPr="00736A31">
        <w:rPr>
          <w:rFonts w:ascii="Calibri" w:eastAsia="Calibri" w:hAnsi="Calibri" w:cs="Times New Roman"/>
          <w:sz w:val="20"/>
          <w:szCs w:val="20"/>
          <w:lang w:val="en-US" w:eastAsia="en-GB"/>
        </w:rPr>
        <w:t xml:space="preserve"> </w:t>
      </w:r>
      <w:r w:rsidRPr="00736A31">
        <w:rPr>
          <w:rFonts w:ascii="Calibri" w:eastAsia="Calibri" w:hAnsi="Calibri" w:cs="Times New Roman"/>
          <w:sz w:val="20"/>
          <w:szCs w:val="20"/>
          <w:lang w:val="en-US" w:eastAsia="en-GB"/>
        </w:rPr>
        <w:tab/>
      </w:r>
      <w:r w:rsidRPr="00736A31">
        <w:rPr>
          <w:rFonts w:ascii="Calibri" w:eastAsia="Calibri" w:hAnsi="Calibri" w:cs="Times New Roman"/>
          <w:sz w:val="20"/>
          <w:szCs w:val="20"/>
          <w:lang w:val="en-US" w:eastAsia="en-GB"/>
        </w:rPr>
        <w:tab/>
        <w:t xml:space="preserve">Email: </w:t>
      </w:r>
      <w:hyperlink r:id="rId15" w:history="1">
        <w:r w:rsidRPr="00736A31">
          <w:rPr>
            <w:rFonts w:ascii="Calibri" w:eastAsia="Calibri" w:hAnsi="Calibri" w:cs="Times New Roman"/>
            <w:color w:val="0563C1" w:themeColor="hyperlink"/>
            <w:sz w:val="20"/>
            <w:szCs w:val="20"/>
            <w:u w:val="single"/>
            <w:lang w:val="en-US" w:eastAsia="en-GB"/>
          </w:rPr>
          <w:t>simona.jevdokimovaite@fespa.com</w:t>
        </w:r>
      </w:hyperlink>
    </w:p>
    <w:p w14:paraId="34A24486" w14:textId="77777777" w:rsidR="00736A31" w:rsidRPr="00736A31" w:rsidRDefault="00736A31" w:rsidP="00736A31">
      <w:pPr>
        <w:spacing w:after="0" w:line="240" w:lineRule="auto"/>
        <w:jc w:val="both"/>
        <w:rPr>
          <w:rFonts w:cstheme="minorHAnsi"/>
          <w:lang w:val="en-US"/>
        </w:rPr>
      </w:pPr>
      <w:r w:rsidRPr="00736A31">
        <w:rPr>
          <w:rFonts w:ascii="Calibri" w:eastAsia="Calibri" w:hAnsi="Calibri" w:cs="Times New Roman"/>
          <w:sz w:val="20"/>
          <w:szCs w:val="20"/>
          <w:lang w:val="en-US" w:eastAsia="en-GB"/>
        </w:rPr>
        <w:t xml:space="preserve">Website: </w:t>
      </w:r>
      <w:hyperlink r:id="rId16" w:history="1">
        <w:r w:rsidRPr="00736A31">
          <w:rPr>
            <w:rFonts w:ascii="Calibri" w:eastAsia="Calibri" w:hAnsi="Calibri" w:cs="Times New Roman"/>
            <w:color w:val="0563C1" w:themeColor="hyperlink"/>
            <w:sz w:val="20"/>
            <w:szCs w:val="20"/>
            <w:u w:val="single"/>
            <w:lang w:val="en-US" w:eastAsia="en-GB"/>
          </w:rPr>
          <w:t>www.adcomms.co.uk</w:t>
        </w:r>
      </w:hyperlink>
      <w:r w:rsidRPr="00736A31">
        <w:rPr>
          <w:rFonts w:ascii="Calibri" w:eastAsia="Calibri" w:hAnsi="Calibri" w:cs="Times New Roman"/>
          <w:sz w:val="20"/>
          <w:szCs w:val="20"/>
          <w:lang w:val="en-US" w:eastAsia="en-GB"/>
        </w:rPr>
        <w:tab/>
      </w:r>
      <w:r w:rsidRPr="00736A31">
        <w:rPr>
          <w:rFonts w:ascii="Calibri" w:eastAsia="Calibri" w:hAnsi="Calibri" w:cs="Times New Roman"/>
          <w:sz w:val="20"/>
          <w:szCs w:val="20"/>
          <w:lang w:val="en-US" w:eastAsia="en-GB"/>
        </w:rPr>
        <w:tab/>
        <w:t xml:space="preserve">Website: </w:t>
      </w:r>
      <w:hyperlink r:id="rId17" w:history="1">
        <w:r w:rsidRPr="00736A31">
          <w:rPr>
            <w:rFonts w:ascii="Calibri" w:eastAsia="Calibri" w:hAnsi="Calibri" w:cs="Times New Roman"/>
            <w:color w:val="0563C1" w:themeColor="hyperlink"/>
            <w:sz w:val="20"/>
            <w:szCs w:val="20"/>
            <w:u w:val="single"/>
            <w:lang w:val="en-US" w:eastAsia="en-GB"/>
          </w:rPr>
          <w:t>www.fespa.com</w:t>
        </w:r>
      </w:hyperlink>
      <w:r w:rsidRPr="00736A31">
        <w:rPr>
          <w:rFonts w:ascii="Calibri" w:eastAsia="Calibri" w:hAnsi="Calibri" w:cs="Times New Roman"/>
          <w:sz w:val="20"/>
          <w:szCs w:val="20"/>
          <w:lang w:val="en-US" w:eastAsia="en-GB"/>
        </w:rPr>
        <w:t xml:space="preserve"> </w:t>
      </w:r>
    </w:p>
    <w:p w14:paraId="502BA969" w14:textId="77777777" w:rsidR="00736A31" w:rsidRPr="00736A31" w:rsidRDefault="00736A31" w:rsidP="00736A31">
      <w:pPr>
        <w:spacing w:line="360" w:lineRule="auto"/>
        <w:rPr>
          <w:rFonts w:cstheme="minorHAnsi"/>
          <w:lang w:val="en-GB"/>
        </w:rPr>
      </w:pPr>
    </w:p>
    <w:p w14:paraId="1A006C6F" w14:textId="250DA6A7" w:rsidR="00A9218B" w:rsidRPr="000A0B78" w:rsidRDefault="00A9218B" w:rsidP="00736A31">
      <w:pPr>
        <w:spacing w:after="0" w:line="240" w:lineRule="auto"/>
        <w:jc w:val="both"/>
        <w:rPr>
          <w:rFonts w:cstheme="minorHAnsi"/>
          <w:lang w:val="en-AU"/>
        </w:rPr>
      </w:pPr>
    </w:p>
    <w:sectPr w:rsidR="00A9218B" w:rsidRPr="000A0B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E9DB7" w14:textId="77777777" w:rsidR="00DE4377" w:rsidRDefault="00DE4377" w:rsidP="002C048C">
      <w:pPr>
        <w:spacing w:after="0" w:line="240" w:lineRule="auto"/>
      </w:pPr>
      <w:r>
        <w:separator/>
      </w:r>
    </w:p>
  </w:endnote>
  <w:endnote w:type="continuationSeparator" w:id="0">
    <w:p w14:paraId="329BA60E" w14:textId="77777777" w:rsidR="00DE4377" w:rsidRDefault="00DE4377" w:rsidP="002C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40268" w14:textId="77777777" w:rsidR="00DE4377" w:rsidRDefault="00DE4377" w:rsidP="002C048C">
      <w:pPr>
        <w:spacing w:after="0" w:line="240" w:lineRule="auto"/>
      </w:pPr>
      <w:r>
        <w:separator/>
      </w:r>
    </w:p>
  </w:footnote>
  <w:footnote w:type="continuationSeparator" w:id="0">
    <w:p w14:paraId="21BBBB3B" w14:textId="77777777" w:rsidR="00DE4377" w:rsidRDefault="00DE4377" w:rsidP="002C0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7020930"/>
    <w:multiLevelType w:val="multilevel"/>
    <w:tmpl w:val="3D08C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kwNKgFAL0+ma8tAAAA"/>
  </w:docVars>
  <w:rsids>
    <w:rsidRoot w:val="00EC00B9"/>
    <w:rsid w:val="00010D38"/>
    <w:rsid w:val="00010FF0"/>
    <w:rsid w:val="000162FF"/>
    <w:rsid w:val="00017B18"/>
    <w:rsid w:val="0002718B"/>
    <w:rsid w:val="00030517"/>
    <w:rsid w:val="00052575"/>
    <w:rsid w:val="00054F93"/>
    <w:rsid w:val="000576C4"/>
    <w:rsid w:val="000605ED"/>
    <w:rsid w:val="0006175B"/>
    <w:rsid w:val="0006186D"/>
    <w:rsid w:val="0006521A"/>
    <w:rsid w:val="00073C72"/>
    <w:rsid w:val="00073CDC"/>
    <w:rsid w:val="00074A90"/>
    <w:rsid w:val="000765ED"/>
    <w:rsid w:val="000766CD"/>
    <w:rsid w:val="00077245"/>
    <w:rsid w:val="00080B51"/>
    <w:rsid w:val="00081CC8"/>
    <w:rsid w:val="000826F2"/>
    <w:rsid w:val="000836D5"/>
    <w:rsid w:val="000937F3"/>
    <w:rsid w:val="00094894"/>
    <w:rsid w:val="00097721"/>
    <w:rsid w:val="000A0B78"/>
    <w:rsid w:val="000A509E"/>
    <w:rsid w:val="000A5240"/>
    <w:rsid w:val="000A5A4E"/>
    <w:rsid w:val="000A6E65"/>
    <w:rsid w:val="000B02D7"/>
    <w:rsid w:val="000B05AD"/>
    <w:rsid w:val="000B2DE2"/>
    <w:rsid w:val="000B4EA6"/>
    <w:rsid w:val="000B76FA"/>
    <w:rsid w:val="000C634F"/>
    <w:rsid w:val="000C6A58"/>
    <w:rsid w:val="000C6D19"/>
    <w:rsid w:val="000D18A6"/>
    <w:rsid w:val="000E14C4"/>
    <w:rsid w:val="000E5BC6"/>
    <w:rsid w:val="000E64B0"/>
    <w:rsid w:val="000F2843"/>
    <w:rsid w:val="0010001C"/>
    <w:rsid w:val="00102B37"/>
    <w:rsid w:val="00122528"/>
    <w:rsid w:val="001325C6"/>
    <w:rsid w:val="00132CB8"/>
    <w:rsid w:val="001330BD"/>
    <w:rsid w:val="001405E6"/>
    <w:rsid w:val="00143917"/>
    <w:rsid w:val="00146190"/>
    <w:rsid w:val="00152CB9"/>
    <w:rsid w:val="00156D9D"/>
    <w:rsid w:val="00160284"/>
    <w:rsid w:val="00160D5E"/>
    <w:rsid w:val="0016504E"/>
    <w:rsid w:val="00166B4F"/>
    <w:rsid w:val="0017394F"/>
    <w:rsid w:val="00186E0D"/>
    <w:rsid w:val="00190327"/>
    <w:rsid w:val="0019688C"/>
    <w:rsid w:val="001A6A52"/>
    <w:rsid w:val="001B151D"/>
    <w:rsid w:val="001B4A9C"/>
    <w:rsid w:val="001C1445"/>
    <w:rsid w:val="001C2EEB"/>
    <w:rsid w:val="001C305F"/>
    <w:rsid w:val="001C7588"/>
    <w:rsid w:val="0021545C"/>
    <w:rsid w:val="00217044"/>
    <w:rsid w:val="00224E5F"/>
    <w:rsid w:val="00240B3A"/>
    <w:rsid w:val="00246808"/>
    <w:rsid w:val="002474EF"/>
    <w:rsid w:val="00250B97"/>
    <w:rsid w:val="00252D06"/>
    <w:rsid w:val="00257ED9"/>
    <w:rsid w:val="00265329"/>
    <w:rsid w:val="00281B56"/>
    <w:rsid w:val="00283647"/>
    <w:rsid w:val="0028400C"/>
    <w:rsid w:val="00285E03"/>
    <w:rsid w:val="00290395"/>
    <w:rsid w:val="00295033"/>
    <w:rsid w:val="002A1EE9"/>
    <w:rsid w:val="002B3B2D"/>
    <w:rsid w:val="002C048C"/>
    <w:rsid w:val="002C0E5D"/>
    <w:rsid w:val="002C57E8"/>
    <w:rsid w:val="002D138C"/>
    <w:rsid w:val="002D1EBE"/>
    <w:rsid w:val="002D4840"/>
    <w:rsid w:val="002D4B89"/>
    <w:rsid w:val="002E05A9"/>
    <w:rsid w:val="002E1B31"/>
    <w:rsid w:val="002E5833"/>
    <w:rsid w:val="002F0034"/>
    <w:rsid w:val="002F20E7"/>
    <w:rsid w:val="002F56CD"/>
    <w:rsid w:val="00302433"/>
    <w:rsid w:val="003033EF"/>
    <w:rsid w:val="00316E2A"/>
    <w:rsid w:val="00326A24"/>
    <w:rsid w:val="00333A9D"/>
    <w:rsid w:val="00334989"/>
    <w:rsid w:val="003364FD"/>
    <w:rsid w:val="00343674"/>
    <w:rsid w:val="00355E9F"/>
    <w:rsid w:val="0035772E"/>
    <w:rsid w:val="003650E2"/>
    <w:rsid w:val="00370798"/>
    <w:rsid w:val="00380006"/>
    <w:rsid w:val="003864EA"/>
    <w:rsid w:val="00392887"/>
    <w:rsid w:val="003A5D24"/>
    <w:rsid w:val="003B0082"/>
    <w:rsid w:val="003B3818"/>
    <w:rsid w:val="003B4617"/>
    <w:rsid w:val="003C5500"/>
    <w:rsid w:val="003D5CF7"/>
    <w:rsid w:val="003E0128"/>
    <w:rsid w:val="003F5593"/>
    <w:rsid w:val="004036E5"/>
    <w:rsid w:val="00411D9E"/>
    <w:rsid w:val="0041353D"/>
    <w:rsid w:val="004149CB"/>
    <w:rsid w:val="0041534D"/>
    <w:rsid w:val="004204E4"/>
    <w:rsid w:val="0042268D"/>
    <w:rsid w:val="004279E9"/>
    <w:rsid w:val="00427F36"/>
    <w:rsid w:val="00431511"/>
    <w:rsid w:val="00437BA3"/>
    <w:rsid w:val="00442E8F"/>
    <w:rsid w:val="00447580"/>
    <w:rsid w:val="00450684"/>
    <w:rsid w:val="00463709"/>
    <w:rsid w:val="00467BA7"/>
    <w:rsid w:val="00473E85"/>
    <w:rsid w:val="00480029"/>
    <w:rsid w:val="00481C40"/>
    <w:rsid w:val="00491F55"/>
    <w:rsid w:val="00492EE8"/>
    <w:rsid w:val="004C299F"/>
    <w:rsid w:val="004C4F0A"/>
    <w:rsid w:val="004C5119"/>
    <w:rsid w:val="004C55AB"/>
    <w:rsid w:val="004D0C73"/>
    <w:rsid w:val="004E46FC"/>
    <w:rsid w:val="004F0EE8"/>
    <w:rsid w:val="004F19A9"/>
    <w:rsid w:val="004F2F4A"/>
    <w:rsid w:val="004F377C"/>
    <w:rsid w:val="004F4477"/>
    <w:rsid w:val="004F7E9E"/>
    <w:rsid w:val="005019BE"/>
    <w:rsid w:val="00501F2B"/>
    <w:rsid w:val="005035A0"/>
    <w:rsid w:val="005068BA"/>
    <w:rsid w:val="00507607"/>
    <w:rsid w:val="0051067E"/>
    <w:rsid w:val="00510D7F"/>
    <w:rsid w:val="005149FD"/>
    <w:rsid w:val="00514B25"/>
    <w:rsid w:val="00517487"/>
    <w:rsid w:val="00520154"/>
    <w:rsid w:val="005229FD"/>
    <w:rsid w:val="005258E2"/>
    <w:rsid w:val="00525D00"/>
    <w:rsid w:val="00530876"/>
    <w:rsid w:val="00534C52"/>
    <w:rsid w:val="0053746B"/>
    <w:rsid w:val="00540E7A"/>
    <w:rsid w:val="00542FC7"/>
    <w:rsid w:val="00544C79"/>
    <w:rsid w:val="005474C3"/>
    <w:rsid w:val="00553667"/>
    <w:rsid w:val="00556304"/>
    <w:rsid w:val="00563118"/>
    <w:rsid w:val="00571D1F"/>
    <w:rsid w:val="005803CF"/>
    <w:rsid w:val="00585421"/>
    <w:rsid w:val="00590FF7"/>
    <w:rsid w:val="0059470D"/>
    <w:rsid w:val="005A6D86"/>
    <w:rsid w:val="005A6EED"/>
    <w:rsid w:val="005B341C"/>
    <w:rsid w:val="005B5519"/>
    <w:rsid w:val="005C498E"/>
    <w:rsid w:val="005C49C8"/>
    <w:rsid w:val="005C4B8F"/>
    <w:rsid w:val="005C7D6A"/>
    <w:rsid w:val="005E274C"/>
    <w:rsid w:val="005F6007"/>
    <w:rsid w:val="006105C2"/>
    <w:rsid w:val="00611FEE"/>
    <w:rsid w:val="006133A2"/>
    <w:rsid w:val="00615100"/>
    <w:rsid w:val="00622D40"/>
    <w:rsid w:val="006252DA"/>
    <w:rsid w:val="00625B89"/>
    <w:rsid w:val="00626F63"/>
    <w:rsid w:val="0063176D"/>
    <w:rsid w:val="00632FA5"/>
    <w:rsid w:val="0064053F"/>
    <w:rsid w:val="0064068D"/>
    <w:rsid w:val="00642A9D"/>
    <w:rsid w:val="00646487"/>
    <w:rsid w:val="006519D5"/>
    <w:rsid w:val="006553F6"/>
    <w:rsid w:val="00661C22"/>
    <w:rsid w:val="00665C6A"/>
    <w:rsid w:val="00666B5A"/>
    <w:rsid w:val="00667B98"/>
    <w:rsid w:val="00667E4F"/>
    <w:rsid w:val="00673827"/>
    <w:rsid w:val="00675BFE"/>
    <w:rsid w:val="0068007E"/>
    <w:rsid w:val="00685FF6"/>
    <w:rsid w:val="0068641D"/>
    <w:rsid w:val="00686F1F"/>
    <w:rsid w:val="00690128"/>
    <w:rsid w:val="006A09CD"/>
    <w:rsid w:val="006B099B"/>
    <w:rsid w:val="006B3C4D"/>
    <w:rsid w:val="006B6003"/>
    <w:rsid w:val="006B7620"/>
    <w:rsid w:val="006C13BF"/>
    <w:rsid w:val="006C63A8"/>
    <w:rsid w:val="006C74CB"/>
    <w:rsid w:val="006D1D51"/>
    <w:rsid w:val="006D2AF2"/>
    <w:rsid w:val="006E4635"/>
    <w:rsid w:val="006F59D0"/>
    <w:rsid w:val="00707B81"/>
    <w:rsid w:val="007106EE"/>
    <w:rsid w:val="007221C4"/>
    <w:rsid w:val="007231FE"/>
    <w:rsid w:val="00723616"/>
    <w:rsid w:val="007270F9"/>
    <w:rsid w:val="007278BC"/>
    <w:rsid w:val="00732D11"/>
    <w:rsid w:val="00736A31"/>
    <w:rsid w:val="00744FC6"/>
    <w:rsid w:val="00761871"/>
    <w:rsid w:val="00772FCC"/>
    <w:rsid w:val="00774361"/>
    <w:rsid w:val="007760B8"/>
    <w:rsid w:val="00780C7D"/>
    <w:rsid w:val="00782B17"/>
    <w:rsid w:val="00785AC5"/>
    <w:rsid w:val="00785B64"/>
    <w:rsid w:val="0079136C"/>
    <w:rsid w:val="00791C65"/>
    <w:rsid w:val="00792EAE"/>
    <w:rsid w:val="0079523F"/>
    <w:rsid w:val="0079706E"/>
    <w:rsid w:val="007A09A1"/>
    <w:rsid w:val="007A2AE3"/>
    <w:rsid w:val="007C4721"/>
    <w:rsid w:val="007C5570"/>
    <w:rsid w:val="007D1CDB"/>
    <w:rsid w:val="007E2C3E"/>
    <w:rsid w:val="007F5D02"/>
    <w:rsid w:val="007F70C3"/>
    <w:rsid w:val="008015D1"/>
    <w:rsid w:val="00806C1F"/>
    <w:rsid w:val="00807313"/>
    <w:rsid w:val="008123A7"/>
    <w:rsid w:val="00812C0D"/>
    <w:rsid w:val="008211C1"/>
    <w:rsid w:val="00824500"/>
    <w:rsid w:val="008262F1"/>
    <w:rsid w:val="00827EFD"/>
    <w:rsid w:val="008402B3"/>
    <w:rsid w:val="00842A58"/>
    <w:rsid w:val="00844F00"/>
    <w:rsid w:val="0085126A"/>
    <w:rsid w:val="00851577"/>
    <w:rsid w:val="00851BBD"/>
    <w:rsid w:val="00852F4F"/>
    <w:rsid w:val="00855B4D"/>
    <w:rsid w:val="00857852"/>
    <w:rsid w:val="00857DAE"/>
    <w:rsid w:val="00860B05"/>
    <w:rsid w:val="00861858"/>
    <w:rsid w:val="0086197E"/>
    <w:rsid w:val="00864D0E"/>
    <w:rsid w:val="008672BE"/>
    <w:rsid w:val="008700BD"/>
    <w:rsid w:val="00870ADD"/>
    <w:rsid w:val="00870EFE"/>
    <w:rsid w:val="008713C1"/>
    <w:rsid w:val="00873867"/>
    <w:rsid w:val="00881068"/>
    <w:rsid w:val="00886AC5"/>
    <w:rsid w:val="00887646"/>
    <w:rsid w:val="00887DBA"/>
    <w:rsid w:val="008915B3"/>
    <w:rsid w:val="008919ED"/>
    <w:rsid w:val="008925AB"/>
    <w:rsid w:val="00893E6C"/>
    <w:rsid w:val="00894482"/>
    <w:rsid w:val="0089534F"/>
    <w:rsid w:val="00896E18"/>
    <w:rsid w:val="008B3029"/>
    <w:rsid w:val="008B5852"/>
    <w:rsid w:val="008B6FFB"/>
    <w:rsid w:val="008B731D"/>
    <w:rsid w:val="008C00CE"/>
    <w:rsid w:val="008C3EF7"/>
    <w:rsid w:val="008D0BC9"/>
    <w:rsid w:val="008D2266"/>
    <w:rsid w:val="008D7F89"/>
    <w:rsid w:val="008E13C7"/>
    <w:rsid w:val="008E3637"/>
    <w:rsid w:val="008F2454"/>
    <w:rsid w:val="009059E0"/>
    <w:rsid w:val="00905C59"/>
    <w:rsid w:val="00910B85"/>
    <w:rsid w:val="00912BC2"/>
    <w:rsid w:val="009231A1"/>
    <w:rsid w:val="00925BDB"/>
    <w:rsid w:val="00931D1A"/>
    <w:rsid w:val="00932135"/>
    <w:rsid w:val="00935F31"/>
    <w:rsid w:val="009408BE"/>
    <w:rsid w:val="00955915"/>
    <w:rsid w:val="0096069C"/>
    <w:rsid w:val="009622FF"/>
    <w:rsid w:val="00963862"/>
    <w:rsid w:val="00965788"/>
    <w:rsid w:val="00966729"/>
    <w:rsid w:val="0096735D"/>
    <w:rsid w:val="009700F8"/>
    <w:rsid w:val="00971A7F"/>
    <w:rsid w:val="009862A0"/>
    <w:rsid w:val="009878BC"/>
    <w:rsid w:val="00994FF9"/>
    <w:rsid w:val="009956B4"/>
    <w:rsid w:val="009A3C25"/>
    <w:rsid w:val="009A401B"/>
    <w:rsid w:val="009A77CB"/>
    <w:rsid w:val="009B0332"/>
    <w:rsid w:val="009C1D6D"/>
    <w:rsid w:val="009C1EB8"/>
    <w:rsid w:val="009C5286"/>
    <w:rsid w:val="009D06D0"/>
    <w:rsid w:val="009D0BE9"/>
    <w:rsid w:val="009D2558"/>
    <w:rsid w:val="009D4FFB"/>
    <w:rsid w:val="009E178A"/>
    <w:rsid w:val="009E388A"/>
    <w:rsid w:val="009F2DB9"/>
    <w:rsid w:val="009F3230"/>
    <w:rsid w:val="00A02F6E"/>
    <w:rsid w:val="00A04FDD"/>
    <w:rsid w:val="00A05021"/>
    <w:rsid w:val="00A05E45"/>
    <w:rsid w:val="00A12638"/>
    <w:rsid w:val="00A13CBF"/>
    <w:rsid w:val="00A14698"/>
    <w:rsid w:val="00A153DB"/>
    <w:rsid w:val="00A161F1"/>
    <w:rsid w:val="00A22653"/>
    <w:rsid w:val="00A23741"/>
    <w:rsid w:val="00A27D15"/>
    <w:rsid w:val="00A36B9E"/>
    <w:rsid w:val="00A40805"/>
    <w:rsid w:val="00A442A2"/>
    <w:rsid w:val="00A44527"/>
    <w:rsid w:val="00A46DDE"/>
    <w:rsid w:val="00A473FF"/>
    <w:rsid w:val="00A503EF"/>
    <w:rsid w:val="00A52CE1"/>
    <w:rsid w:val="00A64228"/>
    <w:rsid w:val="00A70E2C"/>
    <w:rsid w:val="00A76A5F"/>
    <w:rsid w:val="00A76D39"/>
    <w:rsid w:val="00A809C3"/>
    <w:rsid w:val="00A8551E"/>
    <w:rsid w:val="00A9218B"/>
    <w:rsid w:val="00A95735"/>
    <w:rsid w:val="00AA0A71"/>
    <w:rsid w:val="00AA1809"/>
    <w:rsid w:val="00AA2168"/>
    <w:rsid w:val="00AB0621"/>
    <w:rsid w:val="00AB0D5A"/>
    <w:rsid w:val="00AB2758"/>
    <w:rsid w:val="00AB5B9E"/>
    <w:rsid w:val="00AC1E9E"/>
    <w:rsid w:val="00AC3BCA"/>
    <w:rsid w:val="00AC4DCD"/>
    <w:rsid w:val="00AC7D8B"/>
    <w:rsid w:val="00AD4552"/>
    <w:rsid w:val="00AD6905"/>
    <w:rsid w:val="00AD71C9"/>
    <w:rsid w:val="00AD7659"/>
    <w:rsid w:val="00AE4D6A"/>
    <w:rsid w:val="00AF2005"/>
    <w:rsid w:val="00B02B91"/>
    <w:rsid w:val="00B0368E"/>
    <w:rsid w:val="00B12AE1"/>
    <w:rsid w:val="00B16D7B"/>
    <w:rsid w:val="00B21993"/>
    <w:rsid w:val="00B23AF7"/>
    <w:rsid w:val="00B30978"/>
    <w:rsid w:val="00B31933"/>
    <w:rsid w:val="00B32766"/>
    <w:rsid w:val="00B415C9"/>
    <w:rsid w:val="00B42E1A"/>
    <w:rsid w:val="00B455B8"/>
    <w:rsid w:val="00B45E20"/>
    <w:rsid w:val="00B52E24"/>
    <w:rsid w:val="00B56077"/>
    <w:rsid w:val="00B63F9D"/>
    <w:rsid w:val="00B6777D"/>
    <w:rsid w:val="00B75C88"/>
    <w:rsid w:val="00B77ED9"/>
    <w:rsid w:val="00B819E8"/>
    <w:rsid w:val="00B8209A"/>
    <w:rsid w:val="00B946A8"/>
    <w:rsid w:val="00BA37E0"/>
    <w:rsid w:val="00BA3B9C"/>
    <w:rsid w:val="00BB1212"/>
    <w:rsid w:val="00BC11AE"/>
    <w:rsid w:val="00BC4ECC"/>
    <w:rsid w:val="00BC70AD"/>
    <w:rsid w:val="00BC74C7"/>
    <w:rsid w:val="00BD546B"/>
    <w:rsid w:val="00BD5922"/>
    <w:rsid w:val="00BE724F"/>
    <w:rsid w:val="00BF0718"/>
    <w:rsid w:val="00BF1DC9"/>
    <w:rsid w:val="00BF75D7"/>
    <w:rsid w:val="00C01BEC"/>
    <w:rsid w:val="00C01D78"/>
    <w:rsid w:val="00C02E36"/>
    <w:rsid w:val="00C04F06"/>
    <w:rsid w:val="00C104B5"/>
    <w:rsid w:val="00C125A6"/>
    <w:rsid w:val="00C13407"/>
    <w:rsid w:val="00C15282"/>
    <w:rsid w:val="00C25691"/>
    <w:rsid w:val="00C26B46"/>
    <w:rsid w:val="00C35423"/>
    <w:rsid w:val="00C437A8"/>
    <w:rsid w:val="00C4644D"/>
    <w:rsid w:val="00C5749C"/>
    <w:rsid w:val="00C74CB3"/>
    <w:rsid w:val="00C8036E"/>
    <w:rsid w:val="00C8213E"/>
    <w:rsid w:val="00C82EA3"/>
    <w:rsid w:val="00C8333F"/>
    <w:rsid w:val="00C83B04"/>
    <w:rsid w:val="00C869C5"/>
    <w:rsid w:val="00C9049E"/>
    <w:rsid w:val="00C9113D"/>
    <w:rsid w:val="00C926B2"/>
    <w:rsid w:val="00C9473A"/>
    <w:rsid w:val="00C95334"/>
    <w:rsid w:val="00CA28A0"/>
    <w:rsid w:val="00CA2AC8"/>
    <w:rsid w:val="00CA3BDD"/>
    <w:rsid w:val="00CB290F"/>
    <w:rsid w:val="00CB364A"/>
    <w:rsid w:val="00CB40B1"/>
    <w:rsid w:val="00CB7CDB"/>
    <w:rsid w:val="00CD0D1F"/>
    <w:rsid w:val="00CD1422"/>
    <w:rsid w:val="00CD437B"/>
    <w:rsid w:val="00CD4817"/>
    <w:rsid w:val="00CD6108"/>
    <w:rsid w:val="00CD7C4E"/>
    <w:rsid w:val="00CE4EEC"/>
    <w:rsid w:val="00CF6266"/>
    <w:rsid w:val="00CF63AE"/>
    <w:rsid w:val="00CF767E"/>
    <w:rsid w:val="00D02115"/>
    <w:rsid w:val="00D0272A"/>
    <w:rsid w:val="00D161B3"/>
    <w:rsid w:val="00D1668C"/>
    <w:rsid w:val="00D17E52"/>
    <w:rsid w:val="00D23F4E"/>
    <w:rsid w:val="00D257B1"/>
    <w:rsid w:val="00D308E3"/>
    <w:rsid w:val="00D321A0"/>
    <w:rsid w:val="00D32F04"/>
    <w:rsid w:val="00D35314"/>
    <w:rsid w:val="00D41C38"/>
    <w:rsid w:val="00D51392"/>
    <w:rsid w:val="00D61A37"/>
    <w:rsid w:val="00D61CBD"/>
    <w:rsid w:val="00D65761"/>
    <w:rsid w:val="00D66735"/>
    <w:rsid w:val="00D6734C"/>
    <w:rsid w:val="00D67E88"/>
    <w:rsid w:val="00D72844"/>
    <w:rsid w:val="00D76146"/>
    <w:rsid w:val="00D813B2"/>
    <w:rsid w:val="00D84A12"/>
    <w:rsid w:val="00D870E7"/>
    <w:rsid w:val="00DA701F"/>
    <w:rsid w:val="00DA7F14"/>
    <w:rsid w:val="00DB4881"/>
    <w:rsid w:val="00DC065E"/>
    <w:rsid w:val="00DC1075"/>
    <w:rsid w:val="00DC18AC"/>
    <w:rsid w:val="00DC23CF"/>
    <w:rsid w:val="00DD149A"/>
    <w:rsid w:val="00DD53D6"/>
    <w:rsid w:val="00DE04FA"/>
    <w:rsid w:val="00DE4377"/>
    <w:rsid w:val="00DE6269"/>
    <w:rsid w:val="00DF2AB5"/>
    <w:rsid w:val="00DF4F1A"/>
    <w:rsid w:val="00DF5469"/>
    <w:rsid w:val="00E039F7"/>
    <w:rsid w:val="00E06129"/>
    <w:rsid w:val="00E07E55"/>
    <w:rsid w:val="00E126AF"/>
    <w:rsid w:val="00E1375E"/>
    <w:rsid w:val="00E14ABF"/>
    <w:rsid w:val="00E27A52"/>
    <w:rsid w:val="00E35A53"/>
    <w:rsid w:val="00E4003B"/>
    <w:rsid w:val="00E42495"/>
    <w:rsid w:val="00E451E1"/>
    <w:rsid w:val="00E569B8"/>
    <w:rsid w:val="00E663B0"/>
    <w:rsid w:val="00E73252"/>
    <w:rsid w:val="00E74A3D"/>
    <w:rsid w:val="00E8388A"/>
    <w:rsid w:val="00E84FA7"/>
    <w:rsid w:val="00E874A6"/>
    <w:rsid w:val="00E915FA"/>
    <w:rsid w:val="00E94AC6"/>
    <w:rsid w:val="00EA2D40"/>
    <w:rsid w:val="00EC00B9"/>
    <w:rsid w:val="00EC2DEB"/>
    <w:rsid w:val="00EC3646"/>
    <w:rsid w:val="00ED6375"/>
    <w:rsid w:val="00EE7AB5"/>
    <w:rsid w:val="00EF20E3"/>
    <w:rsid w:val="00EF2E86"/>
    <w:rsid w:val="00F10F14"/>
    <w:rsid w:val="00F123E9"/>
    <w:rsid w:val="00F20E54"/>
    <w:rsid w:val="00F301D8"/>
    <w:rsid w:val="00F331F0"/>
    <w:rsid w:val="00F3398D"/>
    <w:rsid w:val="00F35E17"/>
    <w:rsid w:val="00F44250"/>
    <w:rsid w:val="00F466D1"/>
    <w:rsid w:val="00F50555"/>
    <w:rsid w:val="00F543B6"/>
    <w:rsid w:val="00F62E17"/>
    <w:rsid w:val="00F66C6F"/>
    <w:rsid w:val="00F71436"/>
    <w:rsid w:val="00F724FD"/>
    <w:rsid w:val="00F73D6A"/>
    <w:rsid w:val="00F770C3"/>
    <w:rsid w:val="00F85B8E"/>
    <w:rsid w:val="00F86992"/>
    <w:rsid w:val="00F96EF1"/>
    <w:rsid w:val="00F973CD"/>
    <w:rsid w:val="00FA4B2D"/>
    <w:rsid w:val="00FA51A5"/>
    <w:rsid w:val="00FA7F54"/>
    <w:rsid w:val="00FB3EC4"/>
    <w:rsid w:val="00FB57F0"/>
    <w:rsid w:val="00FB70EF"/>
    <w:rsid w:val="00FC1782"/>
    <w:rsid w:val="00FC1EBC"/>
    <w:rsid w:val="00FC2D2C"/>
    <w:rsid w:val="00FC4F26"/>
    <w:rsid w:val="00FC73C9"/>
    <w:rsid w:val="00FD1A42"/>
    <w:rsid w:val="00FF0FE9"/>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Mentionnonrsolue1">
    <w:name w:val="Mention non résolue1"/>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 w:type="numbering" w:customStyle="1" w:styleId="ImportedStyle11">
    <w:name w:val="Imported Style 11"/>
    <w:rsid w:val="000C634F"/>
  </w:style>
  <w:style w:type="paragraph" w:styleId="Header">
    <w:name w:val="header"/>
    <w:basedOn w:val="Normal"/>
    <w:link w:val="HeaderChar"/>
    <w:uiPriority w:val="99"/>
    <w:unhideWhenUsed/>
    <w:rsid w:val="002C04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048C"/>
  </w:style>
  <w:style w:type="paragraph" w:styleId="Footer">
    <w:name w:val="footer"/>
    <w:basedOn w:val="Normal"/>
    <w:link w:val="FooterChar"/>
    <w:uiPriority w:val="99"/>
    <w:unhideWhenUsed/>
    <w:rsid w:val="002C04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048C"/>
  </w:style>
  <w:style w:type="numbering" w:customStyle="1" w:styleId="ImportedStyle12">
    <w:name w:val="Imported Style 12"/>
    <w:rsid w:val="0073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ortswearpr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registration"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ABA16-311C-4E48-B4E6-7718685E6BF3}">
  <ds:schemaRefs>
    <ds:schemaRef ds:uri="http://schemas.microsoft.com/sharepoint/v3/contenttype/forms"/>
  </ds:schemaRefs>
</ds:datastoreItem>
</file>

<file path=customXml/itemProps2.xml><?xml version="1.0" encoding="utf-8"?>
<ds:datastoreItem xmlns:ds="http://schemas.openxmlformats.org/officeDocument/2006/customXml" ds:itemID="{D185A6B8-C707-4A28-8A0F-0CA063064E4A}">
  <ds:schemaRefs>
    <ds:schemaRef ds:uri="http://schemas.microsoft.com/office/infopath/2007/PartnerControl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8D895A4-4C90-49BF-A742-4F9F9A459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8887</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2020-02-07T12:18:00Z</dcterms:created>
  <dcterms:modified xsi:type="dcterms:W3CDTF">2020-02-13T09:49:00Z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