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1CF5C" w14:textId="77777777" w:rsidR="009253A8" w:rsidRDefault="009253A8" w:rsidP="009253A8">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r>
        <w:rPr>
          <w:noProof/>
          <w:lang w:val="en-GB" w:eastAsia="en-GB"/>
        </w:rPr>
        <w:drawing>
          <wp:inline distT="0" distB="0" distL="0" distR="0" wp14:anchorId="27BC36F8" wp14:editId="7A957D24">
            <wp:extent cx="2004060" cy="640080"/>
            <wp:effectExtent l="0" t="0" r="0" b="0"/>
            <wp:docPr id="1" name="Picture 1"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4060" cy="640080"/>
                    </a:xfrm>
                    <a:prstGeom prst="rect">
                      <a:avLst/>
                    </a:prstGeom>
                    <a:noFill/>
                    <a:ln>
                      <a:noFill/>
                    </a:ln>
                  </pic:spPr>
                </pic:pic>
              </a:graphicData>
            </a:graphic>
          </wp:inline>
        </w:drawing>
      </w:r>
    </w:p>
    <w:p w14:paraId="435CBC43" w14:textId="77777777" w:rsidR="009253A8" w:rsidRDefault="009253A8" w:rsidP="009253A8">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p>
    <w:p w14:paraId="57AF26E3" w14:textId="77777777" w:rsidR="009253A8" w:rsidRPr="005528E1" w:rsidRDefault="009253A8" w:rsidP="009253A8">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color w:val="003399"/>
          <w:szCs w:val="24"/>
          <w:lang w:val="en-GB"/>
        </w:rPr>
      </w:pPr>
      <w:r>
        <w:rPr>
          <w:noProof/>
          <w:lang w:val="en-GB" w:eastAsia="en-GB"/>
        </w:rPr>
        <w:drawing>
          <wp:inline distT="0" distB="0" distL="0" distR="0" wp14:anchorId="53EEBEFF" wp14:editId="09220C4A">
            <wp:extent cx="5935980" cy="28956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5980" cy="289560"/>
                    </a:xfrm>
                    <a:prstGeom prst="rect">
                      <a:avLst/>
                    </a:prstGeom>
                    <a:noFill/>
                    <a:ln>
                      <a:noFill/>
                    </a:ln>
                  </pic:spPr>
                </pic:pic>
              </a:graphicData>
            </a:graphic>
          </wp:inline>
        </w:drawing>
      </w:r>
    </w:p>
    <w:p w14:paraId="7573C4CD" w14:textId="77777777" w:rsidR="009253A8" w:rsidRDefault="009253A8" w:rsidP="009253A8">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8"/>
          <w:szCs w:val="28"/>
          <w:lang w:val="en-GB"/>
        </w:rPr>
      </w:pPr>
    </w:p>
    <w:p w14:paraId="7551F3B7" w14:textId="77777777" w:rsidR="009253A8" w:rsidRPr="00D006B9" w:rsidRDefault="009253A8" w:rsidP="009253A8">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Arial"/>
          <w:b/>
          <w:szCs w:val="24"/>
        </w:rPr>
      </w:pPr>
      <w:r w:rsidRPr="00D006B9">
        <w:rPr>
          <w:rFonts w:ascii="Arial Narrow" w:hAnsi="Arial Narrow" w:cs="Arial"/>
          <w:b/>
          <w:szCs w:val="24"/>
        </w:rPr>
        <w:t>PR Contacts:</w:t>
      </w:r>
      <w:r w:rsidRPr="00D006B9">
        <w:rPr>
          <w:rFonts w:ascii="Arial Narrow" w:hAnsi="Arial Narrow" w:cs="Arial"/>
          <w:b/>
          <w:szCs w:val="24"/>
        </w:rPr>
        <w:tab/>
      </w:r>
      <w:r w:rsidRPr="00D006B9">
        <w:rPr>
          <w:rFonts w:ascii="Arial Narrow" w:hAnsi="Arial Narrow" w:cs="Arial"/>
          <w:b/>
          <w:szCs w:val="24"/>
        </w:rPr>
        <w:tab/>
      </w:r>
      <w:r w:rsidRPr="00D006B9">
        <w:rPr>
          <w:rFonts w:ascii="Arial Narrow" w:hAnsi="Arial Narrow" w:cs="Arial"/>
          <w:b/>
          <w:szCs w:val="24"/>
        </w:rPr>
        <w:tab/>
      </w:r>
      <w:r w:rsidRPr="00D006B9">
        <w:rPr>
          <w:rFonts w:ascii="Arial Narrow" w:hAnsi="Arial Narrow" w:cs="Arial"/>
          <w:b/>
          <w:szCs w:val="24"/>
        </w:rPr>
        <w:tab/>
      </w:r>
      <w:r w:rsidRPr="00D006B9">
        <w:rPr>
          <w:rFonts w:ascii="Arial Narrow" w:hAnsi="Arial Narrow" w:cs="Arial"/>
          <w:b/>
          <w:szCs w:val="24"/>
        </w:rPr>
        <w:tab/>
      </w:r>
      <w:r w:rsidRPr="00D006B9">
        <w:rPr>
          <w:rFonts w:ascii="Arial" w:hAnsi="Arial" w:cs="Arial"/>
          <w:b/>
          <w:sz w:val="28"/>
          <w:szCs w:val="28"/>
        </w:rPr>
        <w:tab/>
      </w:r>
      <w:r w:rsidRPr="00D006B9">
        <w:rPr>
          <w:rFonts w:ascii="Arial" w:hAnsi="Arial" w:cs="Arial"/>
          <w:b/>
          <w:sz w:val="28"/>
          <w:szCs w:val="28"/>
        </w:rPr>
        <w:tab/>
      </w:r>
      <w:r w:rsidRPr="00D006B9">
        <w:rPr>
          <w:rFonts w:ascii="Arial" w:hAnsi="Arial" w:cs="Arial"/>
          <w:b/>
          <w:sz w:val="28"/>
          <w:szCs w:val="28"/>
        </w:rPr>
        <w:tab/>
      </w:r>
      <w:r w:rsidRPr="00D006B9">
        <w:rPr>
          <w:rFonts w:ascii="Arial" w:hAnsi="Arial" w:cs="Arial"/>
          <w:b/>
          <w:sz w:val="28"/>
          <w:szCs w:val="28"/>
        </w:rPr>
        <w:tab/>
      </w:r>
    </w:p>
    <w:p w14:paraId="63FFAE70" w14:textId="77777777" w:rsidR="009253A8" w:rsidRPr="00D006B9" w:rsidRDefault="009253A8" w:rsidP="009253A8">
      <w:pPr>
        <w:rPr>
          <w:rFonts w:ascii="Arial" w:hAnsi="Arial" w:cs="Arial"/>
          <w:sz w:val="20"/>
          <w:szCs w:val="20"/>
          <w:lang w:val="en-US"/>
        </w:rPr>
      </w:pPr>
      <w:r w:rsidRPr="00D006B9">
        <w:rPr>
          <w:rFonts w:ascii="Arial" w:hAnsi="Arial" w:cs="Arial"/>
          <w:sz w:val="20"/>
          <w:szCs w:val="20"/>
          <w:lang w:val="en-US"/>
        </w:rPr>
        <w:t>Heather Buchholz, Sun Chemical</w:t>
      </w:r>
      <w:r w:rsidRPr="00D006B9">
        <w:rPr>
          <w:rFonts w:ascii="Arial" w:hAnsi="Arial" w:cs="Arial"/>
          <w:sz w:val="20"/>
          <w:szCs w:val="20"/>
          <w:lang w:val="en-US"/>
        </w:rPr>
        <w:tab/>
        <w:t>Matt Parry, Mower</w:t>
      </w:r>
    </w:p>
    <w:p w14:paraId="62D3DB5F" w14:textId="77777777" w:rsidR="009253A8" w:rsidRPr="00D006B9" w:rsidRDefault="009253A8" w:rsidP="009253A8">
      <w:pPr>
        <w:rPr>
          <w:rFonts w:ascii="Arial" w:hAnsi="Arial" w:cs="Arial"/>
          <w:sz w:val="20"/>
          <w:szCs w:val="20"/>
          <w:lang w:val="en-US"/>
        </w:rPr>
      </w:pPr>
      <w:r w:rsidRPr="00D006B9">
        <w:rPr>
          <w:rFonts w:ascii="Arial" w:hAnsi="Arial" w:cs="Arial"/>
          <w:sz w:val="20"/>
          <w:szCs w:val="20"/>
          <w:lang w:val="en-US"/>
        </w:rPr>
        <w:t>+1 708 236 3779</w:t>
      </w:r>
      <w:r w:rsidRPr="00D006B9">
        <w:rPr>
          <w:rFonts w:ascii="Arial" w:hAnsi="Arial" w:cs="Arial"/>
          <w:sz w:val="20"/>
          <w:szCs w:val="20"/>
          <w:lang w:val="en-US"/>
        </w:rPr>
        <w:tab/>
      </w:r>
      <w:r w:rsidRPr="00D006B9">
        <w:rPr>
          <w:rFonts w:ascii="Arial" w:hAnsi="Arial" w:cs="Arial"/>
          <w:sz w:val="20"/>
          <w:szCs w:val="20"/>
          <w:lang w:val="en-US"/>
        </w:rPr>
        <w:tab/>
      </w:r>
      <w:r w:rsidRPr="00D006B9">
        <w:rPr>
          <w:rFonts w:ascii="Arial" w:hAnsi="Arial" w:cs="Arial"/>
          <w:sz w:val="20"/>
          <w:szCs w:val="20"/>
          <w:lang w:val="en-US"/>
        </w:rPr>
        <w:tab/>
        <w:t>+1 315 413 4318</w:t>
      </w:r>
    </w:p>
    <w:p w14:paraId="7493BFCC" w14:textId="77777777" w:rsidR="009253A8" w:rsidRPr="00D006B9" w:rsidRDefault="00082B37" w:rsidP="009253A8">
      <w:pPr>
        <w:rPr>
          <w:rFonts w:ascii="Arial" w:hAnsi="Arial" w:cs="Arial"/>
          <w:sz w:val="20"/>
          <w:szCs w:val="20"/>
          <w:u w:val="single"/>
          <w:lang w:val="en-US"/>
        </w:rPr>
      </w:pPr>
      <w:hyperlink r:id="rId9" w:history="1">
        <w:r w:rsidR="009253A8" w:rsidRPr="00D006B9">
          <w:rPr>
            <w:rStyle w:val="Hyperlink"/>
            <w:rFonts w:ascii="Arial" w:hAnsi="Arial" w:cs="Arial"/>
            <w:sz w:val="20"/>
            <w:lang w:val="en-US"/>
          </w:rPr>
          <w:t>heather.buchholz@sunchemical.com</w:t>
        </w:r>
      </w:hyperlink>
      <w:r w:rsidR="009253A8" w:rsidRPr="00D006B9">
        <w:rPr>
          <w:rFonts w:ascii="Arial" w:hAnsi="Arial" w:cs="Arial"/>
          <w:sz w:val="20"/>
          <w:szCs w:val="20"/>
          <w:u w:val="single"/>
          <w:lang w:val="en-US"/>
        </w:rPr>
        <w:t xml:space="preserve"> </w:t>
      </w:r>
      <w:r w:rsidR="009253A8" w:rsidRPr="00D006B9">
        <w:rPr>
          <w:rFonts w:ascii="Arial" w:hAnsi="Arial" w:cs="Arial"/>
          <w:sz w:val="20"/>
          <w:szCs w:val="20"/>
          <w:lang w:val="en-US"/>
        </w:rPr>
        <w:tab/>
      </w:r>
      <w:hyperlink r:id="rId10" w:history="1">
        <w:r w:rsidR="009253A8" w:rsidRPr="00D006B9">
          <w:rPr>
            <w:rStyle w:val="Hyperlink"/>
            <w:rFonts w:ascii="Arial" w:hAnsi="Arial" w:cs="Arial"/>
            <w:sz w:val="20"/>
            <w:lang w:val="en-US"/>
          </w:rPr>
          <w:t>mparry@mower.com</w:t>
        </w:r>
      </w:hyperlink>
    </w:p>
    <w:p w14:paraId="6331F1B7" w14:textId="77777777" w:rsidR="009253A8" w:rsidRPr="00D006B9" w:rsidRDefault="009253A8" w:rsidP="009253A8">
      <w:pPr>
        <w:jc w:val="center"/>
        <w:rPr>
          <w:sz w:val="32"/>
          <w:lang w:val="en-US"/>
        </w:rPr>
      </w:pPr>
    </w:p>
    <w:p w14:paraId="03A93DCF" w14:textId="20CAF649" w:rsidR="009253A8" w:rsidRPr="00D006B9" w:rsidRDefault="009253A8" w:rsidP="009253A8">
      <w:pPr>
        <w:jc w:val="center"/>
        <w:rPr>
          <w:rFonts w:ascii="Arial Black" w:hAnsi="Arial Black"/>
          <w:b/>
          <w:sz w:val="28"/>
          <w:szCs w:val="28"/>
          <w:lang w:val="en-US"/>
        </w:rPr>
      </w:pPr>
      <w:r w:rsidRPr="00D006B9">
        <w:rPr>
          <w:rFonts w:ascii="Arial Black" w:hAnsi="Arial Black"/>
          <w:b/>
          <w:sz w:val="28"/>
          <w:szCs w:val="28"/>
          <w:lang w:val="en-US"/>
        </w:rPr>
        <w:t>Sun Chemical</w:t>
      </w:r>
      <w:r w:rsidR="00100224">
        <w:rPr>
          <w:rFonts w:ascii="Arial Black" w:hAnsi="Arial Black"/>
          <w:b/>
          <w:sz w:val="28"/>
          <w:szCs w:val="28"/>
          <w:lang w:val="en-US"/>
        </w:rPr>
        <w:t xml:space="preserve"> Issue</w:t>
      </w:r>
      <w:r>
        <w:rPr>
          <w:rFonts w:ascii="Arial Black" w:hAnsi="Arial Black"/>
          <w:b/>
          <w:sz w:val="28"/>
          <w:szCs w:val="28"/>
          <w:lang w:val="en-US"/>
        </w:rPr>
        <w:t xml:space="preserve">s </w:t>
      </w:r>
      <w:r w:rsidR="00D33DF9">
        <w:rPr>
          <w:rFonts w:ascii="Arial Black" w:hAnsi="Arial Black"/>
          <w:b/>
          <w:sz w:val="28"/>
          <w:szCs w:val="28"/>
          <w:lang w:val="en-US"/>
        </w:rPr>
        <w:t xml:space="preserve">Updated </w:t>
      </w:r>
      <w:r w:rsidR="00100224">
        <w:rPr>
          <w:rFonts w:ascii="Arial Black" w:hAnsi="Arial Black"/>
          <w:b/>
          <w:sz w:val="28"/>
          <w:szCs w:val="28"/>
          <w:lang w:val="en-US"/>
        </w:rPr>
        <w:t>Supply Chain Statement</w:t>
      </w:r>
    </w:p>
    <w:p w14:paraId="0EB4E653" w14:textId="77777777" w:rsidR="009253A8" w:rsidRPr="00D006B9" w:rsidRDefault="009253A8" w:rsidP="009253A8">
      <w:pPr>
        <w:jc w:val="center"/>
        <w:rPr>
          <w:rFonts w:ascii="Arial Narrow" w:hAnsi="Arial Narrow"/>
          <w:lang w:val="en-US"/>
        </w:rPr>
      </w:pPr>
    </w:p>
    <w:p w14:paraId="737770B7" w14:textId="7E77C976" w:rsidR="00100224" w:rsidRDefault="009253A8" w:rsidP="00100224">
      <w:pPr>
        <w:rPr>
          <w:rFonts w:ascii="Arial Narrow" w:hAnsi="Arial Narrow"/>
          <w:lang w:val="en-US"/>
        </w:rPr>
      </w:pPr>
      <w:r w:rsidRPr="00D006B9">
        <w:rPr>
          <w:rFonts w:ascii="Arial Narrow" w:hAnsi="Arial Narrow"/>
          <w:b/>
          <w:lang w:val="en-US"/>
        </w:rPr>
        <w:t xml:space="preserve">PARSIPPANY, N.J., </w:t>
      </w:r>
      <w:proofErr w:type="gramStart"/>
      <w:r w:rsidRPr="00D006B9">
        <w:rPr>
          <w:rFonts w:ascii="Arial Narrow" w:hAnsi="Arial Narrow"/>
          <w:b/>
          <w:lang w:val="en-US"/>
        </w:rPr>
        <w:t>U.S.A</w:t>
      </w:r>
      <w:proofErr w:type="gramEnd"/>
      <w:r w:rsidRPr="00D006B9">
        <w:rPr>
          <w:rFonts w:ascii="Arial Narrow" w:hAnsi="Arial Narrow"/>
          <w:b/>
          <w:lang w:val="en-US"/>
        </w:rPr>
        <w:t>.</w:t>
      </w:r>
      <w:r w:rsidRPr="00D006B9">
        <w:rPr>
          <w:rFonts w:ascii="Arial Narrow" w:hAnsi="Arial Narrow"/>
          <w:lang w:val="en-US"/>
        </w:rPr>
        <w:t xml:space="preserve"> – </w:t>
      </w:r>
      <w:r w:rsidR="00100224">
        <w:rPr>
          <w:rFonts w:ascii="Arial Narrow" w:hAnsi="Arial Narrow"/>
          <w:lang w:val="en-US"/>
        </w:rPr>
        <w:t>March 1</w:t>
      </w:r>
      <w:r w:rsidR="00082B37">
        <w:rPr>
          <w:rFonts w:ascii="Arial Narrow" w:hAnsi="Arial Narrow"/>
          <w:lang w:val="en-US"/>
        </w:rPr>
        <w:t>8</w:t>
      </w:r>
      <w:r w:rsidRPr="006254D4">
        <w:rPr>
          <w:rFonts w:ascii="Arial Narrow" w:hAnsi="Arial Narrow"/>
          <w:lang w:val="en-US"/>
        </w:rPr>
        <w:t>, 2020</w:t>
      </w:r>
      <w:r w:rsidRPr="00D006B9">
        <w:rPr>
          <w:rFonts w:ascii="Arial Narrow" w:hAnsi="Arial Narrow"/>
          <w:lang w:val="en-US"/>
        </w:rPr>
        <w:t xml:space="preserve"> – </w:t>
      </w:r>
      <w:r w:rsidR="00100224" w:rsidRPr="00100224">
        <w:rPr>
          <w:rFonts w:ascii="Arial Narrow" w:hAnsi="Arial Narrow"/>
          <w:lang w:val="en-US"/>
        </w:rPr>
        <w:t xml:space="preserve">As the Coronavirus (also referred to as COVID-19) spreads, </w:t>
      </w:r>
      <w:r w:rsidR="00100224">
        <w:rPr>
          <w:rFonts w:ascii="Arial Narrow" w:hAnsi="Arial Narrow"/>
          <w:lang w:val="en-US"/>
        </w:rPr>
        <w:t>Sun Chemical</w:t>
      </w:r>
      <w:r w:rsidR="00100224" w:rsidRPr="00100224">
        <w:rPr>
          <w:rFonts w:ascii="Arial Narrow" w:hAnsi="Arial Narrow"/>
          <w:lang w:val="en-US"/>
        </w:rPr>
        <w:t xml:space="preserve"> continue</w:t>
      </w:r>
      <w:r w:rsidR="00100224">
        <w:rPr>
          <w:rFonts w:ascii="Arial Narrow" w:hAnsi="Arial Narrow"/>
          <w:lang w:val="en-US"/>
        </w:rPr>
        <w:t>s</w:t>
      </w:r>
      <w:r w:rsidR="00100224" w:rsidRPr="00100224">
        <w:rPr>
          <w:rFonts w:ascii="Arial Narrow" w:hAnsi="Arial Narrow"/>
          <w:lang w:val="en-US"/>
        </w:rPr>
        <w:t xml:space="preserve"> to monitor the changing economic landscape and the impact to </w:t>
      </w:r>
      <w:r w:rsidR="00100224">
        <w:rPr>
          <w:rFonts w:ascii="Arial Narrow" w:hAnsi="Arial Narrow"/>
          <w:lang w:val="en-US"/>
        </w:rPr>
        <w:t>its</w:t>
      </w:r>
      <w:r w:rsidR="00100224" w:rsidRPr="00100224">
        <w:rPr>
          <w:rFonts w:ascii="Arial Narrow" w:hAnsi="Arial Narrow"/>
          <w:lang w:val="en-US"/>
        </w:rPr>
        <w:t xml:space="preserve"> global supply chain. </w:t>
      </w:r>
      <w:r w:rsidR="00100224">
        <w:rPr>
          <w:rFonts w:ascii="Arial Narrow" w:hAnsi="Arial Narrow"/>
          <w:lang w:val="en-US"/>
        </w:rPr>
        <w:t xml:space="preserve">In response, Sun Chemical has issued the following statement from Jeffrey Shaw, Chief Supply Chain Officer. </w:t>
      </w:r>
      <w:bookmarkStart w:id="0" w:name="_GoBack"/>
      <w:bookmarkEnd w:id="0"/>
    </w:p>
    <w:p w14:paraId="5F43F818" w14:textId="77777777" w:rsidR="00100224" w:rsidRDefault="00100224" w:rsidP="00100224">
      <w:pPr>
        <w:rPr>
          <w:rFonts w:ascii="Arial Narrow" w:hAnsi="Arial Narrow"/>
          <w:lang w:val="en-US"/>
        </w:rPr>
      </w:pPr>
    </w:p>
    <w:p w14:paraId="1EB06E2D" w14:textId="426000C3" w:rsidR="00100224" w:rsidRPr="00100224" w:rsidRDefault="00100224" w:rsidP="00100224">
      <w:pPr>
        <w:rPr>
          <w:rFonts w:ascii="Arial Narrow" w:hAnsi="Arial Narrow"/>
          <w:lang w:val="en-US"/>
        </w:rPr>
      </w:pPr>
      <w:r>
        <w:rPr>
          <w:rFonts w:ascii="Arial Narrow" w:hAnsi="Arial Narrow"/>
          <w:lang w:val="en-US"/>
        </w:rPr>
        <w:t>“</w:t>
      </w:r>
      <w:r w:rsidRPr="00100224">
        <w:rPr>
          <w:rFonts w:ascii="Arial Narrow" w:hAnsi="Arial Narrow"/>
          <w:lang w:val="en-US"/>
        </w:rPr>
        <w:t>While some regions in the world continue to improve, other regions are facing unprecedented challenges.</w:t>
      </w:r>
    </w:p>
    <w:p w14:paraId="2AC7E869" w14:textId="77777777" w:rsidR="00100224" w:rsidRDefault="00100224" w:rsidP="00100224">
      <w:pPr>
        <w:rPr>
          <w:rFonts w:ascii="Arial Narrow" w:hAnsi="Arial Narrow"/>
          <w:lang w:val="en-US"/>
        </w:rPr>
      </w:pPr>
      <w:r w:rsidRPr="00100224">
        <w:rPr>
          <w:rFonts w:ascii="Arial Narrow" w:hAnsi="Arial Narrow"/>
          <w:lang w:val="en-US"/>
        </w:rPr>
        <w:t>At Sun Chemical, we continue to monitor our global supply chain, proactively manage each of our sites and warehouses</w:t>
      </w:r>
      <w:r>
        <w:rPr>
          <w:rFonts w:ascii="Arial Narrow" w:hAnsi="Arial Narrow"/>
          <w:lang w:val="en-US"/>
        </w:rPr>
        <w:t>,</w:t>
      </w:r>
      <w:r w:rsidRPr="00100224">
        <w:rPr>
          <w:rFonts w:ascii="Arial Narrow" w:hAnsi="Arial Narrow"/>
          <w:lang w:val="en-US"/>
        </w:rPr>
        <w:t xml:space="preserve"> and frequently communicate with our supply base.  </w:t>
      </w:r>
    </w:p>
    <w:p w14:paraId="738910E9" w14:textId="77777777" w:rsidR="00100224" w:rsidRDefault="00100224" w:rsidP="00100224">
      <w:pPr>
        <w:rPr>
          <w:rFonts w:ascii="Arial Narrow" w:hAnsi="Arial Narrow"/>
          <w:lang w:val="en-US"/>
        </w:rPr>
      </w:pPr>
    </w:p>
    <w:p w14:paraId="717F881D" w14:textId="15F85DD1" w:rsidR="00100224" w:rsidRPr="00100224" w:rsidRDefault="00100224" w:rsidP="00100224">
      <w:pPr>
        <w:rPr>
          <w:rFonts w:ascii="Arial Narrow" w:hAnsi="Arial Narrow"/>
          <w:lang w:val="en-US"/>
        </w:rPr>
      </w:pPr>
      <w:r>
        <w:rPr>
          <w:rFonts w:ascii="Arial Narrow" w:hAnsi="Arial Narrow"/>
          <w:lang w:val="en-US"/>
        </w:rPr>
        <w:t>“</w:t>
      </w:r>
      <w:r w:rsidRPr="00100224">
        <w:rPr>
          <w:rFonts w:ascii="Arial Narrow" w:hAnsi="Arial Narrow"/>
          <w:lang w:val="en-US"/>
        </w:rPr>
        <w:t xml:space="preserve">At this time our manufacturing and warehouse sites continue to operate, raw materials continue to flow, </w:t>
      </w:r>
      <w:proofErr w:type="gramStart"/>
      <w:r w:rsidRPr="00100224">
        <w:rPr>
          <w:rFonts w:ascii="Arial Narrow" w:hAnsi="Arial Narrow"/>
          <w:lang w:val="en-US"/>
        </w:rPr>
        <w:t>and</w:t>
      </w:r>
      <w:proofErr w:type="gramEnd"/>
      <w:r w:rsidRPr="00100224">
        <w:rPr>
          <w:rFonts w:ascii="Arial Narrow" w:hAnsi="Arial Narrow"/>
          <w:lang w:val="en-US"/>
        </w:rPr>
        <w:t xml:space="preserve"> logistics providers continue to ship materials in a timely manner. With new governmental regulations enforced and varying restrictions in place around the world, we continue to work with all our stakeholders to make sure the fulfillment process works in an undisrupted manner.  </w:t>
      </w:r>
    </w:p>
    <w:p w14:paraId="4495C396" w14:textId="77777777" w:rsidR="00100224" w:rsidRPr="00100224" w:rsidRDefault="00100224" w:rsidP="00100224">
      <w:pPr>
        <w:rPr>
          <w:rFonts w:ascii="Arial Narrow" w:hAnsi="Arial Narrow"/>
          <w:lang w:val="en-US"/>
        </w:rPr>
      </w:pPr>
    </w:p>
    <w:p w14:paraId="62971BED" w14:textId="0DD1BD83" w:rsidR="009253A8" w:rsidRDefault="00100224" w:rsidP="00100224">
      <w:pPr>
        <w:rPr>
          <w:rFonts w:ascii="Arial Narrow" w:hAnsi="Arial Narrow"/>
          <w:lang w:val="en-US"/>
        </w:rPr>
      </w:pPr>
      <w:r>
        <w:rPr>
          <w:rFonts w:ascii="Arial Narrow" w:hAnsi="Arial Narrow"/>
          <w:lang w:val="en-US"/>
        </w:rPr>
        <w:t>“</w:t>
      </w:r>
      <w:r w:rsidRPr="00100224">
        <w:rPr>
          <w:rFonts w:ascii="Arial Narrow" w:hAnsi="Arial Narrow"/>
          <w:lang w:val="en-US"/>
        </w:rPr>
        <w:t xml:space="preserve">We have a vast global network in place to manage these changes and an integrated supply chain approach. Inventory levels remain in place while we continue to fulfill customer orders. In the event of further changes, we will work with </w:t>
      </w:r>
      <w:r>
        <w:rPr>
          <w:rFonts w:ascii="Arial Narrow" w:hAnsi="Arial Narrow"/>
          <w:lang w:val="en-US"/>
        </w:rPr>
        <w:t>customers</w:t>
      </w:r>
      <w:r w:rsidRPr="00100224">
        <w:rPr>
          <w:rFonts w:ascii="Arial Narrow" w:hAnsi="Arial Narrow"/>
          <w:lang w:val="en-US"/>
        </w:rPr>
        <w:t xml:space="preserve"> to make sure we provide the best level of service.</w:t>
      </w:r>
      <w:r>
        <w:rPr>
          <w:rFonts w:ascii="Arial Narrow" w:hAnsi="Arial Narrow"/>
          <w:lang w:val="en-US"/>
        </w:rPr>
        <w:t>”</w:t>
      </w:r>
      <w:r w:rsidRPr="00100224">
        <w:rPr>
          <w:rFonts w:ascii="Arial Narrow" w:hAnsi="Arial Narrow"/>
          <w:lang w:val="en-US"/>
        </w:rPr>
        <w:t xml:space="preserve">  </w:t>
      </w:r>
    </w:p>
    <w:p w14:paraId="18CEF5CB" w14:textId="77777777" w:rsidR="00100224" w:rsidRPr="00D006B9" w:rsidRDefault="00100224" w:rsidP="00100224">
      <w:pPr>
        <w:rPr>
          <w:rFonts w:ascii="Arial Narrow" w:hAnsi="Arial Narrow"/>
          <w:lang w:val="en-US"/>
        </w:rPr>
      </w:pPr>
    </w:p>
    <w:p w14:paraId="55F8564E" w14:textId="77777777" w:rsidR="009253A8" w:rsidRPr="00701D2F" w:rsidRDefault="009253A8" w:rsidP="009253A8">
      <w:pPr>
        <w:rPr>
          <w:rFonts w:ascii="Arial Narrow" w:hAnsi="Arial Narrow"/>
          <w:b/>
          <w:lang w:val="en-US"/>
        </w:rPr>
      </w:pPr>
      <w:r w:rsidRPr="00701D2F">
        <w:rPr>
          <w:rFonts w:ascii="Arial Narrow" w:hAnsi="Arial Narrow"/>
          <w:b/>
          <w:lang w:val="en-US"/>
        </w:rPr>
        <w:t xml:space="preserve">About Sun Chemical </w:t>
      </w:r>
    </w:p>
    <w:p w14:paraId="3313DA29" w14:textId="77777777" w:rsidR="009253A8" w:rsidRPr="00701D2F" w:rsidRDefault="009253A8" w:rsidP="006254D4">
      <w:pPr>
        <w:rPr>
          <w:rFonts w:ascii="Arial Narrow" w:hAnsi="Arial Narrow"/>
          <w:lang w:val="en-US"/>
        </w:rPr>
      </w:pPr>
      <w:r w:rsidRPr="00701D2F">
        <w:rPr>
          <w:rFonts w:ascii="Arial Narrow" w:hAnsi="Arial Narrow"/>
          <w:lang w:val="en-US"/>
        </w:rPr>
        <w:t xml:space="preserve">Sun Chemical, a member of the DIC group, is a leading producer of </w:t>
      </w:r>
      <w:r w:rsidRPr="00D006B9">
        <w:rPr>
          <w:rFonts w:ascii="Arial Narrow" w:hAnsi="Arial Narrow"/>
          <w:lang w:val="en-US"/>
        </w:rPr>
        <w:t>printing inks, coatings and supplies, pigments, polymers, liquid compounds, solid compounds, and application materials</w:t>
      </w:r>
      <w:r w:rsidRPr="00701D2F">
        <w:rPr>
          <w:rFonts w:ascii="Arial Narrow" w:hAnsi="Arial Narrow"/>
          <w:lang w:val="en-US"/>
        </w:rPr>
        <w:t xml:space="preserve">. Together with DIC, Sun Chemical has annual sales of more than $7.5 billion and over 20,000 employees supporting customers around the world. </w:t>
      </w:r>
    </w:p>
    <w:p w14:paraId="1BA518FC" w14:textId="77777777" w:rsidR="009253A8" w:rsidRPr="00701D2F" w:rsidRDefault="009253A8" w:rsidP="009253A8">
      <w:pPr>
        <w:pStyle w:val="NormalWeb"/>
        <w:rPr>
          <w:rStyle w:val="Hyperlink"/>
          <w:rFonts w:ascii="Arial Narrow" w:hAnsi="Arial Narrow"/>
          <w:lang w:val="en-US"/>
        </w:rPr>
      </w:pPr>
      <w:r w:rsidRPr="00701D2F">
        <w:rPr>
          <w:rFonts w:ascii="Arial Narrow" w:hAnsi="Arial Narrow"/>
          <w:lang w:val="en-US"/>
        </w:rPr>
        <w:t xml:space="preserve">Sun Chemical Corporation is a subsidiary of </w:t>
      </w:r>
      <w:r w:rsidRPr="00701D2F">
        <w:rPr>
          <w:rFonts w:ascii="Arial Narrow" w:hAnsi="Arial Narrow" w:cs="Arial"/>
          <w:bCs/>
          <w:lang w:val="en-US"/>
        </w:rPr>
        <w:t xml:space="preserve">Sun Chemical Group </w:t>
      </w:r>
      <w:proofErr w:type="spellStart"/>
      <w:r w:rsidRPr="00701D2F">
        <w:rPr>
          <w:rFonts w:ascii="Arial Narrow" w:hAnsi="Arial Narrow" w:cs="Arial"/>
          <w:bCs/>
          <w:lang w:val="en-US"/>
        </w:rPr>
        <w:t>Coöperatief</w:t>
      </w:r>
      <w:proofErr w:type="spellEnd"/>
      <w:r w:rsidRPr="00701D2F">
        <w:rPr>
          <w:rFonts w:ascii="Arial Narrow" w:hAnsi="Arial Narrow" w:cs="Arial"/>
          <w:bCs/>
          <w:lang w:val="en-US"/>
        </w:rPr>
        <w:t xml:space="preserve"> U.A.</w:t>
      </w:r>
      <w:r w:rsidRPr="00701D2F">
        <w:rPr>
          <w:rFonts w:ascii="Arial Narrow" w:hAnsi="Arial Narrow"/>
          <w:lang w:val="en-US"/>
        </w:rPr>
        <w:t xml:space="preserve">, the Netherlands, and is headquartered in Parsippany, New Jersey, U.S.A. For more information, please visit our Web site at </w:t>
      </w:r>
      <w:hyperlink r:id="rId11" w:tooltip="blocked::http://www.sunchemical.com/http://www.sunchemical.com/" w:history="1">
        <w:r w:rsidRPr="00701D2F">
          <w:rPr>
            <w:rStyle w:val="Hyperlink"/>
            <w:rFonts w:ascii="Arial Narrow" w:hAnsi="Arial Narrow"/>
            <w:color w:val="800080"/>
            <w:lang w:val="en-US"/>
          </w:rPr>
          <w:t>www.sunchemical.com</w:t>
        </w:r>
      </w:hyperlink>
      <w:r w:rsidRPr="00701D2F">
        <w:rPr>
          <w:rStyle w:val="Hyperlink"/>
          <w:rFonts w:ascii="Arial Narrow" w:hAnsi="Arial Narrow"/>
          <w:lang w:val="en-US"/>
        </w:rPr>
        <w:t>.</w:t>
      </w:r>
    </w:p>
    <w:p w14:paraId="2A701C22" w14:textId="3E8B2303" w:rsidR="00D334C2" w:rsidRDefault="006E3D15">
      <w:r w:rsidRPr="00E65CFE">
        <w:rPr>
          <w:rFonts w:ascii="Arial" w:hAnsi="Arial"/>
          <w:noProof/>
          <w:color w:val="000000"/>
          <w:sz w:val="20"/>
          <w:lang w:eastAsia="en-GB"/>
        </w:rPr>
        <w:drawing>
          <wp:inline distT="0" distB="0" distL="0" distR="0" wp14:anchorId="7ACAF23E" wp14:editId="13AD8EB4">
            <wp:extent cx="5943600" cy="304800"/>
            <wp:effectExtent l="0" t="0" r="0" b="0"/>
            <wp:docPr id="3" name="Picture 3" descr="working_for_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ing_for_yo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304800"/>
                    </a:xfrm>
                    <a:prstGeom prst="rect">
                      <a:avLst/>
                    </a:prstGeom>
                    <a:noFill/>
                    <a:ln>
                      <a:noFill/>
                    </a:ln>
                  </pic:spPr>
                </pic:pic>
              </a:graphicData>
            </a:graphic>
          </wp:inline>
        </w:drawing>
      </w:r>
    </w:p>
    <w:sectPr w:rsidR="00D33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3A8"/>
    <w:rsid w:val="00040F90"/>
    <w:rsid w:val="00082B37"/>
    <w:rsid w:val="000B5224"/>
    <w:rsid w:val="00100224"/>
    <w:rsid w:val="001269E6"/>
    <w:rsid w:val="00176998"/>
    <w:rsid w:val="00234486"/>
    <w:rsid w:val="002701CD"/>
    <w:rsid w:val="0027474B"/>
    <w:rsid w:val="002A0294"/>
    <w:rsid w:val="003E7ED7"/>
    <w:rsid w:val="00434D42"/>
    <w:rsid w:val="00444E59"/>
    <w:rsid w:val="004F7309"/>
    <w:rsid w:val="005703C5"/>
    <w:rsid w:val="006254D4"/>
    <w:rsid w:val="006E3D15"/>
    <w:rsid w:val="008840A5"/>
    <w:rsid w:val="008C412A"/>
    <w:rsid w:val="008E2DF5"/>
    <w:rsid w:val="009253A8"/>
    <w:rsid w:val="009F2A3C"/>
    <w:rsid w:val="00AD7BE7"/>
    <w:rsid w:val="00C36C22"/>
    <w:rsid w:val="00C374F7"/>
    <w:rsid w:val="00D334C2"/>
    <w:rsid w:val="00D33DF9"/>
    <w:rsid w:val="00D95185"/>
    <w:rsid w:val="00DD4106"/>
    <w:rsid w:val="00DF05D3"/>
    <w:rsid w:val="00E828AA"/>
    <w:rsid w:val="00FC3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66DBD"/>
  <w15:chartTrackingRefBased/>
  <w15:docId w15:val="{9038DABB-5EEC-4F7E-A8AB-A614F504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3A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253A8"/>
    <w:rPr>
      <w:rFonts w:cs="Times New Roman"/>
      <w:color w:val="0000FF"/>
      <w:u w:val="single"/>
    </w:rPr>
  </w:style>
  <w:style w:type="paragraph" w:styleId="MacroText">
    <w:name w:val="macro"/>
    <w:link w:val="MacroTextChar"/>
    <w:uiPriority w:val="99"/>
    <w:semiHidden/>
    <w:rsid w:val="009253A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rPr>
  </w:style>
  <w:style w:type="character" w:customStyle="1" w:styleId="MacroTextChar">
    <w:name w:val="Macro Text Char"/>
    <w:basedOn w:val="DefaultParagraphFont"/>
    <w:link w:val="MacroText"/>
    <w:uiPriority w:val="99"/>
    <w:semiHidden/>
    <w:rsid w:val="009253A8"/>
    <w:rPr>
      <w:rFonts w:ascii="Times New Roman" w:eastAsia="Times New Roman" w:hAnsi="Times New Roman" w:cs="Times New Roman"/>
      <w:sz w:val="24"/>
      <w:szCs w:val="20"/>
    </w:rPr>
  </w:style>
  <w:style w:type="paragraph" w:styleId="NormalWeb">
    <w:name w:val="Normal (Web)"/>
    <w:basedOn w:val="Normal"/>
    <w:uiPriority w:val="99"/>
    <w:rsid w:val="009253A8"/>
    <w:pPr>
      <w:spacing w:before="100" w:beforeAutospacing="1" w:after="100" w:afterAutospacing="1"/>
    </w:pPr>
  </w:style>
  <w:style w:type="character" w:styleId="CommentReference">
    <w:name w:val="annotation reference"/>
    <w:basedOn w:val="DefaultParagraphFont"/>
    <w:uiPriority w:val="99"/>
    <w:semiHidden/>
    <w:unhideWhenUsed/>
    <w:rsid w:val="006E3D15"/>
    <w:rPr>
      <w:sz w:val="16"/>
      <w:szCs w:val="16"/>
    </w:rPr>
  </w:style>
  <w:style w:type="paragraph" w:styleId="CommentText">
    <w:name w:val="annotation text"/>
    <w:basedOn w:val="Normal"/>
    <w:link w:val="CommentTextChar"/>
    <w:uiPriority w:val="99"/>
    <w:semiHidden/>
    <w:unhideWhenUsed/>
    <w:rsid w:val="006E3D15"/>
    <w:rPr>
      <w:sz w:val="20"/>
      <w:szCs w:val="20"/>
    </w:rPr>
  </w:style>
  <w:style w:type="character" w:customStyle="1" w:styleId="CommentTextChar">
    <w:name w:val="Comment Text Char"/>
    <w:basedOn w:val="DefaultParagraphFont"/>
    <w:link w:val="CommentText"/>
    <w:uiPriority w:val="99"/>
    <w:semiHidden/>
    <w:rsid w:val="006E3D1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E3D15"/>
    <w:rPr>
      <w:b/>
      <w:bCs/>
    </w:rPr>
  </w:style>
  <w:style w:type="character" w:customStyle="1" w:styleId="CommentSubjectChar">
    <w:name w:val="Comment Subject Char"/>
    <w:basedOn w:val="CommentTextChar"/>
    <w:link w:val="CommentSubject"/>
    <w:uiPriority w:val="99"/>
    <w:semiHidden/>
    <w:rsid w:val="006E3D15"/>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6E3D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D15"/>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08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BLOCKED::http://www.sunchemical.com/" TargetMode="External"/><Relationship Id="rId5" Type="http://schemas.openxmlformats.org/officeDocument/2006/relationships/settings" Target="settings.xml"/><Relationship Id="rId10" Type="http://schemas.openxmlformats.org/officeDocument/2006/relationships/hyperlink" Target="mailto:mparry@mower.com" TargetMode="External"/><Relationship Id="rId4" Type="http://schemas.openxmlformats.org/officeDocument/2006/relationships/styles" Target="styles.xml"/><Relationship Id="rId9" Type="http://schemas.openxmlformats.org/officeDocument/2006/relationships/hyperlink" Target="mailto:heather.buchholz@sunchemica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A8B4460838FD458C9336024A5391C4" ma:contentTypeVersion="11" ma:contentTypeDescription="Create a new document." ma:contentTypeScope="" ma:versionID="49f60e18ddcfe60a2c46d8dfc7bf95c1">
  <xsd:schema xmlns:xsd="http://www.w3.org/2001/XMLSchema" xmlns:xs="http://www.w3.org/2001/XMLSchema" xmlns:p="http://schemas.microsoft.com/office/2006/metadata/properties" xmlns:ns3="934a3171-b18c-4f64-96bb-7334ef59f8bd" xmlns:ns4="8f2d25d7-7f3a-4102-aa13-9c4c8c1870d7" targetNamespace="http://schemas.microsoft.com/office/2006/metadata/properties" ma:root="true" ma:fieldsID="81822d87540cba510ae6963343e97fef" ns3:_="" ns4:_="">
    <xsd:import namespace="934a3171-b18c-4f64-96bb-7334ef59f8bd"/>
    <xsd:import namespace="8f2d25d7-7f3a-4102-aa13-9c4c8c1870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a3171-b18c-4f64-96bb-7334ef59f8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d25d7-7f3a-4102-aa13-9c4c8c1870d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AD6D98-8C24-4E88-9B26-EEC008D405F9}">
  <ds:schemaRefs>
    <ds:schemaRef ds:uri="http://schemas.microsoft.com/sharepoint/v3/contenttype/forms"/>
  </ds:schemaRefs>
</ds:datastoreItem>
</file>

<file path=customXml/itemProps2.xml><?xml version="1.0" encoding="utf-8"?>
<ds:datastoreItem xmlns:ds="http://schemas.openxmlformats.org/officeDocument/2006/customXml" ds:itemID="{47DF34FE-148C-420F-B83C-08F328BF0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a3171-b18c-4f64-96bb-7334ef59f8bd"/>
    <ds:schemaRef ds:uri="8f2d25d7-7f3a-4102-aa13-9c4c8c187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72C7A4-FF9D-48BD-8668-2594AB2090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Mazurek</dc:creator>
  <cp:keywords/>
  <dc:description/>
  <cp:lastModifiedBy>Sirah Awan</cp:lastModifiedBy>
  <cp:revision>2</cp:revision>
  <cp:lastPrinted>2020-03-12T18:44:00Z</cp:lastPrinted>
  <dcterms:created xsi:type="dcterms:W3CDTF">2020-03-18T11:20:00Z</dcterms:created>
  <dcterms:modified xsi:type="dcterms:W3CDTF">2020-03-18T11:20:00Z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0x0101000FA8B4460838FD458C9336024A5391C4</vt:lpwstr>
  </property>
</Properties>
</file>