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72EC5" w14:textId="211D5BE5" w:rsidR="005F04BD" w:rsidRPr="008278E3" w:rsidRDefault="005F04BD" w:rsidP="009D5253">
      <w:pPr>
        <w:spacing w:line="360" w:lineRule="auto"/>
        <w:rPr>
          <w:rFonts w:asciiTheme="minorHAnsi" w:hAnsiTheme="minorHAnsi" w:cstheme="minorHAnsi"/>
          <w:b/>
          <w:iCs/>
          <w:lang w:val="it-IT"/>
        </w:rPr>
      </w:pPr>
      <w:r>
        <w:rPr>
          <w:rFonts w:asciiTheme="minorHAnsi" w:hAnsiTheme="minorHAnsi" w:cstheme="minorHAnsi"/>
          <w:noProof/>
          <w:lang w:eastAsia="en-GB"/>
        </w:rPr>
        <w:drawing>
          <wp:anchor distT="0" distB="0" distL="114300" distR="114300" simplePos="0" relativeHeight="251658240" behindDoc="0" locked="0" layoutInCell="1" allowOverlap="1" wp14:anchorId="54760B76" wp14:editId="03B6ED56">
            <wp:simplePos x="0" y="0"/>
            <wp:positionH relativeFrom="column">
              <wp:posOffset>4866640</wp:posOffset>
            </wp:positionH>
            <wp:positionV relativeFrom="paragraph">
              <wp:posOffset>-723900</wp:posOffset>
            </wp:positionV>
            <wp:extent cx="1492885" cy="1492885"/>
            <wp:effectExtent l="0" t="0" r="0" b="0"/>
            <wp:wrapNone/>
            <wp:docPr id="1" name="Picture 1"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2885" cy="1492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lang w:val="es"/>
        </w:rPr>
        <w:t>COMUNICADO DE PRENSA</w:t>
      </w:r>
    </w:p>
    <w:p w14:paraId="1A7B3A02" w14:textId="777EB009" w:rsidR="00554AF0" w:rsidRPr="008278E3" w:rsidRDefault="00554AF0" w:rsidP="009D5253">
      <w:pPr>
        <w:spacing w:line="360" w:lineRule="auto"/>
        <w:rPr>
          <w:rFonts w:asciiTheme="minorHAnsi" w:hAnsiTheme="minorHAnsi" w:cstheme="minorHAnsi"/>
          <w:b/>
          <w:iCs/>
          <w:lang w:val="it-IT"/>
        </w:rPr>
      </w:pPr>
      <w:r>
        <w:rPr>
          <w:rFonts w:asciiTheme="minorHAnsi" w:hAnsiTheme="minorHAnsi" w:cstheme="minorHAnsi"/>
          <w:b/>
          <w:bCs/>
          <w:lang w:val="es"/>
        </w:rPr>
        <w:t>4 de marzo de 2020</w:t>
      </w:r>
    </w:p>
    <w:p w14:paraId="046D119B" w14:textId="4DA19E55" w:rsidR="00554AF0" w:rsidRPr="008278E3" w:rsidRDefault="00554AF0" w:rsidP="009D5253">
      <w:pPr>
        <w:spacing w:line="360" w:lineRule="auto"/>
        <w:rPr>
          <w:rFonts w:asciiTheme="minorHAnsi" w:hAnsiTheme="minorHAnsi" w:cstheme="minorHAnsi"/>
          <w:iCs/>
          <w:lang w:val="it-IT"/>
        </w:rPr>
      </w:pPr>
    </w:p>
    <w:p w14:paraId="67492798" w14:textId="77777777" w:rsidR="009D5253" w:rsidRPr="008278E3" w:rsidRDefault="009D5253" w:rsidP="009D5253">
      <w:pPr>
        <w:spacing w:line="360" w:lineRule="auto"/>
        <w:rPr>
          <w:rFonts w:asciiTheme="minorHAnsi" w:hAnsiTheme="minorHAnsi" w:cstheme="minorHAnsi"/>
          <w:b/>
          <w:iCs/>
          <w:lang w:val="it-IT"/>
        </w:rPr>
      </w:pPr>
    </w:p>
    <w:p w14:paraId="7C80EC93" w14:textId="77777777" w:rsidR="00554AF0" w:rsidRPr="008278E3" w:rsidRDefault="00554AF0" w:rsidP="005F04BD">
      <w:pPr>
        <w:spacing w:line="360" w:lineRule="auto"/>
        <w:jc w:val="center"/>
        <w:rPr>
          <w:rFonts w:asciiTheme="minorHAnsi" w:hAnsiTheme="minorHAnsi" w:cstheme="minorHAnsi"/>
          <w:b/>
          <w:iCs/>
          <w:lang w:val="it-IT"/>
        </w:rPr>
      </w:pPr>
      <w:r>
        <w:rPr>
          <w:rFonts w:asciiTheme="minorHAnsi" w:hAnsiTheme="minorHAnsi" w:cstheme="minorHAnsi"/>
          <w:b/>
          <w:bCs/>
          <w:lang w:val="es"/>
        </w:rPr>
        <w:t>APLAZAMIENTO DE LOS EVENTOS DE FESPA 2020</w:t>
      </w:r>
    </w:p>
    <w:p w14:paraId="7900B4FE" w14:textId="77777777" w:rsidR="00554AF0" w:rsidRPr="008278E3" w:rsidRDefault="00554AF0" w:rsidP="009D5253">
      <w:pPr>
        <w:spacing w:line="360" w:lineRule="auto"/>
        <w:rPr>
          <w:rFonts w:asciiTheme="minorHAnsi" w:hAnsiTheme="minorHAnsi" w:cstheme="minorHAnsi"/>
          <w:b/>
          <w:iCs/>
          <w:lang w:val="it-IT"/>
        </w:rPr>
      </w:pPr>
    </w:p>
    <w:p w14:paraId="2B2C5C33" w14:textId="00148D2C" w:rsidR="00554AF0" w:rsidRPr="008278E3" w:rsidRDefault="009D5253" w:rsidP="009D5253">
      <w:pPr>
        <w:spacing w:line="360" w:lineRule="auto"/>
        <w:rPr>
          <w:rFonts w:asciiTheme="minorHAnsi" w:hAnsiTheme="minorHAnsi" w:cstheme="minorHAnsi"/>
          <w:iCs/>
          <w:lang w:val="it-IT"/>
        </w:rPr>
      </w:pPr>
      <w:r>
        <w:rPr>
          <w:rFonts w:asciiTheme="minorHAnsi" w:hAnsiTheme="minorHAnsi" w:cstheme="minorHAnsi"/>
          <w:lang w:val="es"/>
        </w:rPr>
        <w:t>En vista de la evolución de los acontecimientos relacionados con el COVID-19 en Europa continental, y después de haber mantenido conversaciones con las respectivas Asociaciones nacionales y los expositores, FESPA ha tomado hoy la decisión de aplazar las ferias FESPA Global Print Expo 2020, European Sign Expo 2020 y Sportswear Pro 2020, cuya celebración inicial estaba prevista entre el 24 y el 27 de marzo de 2020 en el recinto ferial de IFEMA en Madrid.</w:t>
      </w:r>
    </w:p>
    <w:p w14:paraId="5FD9E7F8" w14:textId="77777777" w:rsidR="00554AF0" w:rsidRPr="008278E3" w:rsidRDefault="00554AF0" w:rsidP="009D5253">
      <w:pPr>
        <w:spacing w:line="360" w:lineRule="auto"/>
        <w:rPr>
          <w:rFonts w:asciiTheme="minorHAnsi" w:hAnsiTheme="minorHAnsi" w:cstheme="minorHAnsi"/>
          <w:iCs/>
          <w:lang w:val="it-IT"/>
        </w:rPr>
      </w:pPr>
    </w:p>
    <w:p w14:paraId="45A4EDF5" w14:textId="77777777" w:rsidR="00554AF0" w:rsidRPr="008278E3" w:rsidRDefault="00554AF0" w:rsidP="009D5253">
      <w:pPr>
        <w:spacing w:line="360" w:lineRule="auto"/>
        <w:rPr>
          <w:rFonts w:asciiTheme="minorHAnsi" w:hAnsiTheme="minorHAnsi" w:cstheme="minorHAnsi"/>
          <w:iCs/>
          <w:lang w:val="it-IT"/>
        </w:rPr>
      </w:pPr>
      <w:r>
        <w:rPr>
          <w:rFonts w:asciiTheme="minorHAnsi" w:hAnsiTheme="minorHAnsi" w:cstheme="minorHAnsi"/>
          <w:lang w:val="es"/>
        </w:rPr>
        <w:t>Una vez recibidas las valoraciones de los expositores, FESPA trabajará para reprogramar los eventos en una fecha posterior; el calendario exacto y el recinto aún están por determinar ya que depende de la disponibilidad de las instalaciones.</w:t>
      </w:r>
    </w:p>
    <w:p w14:paraId="6349BA2D" w14:textId="77777777" w:rsidR="00554AF0" w:rsidRPr="008278E3" w:rsidRDefault="00554AF0" w:rsidP="009D5253">
      <w:pPr>
        <w:spacing w:line="360" w:lineRule="auto"/>
        <w:rPr>
          <w:rFonts w:asciiTheme="minorHAnsi" w:hAnsiTheme="minorHAnsi" w:cstheme="minorHAnsi"/>
          <w:iCs/>
          <w:lang w:val="it-IT"/>
        </w:rPr>
      </w:pPr>
    </w:p>
    <w:p w14:paraId="1E7838F3" w14:textId="77777777" w:rsidR="00554AF0" w:rsidRPr="008278E3" w:rsidRDefault="00554AF0" w:rsidP="009D5253">
      <w:pPr>
        <w:spacing w:line="360" w:lineRule="auto"/>
        <w:rPr>
          <w:rFonts w:asciiTheme="minorHAnsi" w:hAnsiTheme="minorHAnsi" w:cstheme="minorHAnsi"/>
          <w:iCs/>
          <w:lang w:val="es"/>
        </w:rPr>
      </w:pPr>
      <w:r>
        <w:rPr>
          <w:rFonts w:asciiTheme="minorHAnsi" w:hAnsiTheme="minorHAnsi" w:cstheme="minorHAnsi"/>
          <w:lang w:val="es"/>
        </w:rPr>
        <w:t>Neil Felton, CEO de FESPA, explica: «Hasta esta semana, las medidas que hemos adoptado en relación con el COVID-19 (incluidas las medidas preventivas con las empresas expositoras procedentes de China) han seguido las recomendaciones de las autoridades pertinentes tanto nacionales como internacionales, con el objetivo principal de proteger la salud y el bienestar de expositores y visitantes. Sin embargo, a la luz de la reciente expansión del virus en determinadas zonas de Europa continental, hemos consultado con todas las partes interesadas y hemos llegado a la conclusión de que lo mejor para nuestra comunidad es aplazar los eventos y celebrarlos en una fecha posterior».</w:t>
      </w:r>
    </w:p>
    <w:p w14:paraId="052D8BA3" w14:textId="77777777" w:rsidR="009D5253" w:rsidRPr="008278E3" w:rsidRDefault="009D5253" w:rsidP="009D5253">
      <w:pPr>
        <w:spacing w:line="360" w:lineRule="auto"/>
        <w:rPr>
          <w:rFonts w:asciiTheme="minorHAnsi" w:hAnsiTheme="minorHAnsi" w:cstheme="minorHAnsi"/>
          <w:iCs/>
          <w:lang w:val="es"/>
        </w:rPr>
      </w:pPr>
    </w:p>
    <w:p w14:paraId="3F529906" w14:textId="77777777" w:rsidR="00F72A30" w:rsidRPr="009D5253" w:rsidRDefault="00554AF0" w:rsidP="009D5253">
      <w:pPr>
        <w:spacing w:line="360" w:lineRule="auto"/>
        <w:rPr>
          <w:rFonts w:asciiTheme="minorHAnsi" w:hAnsiTheme="minorHAnsi" w:cstheme="minorHAnsi"/>
          <w:iCs/>
        </w:rPr>
      </w:pPr>
      <w:r>
        <w:rPr>
          <w:rFonts w:asciiTheme="minorHAnsi" w:hAnsiTheme="minorHAnsi" w:cstheme="minorHAnsi"/>
          <w:lang w:val="es"/>
        </w:rPr>
        <w:t>FESPA informará a su debido tiempo de las nuevas fechas de celebración de los eventos.</w:t>
      </w:r>
    </w:p>
    <w:p w14:paraId="5EC5467B" w14:textId="77777777" w:rsidR="009D5253" w:rsidRDefault="009D5253" w:rsidP="009D5253">
      <w:pPr>
        <w:spacing w:line="360" w:lineRule="auto"/>
        <w:rPr>
          <w:rFonts w:asciiTheme="minorHAnsi" w:hAnsiTheme="minorHAnsi" w:cstheme="minorHAnsi"/>
          <w:iCs/>
        </w:rPr>
      </w:pPr>
    </w:p>
    <w:p w14:paraId="512DCB94" w14:textId="77777777" w:rsidR="009D5253" w:rsidRDefault="009D5253" w:rsidP="005F04BD">
      <w:pPr>
        <w:spacing w:line="360" w:lineRule="auto"/>
        <w:jc w:val="center"/>
        <w:rPr>
          <w:rFonts w:asciiTheme="minorHAnsi" w:hAnsiTheme="minorHAnsi" w:cstheme="minorHAnsi"/>
          <w:iCs/>
        </w:rPr>
      </w:pPr>
      <w:r>
        <w:rPr>
          <w:rFonts w:asciiTheme="minorHAnsi" w:hAnsiTheme="minorHAnsi" w:cstheme="minorHAnsi"/>
          <w:lang w:val="es"/>
        </w:rPr>
        <w:t>FIN</w:t>
      </w:r>
    </w:p>
    <w:p w14:paraId="64E7C002" w14:textId="77777777" w:rsidR="009D5253" w:rsidRPr="009D5253" w:rsidRDefault="009D5253" w:rsidP="009D5253">
      <w:pPr>
        <w:spacing w:line="360" w:lineRule="auto"/>
        <w:rPr>
          <w:rFonts w:asciiTheme="minorHAnsi" w:hAnsiTheme="minorHAnsi" w:cstheme="minorHAnsi"/>
          <w:iCs/>
        </w:rPr>
      </w:pPr>
    </w:p>
    <w:p w14:paraId="1F9B876F" w14:textId="77777777" w:rsidR="008B345E" w:rsidRPr="009209D4" w:rsidRDefault="008B345E" w:rsidP="008B345E">
      <w:pPr>
        <w:keepNext/>
        <w:spacing w:before="240" w:after="60"/>
        <w:outlineLvl w:val="0"/>
        <w:rPr>
          <w:rFonts w:eastAsia="Times New Roman"/>
          <w:b/>
          <w:bCs/>
          <w:kern w:val="32"/>
          <w:sz w:val="20"/>
          <w:lang w:val="es-ES_tradnl"/>
        </w:rPr>
      </w:pPr>
      <w:r w:rsidRPr="009209D4">
        <w:rPr>
          <w:rFonts w:eastAsia="Times New Roman"/>
          <w:b/>
          <w:bCs/>
          <w:kern w:val="32"/>
          <w:sz w:val="20"/>
          <w:lang w:val="es-ES_tradnl"/>
        </w:rPr>
        <w:t>Acerca de FESPA</w:t>
      </w:r>
    </w:p>
    <w:p w14:paraId="2CA7655F" w14:textId="77777777" w:rsidR="008B345E" w:rsidRPr="009209D4" w:rsidRDefault="008B345E" w:rsidP="008B345E">
      <w:pPr>
        <w:jc w:val="both"/>
        <w:rPr>
          <w:rFonts w:cs="Verdana"/>
          <w:sz w:val="20"/>
          <w:lang w:val="es-ES_tradnl"/>
        </w:rPr>
      </w:pPr>
      <w:r w:rsidRPr="009209D4">
        <w:rPr>
          <w:rFonts w:cs="Verdana"/>
          <w:sz w:val="20"/>
          <w:lang w:val="es-ES_tradnl"/>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2CE8C242" w14:textId="77777777" w:rsidR="008B345E" w:rsidRPr="009209D4" w:rsidRDefault="008B345E" w:rsidP="008B345E">
      <w:pPr>
        <w:jc w:val="both"/>
        <w:rPr>
          <w:rFonts w:cs="Verdana"/>
          <w:sz w:val="20"/>
          <w:lang w:val="es-ES_tradnl"/>
        </w:rPr>
      </w:pPr>
    </w:p>
    <w:p w14:paraId="78712228" w14:textId="77777777" w:rsidR="008B345E" w:rsidRPr="009209D4" w:rsidRDefault="008B345E" w:rsidP="008B345E">
      <w:pPr>
        <w:rPr>
          <w:sz w:val="20"/>
        </w:rPr>
      </w:pPr>
      <w:r w:rsidRPr="009209D4">
        <w:rPr>
          <w:b/>
          <w:sz w:val="20"/>
        </w:rPr>
        <w:lastRenderedPageBreak/>
        <w:t xml:space="preserve">FESPA: </w:t>
      </w:r>
      <w:r w:rsidRPr="009209D4">
        <w:rPr>
          <w:b/>
          <w:bCs/>
          <w:sz w:val="20"/>
          <w:lang w:val="en-US"/>
        </w:rPr>
        <w:t>Profit for Purpose (</w:t>
      </w:r>
      <w:r w:rsidRPr="009209D4">
        <w:rPr>
          <w:b/>
          <w:sz w:val="20"/>
        </w:rPr>
        <w:t>Beneficio con una finalidad)</w:t>
      </w:r>
      <w:r w:rsidRPr="009209D4">
        <w:rPr>
          <w:sz w:val="20"/>
        </w:rPr>
        <w:br/>
        <w:t xml:space="preserve">Nuestros accionistas son la industria. FESPA ha invertido millones de Euros en la comunidad global de impresión durante los últimos siete años, contribuyendo de esta manera al crecimiento del sector. Visite </w:t>
      </w:r>
      <w:hyperlink r:id="rId11" w:history="1">
        <w:r w:rsidRPr="009209D4">
          <w:rPr>
            <w:color w:val="0000FF"/>
            <w:sz w:val="20"/>
            <w:u w:val="single"/>
          </w:rPr>
          <w:t>www.fespa.com</w:t>
        </w:r>
      </w:hyperlink>
      <w:r w:rsidRPr="009209D4">
        <w:rPr>
          <w:sz w:val="20"/>
        </w:rPr>
        <w:t xml:space="preserve"> para obtener más información. </w:t>
      </w:r>
    </w:p>
    <w:p w14:paraId="273863FA" w14:textId="77777777" w:rsidR="008B345E" w:rsidRPr="009209D4" w:rsidRDefault="008B345E" w:rsidP="008B345E">
      <w:pPr>
        <w:rPr>
          <w:sz w:val="20"/>
        </w:rPr>
      </w:pPr>
    </w:p>
    <w:p w14:paraId="396022A5" w14:textId="77777777" w:rsidR="008B345E" w:rsidRPr="009209D4" w:rsidRDefault="008B345E" w:rsidP="008B345E">
      <w:pPr>
        <w:rPr>
          <w:b/>
          <w:sz w:val="20"/>
        </w:rPr>
      </w:pPr>
      <w:r w:rsidRPr="009209D4">
        <w:rPr>
          <w:b/>
          <w:sz w:val="20"/>
        </w:rPr>
        <w:t>FESPA Print Census</w:t>
      </w:r>
    </w:p>
    <w:p w14:paraId="381DEFF4" w14:textId="77777777" w:rsidR="008B345E" w:rsidRPr="009209D4" w:rsidRDefault="008B345E" w:rsidP="008B345E">
      <w:pPr>
        <w:rPr>
          <w:rFonts w:cs="Verdana"/>
          <w:b/>
          <w:bCs/>
          <w:sz w:val="20"/>
          <w:lang w:val="es-ES_tradnl"/>
        </w:rPr>
      </w:pPr>
      <w:r w:rsidRPr="009209D4">
        <w:rPr>
          <w:sz w:val="20"/>
        </w:rPr>
        <w:t xml:space="preserve">FESPA Print Census es un proyecto de investigación global destinado al conocimiento del gran formato, la serigrafía y la comunidad de impresión digital. Se trata del mayor proyecto de recopilación de datos de este tipo. </w:t>
      </w:r>
    </w:p>
    <w:p w14:paraId="6F8B3F93" w14:textId="77777777" w:rsidR="008B345E" w:rsidRPr="009209D4" w:rsidRDefault="008B345E" w:rsidP="008B345E">
      <w:pPr>
        <w:rPr>
          <w:rFonts w:cs="Verdana"/>
          <w:b/>
          <w:bCs/>
          <w:sz w:val="20"/>
          <w:lang w:val="es-ES_tradnl"/>
        </w:rPr>
      </w:pPr>
    </w:p>
    <w:p w14:paraId="4C12E5BC" w14:textId="77777777" w:rsidR="008B345E" w:rsidRPr="009209D4" w:rsidRDefault="008B345E" w:rsidP="008B345E">
      <w:pPr>
        <w:rPr>
          <w:rFonts w:cs="Verdana"/>
          <w:b/>
          <w:bCs/>
          <w:sz w:val="20"/>
          <w:lang w:val="es-ES_tradnl"/>
        </w:rPr>
      </w:pPr>
      <w:r w:rsidRPr="009209D4">
        <w:rPr>
          <w:rFonts w:cs="Verdana"/>
          <w:b/>
          <w:bCs/>
          <w:sz w:val="20"/>
          <w:lang w:val="es-ES_tradnl"/>
        </w:rPr>
        <w:t>Las exposiciones que FESPA celebrará próximamente son:</w:t>
      </w:r>
    </w:p>
    <w:p w14:paraId="0C04368A" w14:textId="77777777" w:rsidR="008B345E" w:rsidRPr="009209D4" w:rsidRDefault="008B345E" w:rsidP="008B345E">
      <w:pPr>
        <w:numPr>
          <w:ilvl w:val="0"/>
          <w:numId w:val="3"/>
        </w:numPr>
        <w:rPr>
          <w:bCs/>
          <w:sz w:val="20"/>
        </w:rPr>
      </w:pPr>
      <w:r w:rsidRPr="009209D4">
        <w:rPr>
          <w:bCs/>
          <w:sz w:val="20"/>
        </w:rPr>
        <w:t>FESPA Brasil, 18-21 Marzo 2020, Expo Center Norte, São Paulo, Brazil</w:t>
      </w:r>
    </w:p>
    <w:p w14:paraId="18AD0C6D" w14:textId="77777777" w:rsidR="008B345E" w:rsidRPr="009209D4" w:rsidRDefault="008B345E" w:rsidP="008B345E">
      <w:pPr>
        <w:numPr>
          <w:ilvl w:val="0"/>
          <w:numId w:val="3"/>
        </w:numPr>
        <w:jc w:val="both"/>
        <w:rPr>
          <w:bCs/>
          <w:sz w:val="20"/>
        </w:rPr>
      </w:pPr>
      <w:r w:rsidRPr="009209D4">
        <w:rPr>
          <w:bCs/>
          <w:sz w:val="20"/>
        </w:rPr>
        <w:t>FESPA Global Print Expo, 24-27 Marzo 2020, IFEMA, Madrid, Spain</w:t>
      </w:r>
    </w:p>
    <w:p w14:paraId="41C25F3B" w14:textId="77777777" w:rsidR="008B345E" w:rsidRPr="009209D4" w:rsidRDefault="008B345E" w:rsidP="008B345E">
      <w:pPr>
        <w:numPr>
          <w:ilvl w:val="0"/>
          <w:numId w:val="3"/>
        </w:numPr>
        <w:jc w:val="both"/>
        <w:rPr>
          <w:bCs/>
          <w:sz w:val="20"/>
        </w:rPr>
      </w:pPr>
      <w:r w:rsidRPr="009209D4">
        <w:rPr>
          <w:bCs/>
          <w:sz w:val="20"/>
        </w:rPr>
        <w:t>European Sign Expo, 24-27 Marzo 2020, IFEMA, Madrid, Spain</w:t>
      </w:r>
    </w:p>
    <w:p w14:paraId="58CC25A9" w14:textId="77777777" w:rsidR="008B345E" w:rsidRPr="009209D4" w:rsidRDefault="008B345E" w:rsidP="008B345E">
      <w:pPr>
        <w:numPr>
          <w:ilvl w:val="0"/>
          <w:numId w:val="3"/>
        </w:numPr>
        <w:jc w:val="both"/>
        <w:rPr>
          <w:bCs/>
          <w:sz w:val="20"/>
        </w:rPr>
      </w:pPr>
      <w:r w:rsidRPr="009209D4">
        <w:rPr>
          <w:bCs/>
          <w:sz w:val="20"/>
        </w:rPr>
        <w:t>Sportswear Pro, 24-27 Marzo 2020, IFEMA, Madrid, Spain</w:t>
      </w:r>
    </w:p>
    <w:p w14:paraId="2ACDAC52" w14:textId="77777777" w:rsidR="008B345E" w:rsidRPr="009209D4" w:rsidRDefault="008B345E" w:rsidP="008B345E">
      <w:pPr>
        <w:numPr>
          <w:ilvl w:val="0"/>
          <w:numId w:val="3"/>
        </w:numPr>
        <w:jc w:val="both"/>
        <w:rPr>
          <w:bCs/>
          <w:sz w:val="20"/>
        </w:rPr>
      </w:pPr>
      <w:r w:rsidRPr="009209D4">
        <w:rPr>
          <w:bCs/>
          <w:sz w:val="20"/>
        </w:rPr>
        <w:t>FESPA Global Print Expo, 18-21 Mayo 2021, Messe München, Munich, Germany</w:t>
      </w:r>
    </w:p>
    <w:p w14:paraId="2F589D28" w14:textId="77777777" w:rsidR="008B345E" w:rsidRPr="009209D4" w:rsidRDefault="008B345E" w:rsidP="008B345E">
      <w:pPr>
        <w:numPr>
          <w:ilvl w:val="0"/>
          <w:numId w:val="3"/>
        </w:numPr>
        <w:jc w:val="both"/>
        <w:rPr>
          <w:bCs/>
          <w:sz w:val="20"/>
        </w:rPr>
      </w:pPr>
      <w:r w:rsidRPr="009209D4">
        <w:rPr>
          <w:bCs/>
          <w:sz w:val="20"/>
        </w:rPr>
        <w:t>European Sign Expo, 18-21 Mayo 2021, Messe München, Munich, Germany</w:t>
      </w:r>
    </w:p>
    <w:p w14:paraId="7591D96D" w14:textId="77777777" w:rsidR="008B345E" w:rsidRPr="009209D4" w:rsidRDefault="008B345E" w:rsidP="008B345E">
      <w:pPr>
        <w:jc w:val="both"/>
        <w:rPr>
          <w:rFonts w:cs="Verdana"/>
          <w:b/>
          <w:bCs/>
          <w:sz w:val="20"/>
          <w:lang w:val="es-ES_tradnl"/>
        </w:rPr>
      </w:pPr>
    </w:p>
    <w:p w14:paraId="774F18E4" w14:textId="77777777" w:rsidR="008B345E" w:rsidRPr="00F83438" w:rsidRDefault="008B345E" w:rsidP="008B345E">
      <w:pPr>
        <w:jc w:val="both"/>
        <w:rPr>
          <w:rFonts w:cs="Verdana"/>
          <w:b/>
          <w:bCs/>
          <w:sz w:val="20"/>
          <w:lang w:val="es-ES_tradnl"/>
        </w:rPr>
      </w:pPr>
      <w:r w:rsidRPr="009209D4">
        <w:rPr>
          <w:rFonts w:cs="Verdana"/>
          <w:b/>
          <w:bCs/>
          <w:sz w:val="20"/>
          <w:lang w:val="es-ES_tradnl"/>
        </w:rPr>
        <w:t>Publicado en nombre de FESPA por AD Communications</w:t>
      </w:r>
    </w:p>
    <w:p w14:paraId="1403D439" w14:textId="77777777" w:rsidR="005F04BD" w:rsidRPr="008278E3" w:rsidRDefault="005F04BD" w:rsidP="005F04BD">
      <w:pPr>
        <w:jc w:val="both"/>
        <w:rPr>
          <w:rFonts w:asciiTheme="minorHAnsi" w:hAnsiTheme="minorHAnsi" w:cstheme="minorHAnsi"/>
          <w:sz w:val="20"/>
        </w:rPr>
      </w:pPr>
      <w:bookmarkStart w:id="0" w:name="_GoBack"/>
      <w:bookmarkEnd w:id="0"/>
    </w:p>
    <w:p w14:paraId="71F138BD" w14:textId="7AF819AE" w:rsidR="005F04BD" w:rsidRPr="008278E3" w:rsidRDefault="005F04BD" w:rsidP="005F04BD">
      <w:pPr>
        <w:jc w:val="both"/>
        <w:rPr>
          <w:rFonts w:asciiTheme="minorHAnsi" w:hAnsiTheme="minorHAnsi" w:cstheme="minorHAnsi"/>
          <w:sz w:val="20"/>
        </w:rPr>
      </w:pPr>
      <w:r w:rsidRPr="008278E3">
        <w:rPr>
          <w:rFonts w:asciiTheme="minorHAnsi" w:hAnsiTheme="minorHAnsi" w:cstheme="minorHAnsi"/>
          <w:sz w:val="20"/>
        </w:rPr>
        <w:t>Michael Grass/Imogen Woods</w:t>
      </w:r>
      <w:r w:rsidRPr="008278E3">
        <w:rPr>
          <w:rFonts w:asciiTheme="minorHAnsi" w:hAnsiTheme="minorHAnsi" w:cstheme="minorHAnsi"/>
          <w:sz w:val="20"/>
        </w:rPr>
        <w:tab/>
      </w:r>
      <w:r w:rsidRPr="008278E3">
        <w:rPr>
          <w:rFonts w:asciiTheme="minorHAnsi" w:hAnsiTheme="minorHAnsi" w:cstheme="minorHAnsi"/>
          <w:sz w:val="20"/>
        </w:rPr>
        <w:tab/>
      </w:r>
      <w:r w:rsidRPr="008278E3">
        <w:rPr>
          <w:rFonts w:asciiTheme="minorHAnsi" w:hAnsiTheme="minorHAnsi" w:cstheme="minorHAnsi"/>
          <w:sz w:val="20"/>
        </w:rPr>
        <w:tab/>
      </w:r>
      <w:r w:rsidRPr="008278E3">
        <w:rPr>
          <w:rFonts w:asciiTheme="minorHAnsi" w:hAnsiTheme="minorHAnsi" w:cstheme="minorHAnsi"/>
          <w:sz w:val="20"/>
        </w:rPr>
        <w:tab/>
        <w:t>Neil Felton</w:t>
      </w:r>
    </w:p>
    <w:p w14:paraId="4E1AA70A" w14:textId="1AFE14A3" w:rsidR="005F04BD" w:rsidRPr="008278E3" w:rsidRDefault="005F04BD" w:rsidP="005F04BD">
      <w:pPr>
        <w:jc w:val="both"/>
        <w:rPr>
          <w:rFonts w:asciiTheme="minorHAnsi" w:hAnsiTheme="minorHAnsi" w:cstheme="minorHAnsi"/>
          <w:sz w:val="20"/>
        </w:rPr>
      </w:pPr>
      <w:r w:rsidRPr="008278E3">
        <w:rPr>
          <w:rFonts w:asciiTheme="minorHAnsi" w:hAnsiTheme="minorHAnsi" w:cstheme="minorHAnsi"/>
          <w:sz w:val="20"/>
        </w:rPr>
        <w:t xml:space="preserve">AD Communications  </w:t>
      </w:r>
      <w:r w:rsidRPr="008278E3">
        <w:rPr>
          <w:rFonts w:asciiTheme="minorHAnsi" w:hAnsiTheme="minorHAnsi" w:cstheme="minorHAnsi"/>
          <w:sz w:val="20"/>
        </w:rPr>
        <w:tab/>
      </w:r>
      <w:r w:rsidRPr="008278E3">
        <w:rPr>
          <w:rFonts w:asciiTheme="minorHAnsi" w:hAnsiTheme="minorHAnsi" w:cstheme="minorHAnsi"/>
          <w:sz w:val="20"/>
        </w:rPr>
        <w:tab/>
      </w:r>
      <w:r w:rsidRPr="008278E3">
        <w:rPr>
          <w:rFonts w:asciiTheme="minorHAnsi" w:hAnsiTheme="minorHAnsi" w:cstheme="minorHAnsi"/>
          <w:sz w:val="20"/>
        </w:rPr>
        <w:tab/>
      </w:r>
      <w:r w:rsidRPr="008278E3">
        <w:rPr>
          <w:rFonts w:asciiTheme="minorHAnsi" w:hAnsiTheme="minorHAnsi" w:cstheme="minorHAnsi"/>
          <w:sz w:val="20"/>
        </w:rPr>
        <w:tab/>
      </w:r>
      <w:r w:rsidRPr="008278E3">
        <w:rPr>
          <w:rFonts w:asciiTheme="minorHAnsi" w:hAnsiTheme="minorHAnsi" w:cstheme="minorHAnsi"/>
          <w:sz w:val="20"/>
        </w:rPr>
        <w:tab/>
        <w:t>FESPA</w:t>
      </w:r>
    </w:p>
    <w:p w14:paraId="6F87188D" w14:textId="206A5E66" w:rsidR="005F04BD" w:rsidRPr="008278E3" w:rsidRDefault="005F04BD" w:rsidP="005F04BD">
      <w:pPr>
        <w:jc w:val="both"/>
        <w:rPr>
          <w:rFonts w:asciiTheme="minorHAnsi" w:hAnsiTheme="minorHAnsi" w:cstheme="minorHAnsi"/>
          <w:sz w:val="20"/>
        </w:rPr>
      </w:pPr>
      <w:r w:rsidRPr="008278E3">
        <w:rPr>
          <w:rFonts w:asciiTheme="minorHAnsi" w:hAnsiTheme="minorHAnsi" w:cstheme="minorHAnsi"/>
          <w:sz w:val="20"/>
        </w:rPr>
        <w:t xml:space="preserve">Tel: + 44 (0) 1372 464470        </w:t>
      </w:r>
      <w:r w:rsidRPr="008278E3">
        <w:rPr>
          <w:rFonts w:asciiTheme="minorHAnsi" w:hAnsiTheme="minorHAnsi" w:cstheme="minorHAnsi"/>
          <w:sz w:val="20"/>
        </w:rPr>
        <w:tab/>
      </w:r>
      <w:r w:rsidRPr="008278E3">
        <w:rPr>
          <w:rFonts w:asciiTheme="minorHAnsi" w:hAnsiTheme="minorHAnsi" w:cstheme="minorHAnsi"/>
          <w:sz w:val="20"/>
        </w:rPr>
        <w:tab/>
      </w:r>
      <w:r w:rsidRPr="008278E3">
        <w:rPr>
          <w:rFonts w:asciiTheme="minorHAnsi" w:hAnsiTheme="minorHAnsi" w:cstheme="minorHAnsi"/>
          <w:sz w:val="20"/>
        </w:rPr>
        <w:tab/>
      </w:r>
      <w:r w:rsidRPr="008278E3">
        <w:rPr>
          <w:rFonts w:asciiTheme="minorHAnsi" w:hAnsiTheme="minorHAnsi" w:cstheme="minorHAnsi"/>
          <w:sz w:val="20"/>
        </w:rPr>
        <w:tab/>
        <w:t>Tel: +44 (0) 1737 240788</w:t>
      </w:r>
    </w:p>
    <w:p w14:paraId="2CC5C4F9" w14:textId="3CB4B106" w:rsidR="005F04BD" w:rsidRPr="008278E3" w:rsidRDefault="005F04BD" w:rsidP="005F04BD">
      <w:pPr>
        <w:jc w:val="both"/>
        <w:rPr>
          <w:rFonts w:asciiTheme="minorHAnsi" w:hAnsiTheme="minorHAnsi" w:cstheme="minorHAnsi"/>
          <w:sz w:val="20"/>
        </w:rPr>
      </w:pPr>
      <w:r w:rsidRPr="008278E3">
        <w:rPr>
          <w:rFonts w:asciiTheme="minorHAnsi" w:hAnsiTheme="minorHAnsi"/>
          <w:sz w:val="20"/>
        </w:rPr>
        <w:t xml:space="preserve">Email: </w:t>
      </w:r>
      <w:hyperlink r:id="rId12" w:history="1">
        <w:r w:rsidRPr="008278E3">
          <w:rPr>
            <w:rStyle w:val="Hyperlink"/>
            <w:rFonts w:asciiTheme="minorHAnsi" w:hAnsiTheme="minorHAnsi" w:cstheme="minorBidi"/>
            <w:sz w:val="20"/>
          </w:rPr>
          <w:t>mgrass@adcomms.co.uk/</w:t>
        </w:r>
      </w:hyperlink>
      <w:r w:rsidRPr="008278E3">
        <w:rPr>
          <w:rFonts w:asciiTheme="minorHAnsi" w:hAnsiTheme="minorHAnsi"/>
          <w:sz w:val="20"/>
        </w:rPr>
        <w:t xml:space="preserve"> </w:t>
      </w:r>
      <w:hyperlink r:id="rId13" w:history="1">
        <w:r w:rsidRPr="008278E3">
          <w:rPr>
            <w:rStyle w:val="Hyperlink"/>
            <w:rFonts w:asciiTheme="minorHAnsi" w:hAnsiTheme="minorHAnsi" w:cstheme="minorBidi"/>
            <w:sz w:val="20"/>
          </w:rPr>
          <w:t>iwoods@adcomms.co.uk</w:t>
        </w:r>
      </w:hyperlink>
      <w:r w:rsidRPr="008278E3">
        <w:rPr>
          <w:rFonts w:asciiTheme="minorHAnsi" w:hAnsiTheme="minorHAnsi"/>
          <w:sz w:val="20"/>
        </w:rPr>
        <w:t xml:space="preserve">  </w:t>
      </w:r>
      <w:r w:rsidRPr="008278E3">
        <w:rPr>
          <w:rFonts w:asciiTheme="minorHAnsi" w:hAnsiTheme="minorHAnsi"/>
          <w:sz w:val="20"/>
        </w:rPr>
        <w:tab/>
      </w:r>
    </w:p>
    <w:p w14:paraId="2B19A82D" w14:textId="77777777" w:rsidR="00554AF0" w:rsidRPr="009D5253" w:rsidRDefault="00554AF0" w:rsidP="009D5253">
      <w:pPr>
        <w:spacing w:line="360" w:lineRule="auto"/>
        <w:rPr>
          <w:rFonts w:asciiTheme="minorHAnsi" w:hAnsiTheme="minorHAnsi" w:cstheme="minorHAnsi"/>
        </w:rPr>
      </w:pPr>
    </w:p>
    <w:sectPr w:rsidR="00554AF0" w:rsidRPr="009D5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4F7E6" w14:textId="77777777" w:rsidR="00DB36FB" w:rsidRDefault="00DB36FB" w:rsidP="00DB36FB">
      <w:r>
        <w:separator/>
      </w:r>
    </w:p>
  </w:endnote>
  <w:endnote w:type="continuationSeparator" w:id="0">
    <w:p w14:paraId="023E3C4E" w14:textId="77777777" w:rsidR="00DB36FB" w:rsidRDefault="00DB36FB" w:rsidP="00DB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106FD" w14:textId="77777777" w:rsidR="00DB36FB" w:rsidRDefault="00DB36FB" w:rsidP="00DB36FB">
      <w:r>
        <w:separator/>
      </w:r>
    </w:p>
  </w:footnote>
  <w:footnote w:type="continuationSeparator" w:id="0">
    <w:p w14:paraId="31630D7A" w14:textId="77777777" w:rsidR="00DB36FB" w:rsidRDefault="00DB36FB" w:rsidP="00DB3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wMLU0MTe2NDM2NzRQ0lEKTi0uzszPAykwrgUAPG5urCwAAAA="/>
  </w:docVars>
  <w:rsids>
    <w:rsidRoot w:val="00554AF0"/>
    <w:rsid w:val="001711FA"/>
    <w:rsid w:val="00466DA6"/>
    <w:rsid w:val="00554AF0"/>
    <w:rsid w:val="00556D1D"/>
    <w:rsid w:val="005F04BD"/>
    <w:rsid w:val="00620F66"/>
    <w:rsid w:val="008278E3"/>
    <w:rsid w:val="008B345E"/>
    <w:rsid w:val="008C218C"/>
    <w:rsid w:val="009D5253"/>
    <w:rsid w:val="00A00F04"/>
    <w:rsid w:val="00AD71C9"/>
    <w:rsid w:val="00D0272A"/>
    <w:rsid w:val="00D4072E"/>
    <w:rsid w:val="00DB36FB"/>
    <w:rsid w:val="00E04D08"/>
    <w:rsid w:val="00F44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245B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253"/>
    <w:rPr>
      <w:color w:val="0563C1" w:themeColor="hyperlink"/>
      <w:u w:val="single"/>
    </w:rPr>
  </w:style>
  <w:style w:type="character" w:styleId="CommentReference">
    <w:name w:val="annotation reference"/>
    <w:basedOn w:val="DefaultParagraphFont"/>
    <w:uiPriority w:val="99"/>
    <w:semiHidden/>
    <w:unhideWhenUsed/>
    <w:rsid w:val="009D5253"/>
    <w:rPr>
      <w:sz w:val="16"/>
      <w:szCs w:val="16"/>
    </w:rPr>
  </w:style>
  <w:style w:type="paragraph" w:styleId="CommentText">
    <w:name w:val="annotation text"/>
    <w:basedOn w:val="Normal"/>
    <w:link w:val="CommentTextChar"/>
    <w:uiPriority w:val="99"/>
    <w:semiHidden/>
    <w:unhideWhenUsed/>
    <w:rsid w:val="009D5253"/>
    <w:rPr>
      <w:sz w:val="20"/>
      <w:szCs w:val="20"/>
    </w:rPr>
  </w:style>
  <w:style w:type="character" w:customStyle="1" w:styleId="CommentTextChar">
    <w:name w:val="Comment Text Char"/>
    <w:basedOn w:val="DefaultParagraphFont"/>
    <w:link w:val="CommentText"/>
    <w:uiPriority w:val="99"/>
    <w:semiHidden/>
    <w:rsid w:val="009D52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D5253"/>
    <w:rPr>
      <w:b/>
      <w:bCs/>
    </w:rPr>
  </w:style>
  <w:style w:type="character" w:customStyle="1" w:styleId="CommentSubjectChar">
    <w:name w:val="Comment Subject Char"/>
    <w:basedOn w:val="CommentTextChar"/>
    <w:link w:val="CommentSubject"/>
    <w:uiPriority w:val="99"/>
    <w:semiHidden/>
    <w:rsid w:val="009D5253"/>
    <w:rPr>
      <w:rFonts w:ascii="Calibri" w:hAnsi="Calibri" w:cs="Calibri"/>
      <w:b/>
      <w:bCs/>
      <w:sz w:val="20"/>
      <w:szCs w:val="20"/>
    </w:rPr>
  </w:style>
  <w:style w:type="paragraph" w:styleId="BalloonText">
    <w:name w:val="Balloon Text"/>
    <w:basedOn w:val="Normal"/>
    <w:link w:val="BalloonTextChar"/>
    <w:uiPriority w:val="99"/>
    <w:semiHidden/>
    <w:unhideWhenUsed/>
    <w:rsid w:val="009D5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53"/>
    <w:rPr>
      <w:rFonts w:ascii="Segoe UI" w:hAnsi="Segoe UI" w:cs="Segoe UI"/>
      <w:sz w:val="18"/>
      <w:szCs w:val="18"/>
    </w:rPr>
  </w:style>
  <w:style w:type="character" w:customStyle="1" w:styleId="Mentionnonrsolue1">
    <w:name w:val="Mention non résolue1"/>
    <w:basedOn w:val="DefaultParagraphFont"/>
    <w:uiPriority w:val="99"/>
    <w:semiHidden/>
    <w:unhideWhenUsed/>
    <w:rsid w:val="00A00F04"/>
    <w:rPr>
      <w:color w:val="605E5C"/>
      <w:shd w:val="clear" w:color="auto" w:fill="E1DFDD"/>
    </w:rPr>
  </w:style>
  <w:style w:type="character" w:styleId="FollowedHyperlink">
    <w:name w:val="FollowedHyperlink"/>
    <w:basedOn w:val="DefaultParagraphFont"/>
    <w:uiPriority w:val="99"/>
    <w:semiHidden/>
    <w:unhideWhenUsed/>
    <w:rsid w:val="00A00F04"/>
    <w:rPr>
      <w:color w:val="954F72" w:themeColor="followedHyperlink"/>
      <w:u w:val="single"/>
    </w:rPr>
  </w:style>
  <w:style w:type="numbering" w:customStyle="1" w:styleId="ImportedStyle1">
    <w:name w:val="Imported Style 1"/>
    <w:rsid w:val="005F04BD"/>
    <w:pPr>
      <w:numPr>
        <w:numId w:val="1"/>
      </w:numPr>
    </w:pPr>
  </w:style>
  <w:style w:type="paragraph" w:styleId="Header">
    <w:name w:val="header"/>
    <w:basedOn w:val="Normal"/>
    <w:link w:val="HeaderChar"/>
    <w:uiPriority w:val="99"/>
    <w:unhideWhenUsed/>
    <w:rsid w:val="00DB36FB"/>
    <w:pPr>
      <w:tabs>
        <w:tab w:val="center" w:pos="4536"/>
        <w:tab w:val="right" w:pos="9072"/>
      </w:tabs>
    </w:pPr>
  </w:style>
  <w:style w:type="character" w:customStyle="1" w:styleId="HeaderChar">
    <w:name w:val="Header Char"/>
    <w:basedOn w:val="DefaultParagraphFont"/>
    <w:link w:val="Header"/>
    <w:uiPriority w:val="99"/>
    <w:rsid w:val="00DB36FB"/>
    <w:rPr>
      <w:rFonts w:ascii="Calibri" w:hAnsi="Calibri" w:cs="Calibri"/>
    </w:rPr>
  </w:style>
  <w:style w:type="paragraph" w:styleId="Footer">
    <w:name w:val="footer"/>
    <w:basedOn w:val="Normal"/>
    <w:link w:val="FooterChar"/>
    <w:uiPriority w:val="99"/>
    <w:unhideWhenUsed/>
    <w:rsid w:val="00DB36FB"/>
    <w:pPr>
      <w:tabs>
        <w:tab w:val="center" w:pos="4536"/>
        <w:tab w:val="right" w:pos="9072"/>
      </w:tabs>
    </w:pPr>
  </w:style>
  <w:style w:type="character" w:customStyle="1" w:styleId="FooterChar">
    <w:name w:val="Footer Char"/>
    <w:basedOn w:val="DefaultParagraphFont"/>
    <w:link w:val="Footer"/>
    <w:uiPriority w:val="99"/>
    <w:rsid w:val="00DB36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4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woods@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grass@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A61FF35072F42BFF71CBE4E1FD164" ma:contentTypeVersion="0" ma:contentTypeDescription="Create a new document." ma:contentTypeScope="" ma:versionID="82baabb439757c02f6658a6cc76dce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80E84-E206-4AA5-8B68-D82CDB67A7B6}">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39E851D-DA06-4392-9881-07771A1E9E2F}">
  <ds:schemaRefs>
    <ds:schemaRef ds:uri="http://schemas.microsoft.com/sharepoint/v3/contenttype/forms"/>
  </ds:schemaRefs>
</ds:datastoreItem>
</file>

<file path=customXml/itemProps3.xml><?xml version="1.0" encoding="utf-8"?>
<ds:datastoreItem xmlns:ds="http://schemas.openxmlformats.org/officeDocument/2006/customXml" ds:itemID="{5F845BA5-7C58-40BE-9B60-0010CD37C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2020-03-04T15:55:00Z</dcterms:created>
  <dcterms:modified xsi:type="dcterms:W3CDTF">2020-03-05T11:16:00Z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0x010100C96A61FF35072F42BFF71CBE4E1FD164</vt:lpwstr>
  </property>
</Properties>
</file>