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2EC5" w14:textId="7B97CA84" w:rsidR="005F04BD" w:rsidRPr="005F04BD" w:rsidRDefault="00F43D82" w:rsidP="009D5253">
      <w:pPr>
        <w:spacing w:line="360" w:lineRule="auto"/>
        <w:rPr>
          <w:rFonts w:asciiTheme="minorHAnsi" w:hAnsiTheme="minorHAnsi" w:cstheme="minorHAnsi"/>
          <w:b/>
          <w:iCs/>
        </w:rPr>
      </w:pPr>
      <w:r>
        <w:rPr>
          <w:rFonts w:asciiTheme="minorHAnsi" w:hAnsiTheme="minorHAnsi"/>
          <w:b/>
          <w:iCs/>
          <w:noProof/>
          <w:lang w:val="en-GB" w:eastAsia="en-GB"/>
        </w:rPr>
        <w:drawing>
          <wp:anchor distT="0" distB="0" distL="114300" distR="114300" simplePos="0" relativeHeight="251658240" behindDoc="0" locked="0" layoutInCell="1" allowOverlap="1" wp14:anchorId="2C0A059B" wp14:editId="498A1F33">
            <wp:simplePos x="0" y="0"/>
            <wp:positionH relativeFrom="column">
              <wp:posOffset>4943475</wp:posOffset>
            </wp:positionH>
            <wp:positionV relativeFrom="paragraph">
              <wp:posOffset>-762000</wp:posOffset>
            </wp:positionV>
            <wp:extent cx="1533525" cy="1533525"/>
            <wp:effectExtent l="0" t="0" r="9525" b="9525"/>
            <wp:wrapNone/>
            <wp:docPr id="2" name="Picture 2" descr="\\files.adcomms.co.uk@SSL\DavWWWRoot\sites\fespas_sp\FESPA Images\Logos\2020 Show Logos\NEW\FESPA GLOBAL PRINT EXPO 2020 Madrid OCTOBER 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NEW\FESPA GLOBAL PRINT EXPO 2020 Madrid OCTOBER DA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655">
        <w:rPr>
          <w:rFonts w:asciiTheme="minorHAnsi" w:hAnsiTheme="minorHAnsi"/>
          <w:b/>
          <w:iCs/>
        </w:rPr>
        <w:t>COMMUNIQUÉ DE PRESSE</w:t>
      </w:r>
    </w:p>
    <w:p w14:paraId="1A7B3A02" w14:textId="7F2EF23B" w:rsidR="00554AF0" w:rsidRPr="005F04BD" w:rsidRDefault="00223133" w:rsidP="00FD5DF4">
      <w:pPr>
        <w:tabs>
          <w:tab w:val="left" w:pos="3360"/>
        </w:tabs>
        <w:spacing w:line="360" w:lineRule="auto"/>
        <w:rPr>
          <w:rFonts w:asciiTheme="minorHAnsi" w:hAnsiTheme="minorHAnsi" w:cstheme="minorHAnsi"/>
          <w:b/>
          <w:iCs/>
        </w:rPr>
      </w:pPr>
      <w:r>
        <w:rPr>
          <w:rFonts w:asciiTheme="minorHAnsi" w:hAnsiTheme="minorHAnsi"/>
          <w:b/>
          <w:iCs/>
        </w:rPr>
        <w:t>20 mars 2020</w:t>
      </w:r>
      <w:r>
        <w:rPr>
          <w:rFonts w:asciiTheme="minorHAnsi" w:hAnsiTheme="minorHAnsi"/>
          <w:b/>
          <w:iCs/>
        </w:rPr>
        <w:tab/>
      </w:r>
    </w:p>
    <w:p w14:paraId="046D119B" w14:textId="12DF6891" w:rsidR="00554AF0" w:rsidRPr="009D5253" w:rsidRDefault="00554AF0" w:rsidP="009D5253">
      <w:pPr>
        <w:spacing w:line="360" w:lineRule="auto"/>
        <w:rPr>
          <w:rFonts w:asciiTheme="minorHAnsi" w:hAnsiTheme="minorHAnsi" w:cstheme="minorHAnsi"/>
          <w:iCs/>
        </w:rPr>
      </w:pPr>
    </w:p>
    <w:p w14:paraId="67492798" w14:textId="494DADDD" w:rsidR="009D5253" w:rsidRDefault="009D5253" w:rsidP="009D5253">
      <w:pPr>
        <w:spacing w:line="360" w:lineRule="auto"/>
        <w:rPr>
          <w:rFonts w:asciiTheme="minorHAnsi" w:hAnsiTheme="minorHAnsi" w:cstheme="minorHAnsi"/>
          <w:b/>
          <w:iCs/>
        </w:rPr>
      </w:pPr>
    </w:p>
    <w:p w14:paraId="7C80EC93" w14:textId="73EF3BED" w:rsidR="00554AF0" w:rsidRPr="009D5253" w:rsidRDefault="00554AF0" w:rsidP="005F04BD">
      <w:pPr>
        <w:spacing w:line="360" w:lineRule="auto"/>
        <w:jc w:val="center"/>
        <w:rPr>
          <w:rFonts w:asciiTheme="minorHAnsi" w:hAnsiTheme="minorHAnsi" w:cstheme="minorHAnsi"/>
          <w:b/>
          <w:iCs/>
        </w:rPr>
      </w:pPr>
      <w:r>
        <w:rPr>
          <w:rFonts w:asciiTheme="minorHAnsi" w:hAnsiTheme="minorHAnsi"/>
          <w:b/>
          <w:iCs/>
        </w:rPr>
        <w:t>LES ÉVÉNEMENTS DU SALON FESPA 2020 REVIENNENT À MADRID EN OCTOBRE 2020</w:t>
      </w:r>
    </w:p>
    <w:p w14:paraId="7900B4FE" w14:textId="77777777" w:rsidR="00554AF0" w:rsidRPr="009D5253" w:rsidRDefault="00554AF0" w:rsidP="009D5253">
      <w:pPr>
        <w:spacing w:line="360" w:lineRule="auto"/>
        <w:rPr>
          <w:rFonts w:asciiTheme="minorHAnsi" w:hAnsiTheme="minorHAnsi" w:cstheme="minorHAnsi"/>
          <w:b/>
          <w:iCs/>
        </w:rPr>
      </w:pPr>
    </w:p>
    <w:p w14:paraId="1E734C05" w14:textId="08BEE26D" w:rsidR="00223133" w:rsidRDefault="00223133" w:rsidP="00816ACE">
      <w:pPr>
        <w:spacing w:line="360" w:lineRule="auto"/>
        <w:jc w:val="both"/>
        <w:rPr>
          <w:rFonts w:asciiTheme="minorHAnsi" w:hAnsiTheme="minorHAnsi" w:cstheme="minorHAnsi"/>
          <w:iCs/>
        </w:rPr>
      </w:pPr>
      <w:r>
        <w:rPr>
          <w:rFonts w:asciiTheme="minorHAnsi" w:hAnsiTheme="minorHAnsi"/>
          <w:iCs/>
        </w:rPr>
        <w:t xml:space="preserve">FESPA a annoncé aujourd’hui que son salon phare, Global Print Expo, se tiendra à IFEMA – Feria de Madrid du 6 au 8 octobre 2020, ainsi que les événements qui partagent son emplacement, European Sign Expo et Sportswear Pro. Les trois expositions, initialement prévues du 24 au 27 mars, </w:t>
      </w:r>
      <w:r w:rsidR="00EA77CC">
        <w:rPr>
          <w:rFonts w:asciiTheme="minorHAnsi" w:hAnsiTheme="minorHAnsi"/>
          <w:iCs/>
        </w:rPr>
        <w:t>avaient</w:t>
      </w:r>
      <w:r>
        <w:rPr>
          <w:rFonts w:asciiTheme="minorHAnsi" w:hAnsiTheme="minorHAnsi"/>
          <w:iCs/>
        </w:rPr>
        <w:t xml:space="preserve"> dû être reportées suite aux mesures prises pour lutter contre la pandémie de COVID-19 en Europe.</w:t>
      </w:r>
    </w:p>
    <w:p w14:paraId="2B2E4E49" w14:textId="77777777" w:rsidR="00223133" w:rsidRDefault="00223133" w:rsidP="009D5253">
      <w:pPr>
        <w:spacing w:line="360" w:lineRule="auto"/>
        <w:rPr>
          <w:rFonts w:asciiTheme="minorHAnsi" w:hAnsiTheme="minorHAnsi" w:cstheme="minorHAnsi"/>
          <w:iCs/>
        </w:rPr>
      </w:pPr>
    </w:p>
    <w:p w14:paraId="664F790B" w14:textId="5E8D2EC8" w:rsidR="008E025A" w:rsidRDefault="00117F97" w:rsidP="009D5253">
      <w:pPr>
        <w:spacing w:line="360" w:lineRule="auto"/>
        <w:rPr>
          <w:rFonts w:asciiTheme="minorHAnsi" w:hAnsiTheme="minorHAnsi" w:cstheme="minorHAnsi"/>
          <w:iCs/>
        </w:rPr>
      </w:pPr>
      <w:r>
        <w:rPr>
          <w:rFonts w:asciiTheme="minorHAnsi" w:hAnsiTheme="minorHAnsi"/>
          <w:iCs/>
        </w:rPr>
        <w:t xml:space="preserve">Neil Felton, directeur général de la FESPA, souligne : « Malgré l’impact continu du coronavirus sur le secteur de l’impression spécialisée, nous avons été submergés par une demande forte de la communauté internationale envers la plateforme FESPA en 2020. </w:t>
      </w:r>
      <w:r>
        <w:t>Par conséquent, nous nous réjouissons de confirmer que nos salons auront lieu à ces dates reprogrammées et nous tenons à remercier l’équipe d’</w:t>
      </w:r>
      <w:r>
        <w:rPr>
          <w:rFonts w:asciiTheme="minorHAnsi" w:hAnsiTheme="minorHAnsi"/>
          <w:iCs/>
        </w:rPr>
        <w:t>IFEMA, qui a pleinement soutenu notre décision dans ces circonstances extraordinaires. »</w:t>
      </w:r>
    </w:p>
    <w:p w14:paraId="4F9A9C86" w14:textId="77777777" w:rsidR="00C61DE5" w:rsidRDefault="00C61DE5" w:rsidP="009D5253">
      <w:pPr>
        <w:spacing w:line="360" w:lineRule="auto"/>
        <w:rPr>
          <w:rFonts w:asciiTheme="minorHAnsi" w:hAnsiTheme="minorHAnsi" w:cstheme="minorHAnsi"/>
          <w:iCs/>
        </w:rPr>
      </w:pPr>
    </w:p>
    <w:p w14:paraId="77725FFA" w14:textId="1E566224" w:rsidR="00C61DE5" w:rsidRPr="009D5253" w:rsidRDefault="008E025A" w:rsidP="00C61DE5">
      <w:pPr>
        <w:spacing w:line="360" w:lineRule="auto"/>
        <w:rPr>
          <w:rFonts w:asciiTheme="minorHAnsi" w:hAnsiTheme="minorHAnsi" w:cstheme="minorHAnsi"/>
          <w:iCs/>
        </w:rPr>
      </w:pPr>
      <w:r>
        <w:rPr>
          <w:rFonts w:asciiTheme="minorHAnsi" w:hAnsiTheme="minorHAnsi"/>
          <w:iCs/>
        </w:rPr>
        <w:t>Il poursuit : « Tout au long de cette période difficile, nous maintenons une consultation et un dialogue étroits avec nos exposants afin de déterminer comment le salon FESPA peut favoriser au mieux, en 2020, leurs lancements de produits, leurs contacts avec leur clientèle existante et la création de nouveaux prospects dans le secteur de l’impression spécialisée, afin d’encourager leur croissance future. Nous faisons confiance à la valeur unique du salon FESPA Global Print Expo pour notre communauté d’acteurs particulière. »</w:t>
      </w:r>
    </w:p>
    <w:p w14:paraId="01AB48EB" w14:textId="77777777" w:rsidR="00E71C73" w:rsidRPr="00E71C73" w:rsidRDefault="00E71C73" w:rsidP="00E71C73">
      <w:pPr>
        <w:spacing w:line="360" w:lineRule="auto"/>
        <w:rPr>
          <w:rFonts w:asciiTheme="minorHAnsi" w:hAnsiTheme="minorHAnsi" w:cstheme="minorHAnsi"/>
          <w:iCs/>
        </w:rPr>
      </w:pPr>
    </w:p>
    <w:p w14:paraId="3E7B9C18" w14:textId="0012EDD9" w:rsidR="00C61DE5" w:rsidRDefault="00E71C73" w:rsidP="00E71C73">
      <w:pPr>
        <w:spacing w:line="360" w:lineRule="auto"/>
        <w:rPr>
          <w:rFonts w:asciiTheme="minorHAnsi" w:hAnsiTheme="minorHAnsi" w:cstheme="minorHAnsi"/>
          <w:iCs/>
        </w:rPr>
      </w:pPr>
      <w:r>
        <w:rPr>
          <w:rFonts w:asciiTheme="minorHAnsi" w:hAnsiTheme="minorHAnsi"/>
          <w:iCs/>
        </w:rPr>
        <w:t>FESPA communiquera de nouvelles informations concernant les événements en temps opportun.</w:t>
      </w:r>
    </w:p>
    <w:p w14:paraId="5EC5467B" w14:textId="77777777" w:rsidR="009D5253" w:rsidRDefault="009D5253" w:rsidP="009D5253">
      <w:pPr>
        <w:spacing w:line="360" w:lineRule="auto"/>
        <w:rPr>
          <w:rFonts w:asciiTheme="minorHAnsi" w:hAnsiTheme="minorHAnsi" w:cstheme="minorHAnsi"/>
          <w:iCs/>
        </w:rPr>
      </w:pPr>
    </w:p>
    <w:p w14:paraId="512DCB94" w14:textId="77777777" w:rsidR="009D5253" w:rsidRPr="008E1655" w:rsidRDefault="009D5253" w:rsidP="005F04BD">
      <w:pPr>
        <w:spacing w:line="360" w:lineRule="auto"/>
        <w:jc w:val="center"/>
        <w:rPr>
          <w:rFonts w:asciiTheme="minorHAnsi" w:hAnsiTheme="minorHAnsi" w:cstheme="minorHAnsi"/>
          <w:iCs/>
          <w:lang w:val="en-US"/>
        </w:rPr>
      </w:pPr>
      <w:r w:rsidRPr="008E1655">
        <w:rPr>
          <w:rFonts w:asciiTheme="minorHAnsi" w:hAnsiTheme="minorHAnsi"/>
          <w:iCs/>
          <w:lang w:val="en-US"/>
        </w:rPr>
        <w:t>FIN</w:t>
      </w:r>
    </w:p>
    <w:p w14:paraId="64E7C002" w14:textId="77777777" w:rsidR="009D5253" w:rsidRPr="008E1655" w:rsidRDefault="009D5253" w:rsidP="009D5253">
      <w:pPr>
        <w:spacing w:line="360" w:lineRule="auto"/>
        <w:rPr>
          <w:rFonts w:asciiTheme="minorHAnsi" w:hAnsiTheme="minorHAnsi" w:cstheme="minorHAnsi"/>
          <w:iCs/>
          <w:lang w:val="en-US"/>
        </w:rPr>
      </w:pPr>
    </w:p>
    <w:p w14:paraId="22666227" w14:textId="77777777" w:rsidR="00F15ECF" w:rsidRPr="00F15ECF" w:rsidRDefault="00F15ECF" w:rsidP="00F15ECF">
      <w:pPr>
        <w:rPr>
          <w:rFonts w:eastAsia="Calibri" w:cs="Arial"/>
          <w:b/>
          <w:sz w:val="20"/>
          <w:szCs w:val="24"/>
          <w:lang w:val="en-GB" w:eastAsia="en-GB"/>
        </w:rPr>
      </w:pPr>
      <w:r w:rsidRPr="00F15ECF">
        <w:rPr>
          <w:rFonts w:eastAsia="Calibri" w:cs="Arial"/>
          <w:b/>
          <w:sz w:val="20"/>
          <w:szCs w:val="24"/>
          <w:lang w:val="en-GB" w:eastAsia="en-GB"/>
        </w:rPr>
        <w:t>À propos de la FESPA </w:t>
      </w:r>
    </w:p>
    <w:p w14:paraId="4CD026FE" w14:textId="77777777" w:rsidR="00F15ECF" w:rsidRPr="00F15ECF" w:rsidRDefault="00F15ECF" w:rsidP="00F15ECF">
      <w:pPr>
        <w:ind w:right="222"/>
        <w:jc w:val="both"/>
        <w:rPr>
          <w:rFonts w:eastAsia="Calibri" w:cs="Times New Roman"/>
          <w:sz w:val="20"/>
          <w:szCs w:val="24"/>
          <w:lang w:val="en-GB" w:eastAsia="en-GB"/>
        </w:rPr>
      </w:pPr>
      <w:r w:rsidRPr="00F15ECF">
        <w:rPr>
          <w:rFonts w:eastAsia="Calibri" w:cs="Times New Roman"/>
          <w:sz w:val="20"/>
          <w:szCs w:val="24"/>
          <w:lang w:val="en-GB"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6874BA49" w14:textId="77777777" w:rsidR="00F15ECF" w:rsidRPr="00F15ECF" w:rsidRDefault="00F15ECF" w:rsidP="00F15ECF">
      <w:pPr>
        <w:ind w:right="222"/>
        <w:jc w:val="both"/>
        <w:rPr>
          <w:rFonts w:eastAsia="Calibri" w:cs="Times New Roman"/>
          <w:sz w:val="20"/>
          <w:szCs w:val="24"/>
          <w:lang w:val="en-GB" w:eastAsia="en-GB"/>
        </w:rPr>
      </w:pPr>
    </w:p>
    <w:p w14:paraId="611B5E74" w14:textId="77777777" w:rsidR="00F15ECF" w:rsidRPr="00F15ECF" w:rsidRDefault="00F15ECF" w:rsidP="00F15ECF">
      <w:pPr>
        <w:ind w:right="288"/>
        <w:rPr>
          <w:rFonts w:eastAsia="Calibri" w:cs="Times New Roman"/>
          <w:sz w:val="20"/>
          <w:szCs w:val="24"/>
          <w:lang w:val="fr-BE" w:eastAsia="en-GB"/>
        </w:rPr>
      </w:pPr>
      <w:r w:rsidRPr="00F15ECF">
        <w:rPr>
          <w:rFonts w:eastAsia="Calibri" w:cs="Times New Roman"/>
          <w:b/>
          <w:sz w:val="20"/>
          <w:szCs w:val="24"/>
          <w:lang w:val="en-GB" w:eastAsia="en-GB"/>
        </w:rPr>
        <w:t xml:space="preserve">FESPA Profit for Purpose </w:t>
      </w:r>
      <w:r w:rsidRPr="00F15ECF">
        <w:rPr>
          <w:rFonts w:eastAsia="Calibri" w:cs="Times New Roman"/>
          <w:sz w:val="20"/>
          <w:szCs w:val="24"/>
          <w:lang w:val="en-GB" w:eastAsia="en-GB"/>
        </w:rPr>
        <w:br/>
        <w:t>Nos adhérents sont les industriels.</w:t>
      </w:r>
      <w:r w:rsidRPr="00F15ECF">
        <w:rPr>
          <w:rFonts w:eastAsia="Calibri" w:cs="Times New Roman"/>
          <w:sz w:val="20"/>
          <w:szCs w:val="24"/>
          <w:lang w:val="fr-BE" w:eastAsia="en-GB"/>
        </w:rPr>
        <w:t xml:space="preserve"> </w:t>
      </w:r>
      <w:r w:rsidRPr="00F15ECF">
        <w:rPr>
          <w:rFonts w:eastAsia="Calibri" w:cs="Times New Roman"/>
          <w:sz w:val="20"/>
          <w:szCs w:val="24"/>
          <w:lang w:val="en-GB" w:eastAsia="en-GB"/>
        </w:rPr>
        <w:t xml:space="preserve">Au cours des sept années écoulées, FESPA a investi des millions d’euros </w:t>
      </w:r>
      <w:r w:rsidRPr="00F15ECF">
        <w:rPr>
          <w:rFonts w:eastAsia="Calibri" w:cs="Times New Roman"/>
          <w:sz w:val="20"/>
          <w:szCs w:val="24"/>
          <w:lang w:val="en-GB" w:eastAsia="en-GB"/>
        </w:rPr>
        <w:lastRenderedPageBreak/>
        <w:t>dans la communauté mondiale de l’impression pour soutenir la croissance du marché.</w:t>
      </w:r>
      <w:r w:rsidRPr="00F15ECF">
        <w:rPr>
          <w:rFonts w:eastAsia="Calibri" w:cs="Times New Roman"/>
          <w:sz w:val="20"/>
          <w:szCs w:val="24"/>
          <w:lang w:val="fr-BE" w:eastAsia="en-GB"/>
        </w:rPr>
        <w:t xml:space="preserve"> </w:t>
      </w:r>
      <w:r w:rsidRPr="00F15ECF">
        <w:rPr>
          <w:rFonts w:eastAsia="Calibri" w:cs="Times New Roman"/>
          <w:sz w:val="20"/>
          <w:szCs w:val="24"/>
          <w:lang w:val="en-GB" w:eastAsia="en-GB"/>
        </w:rPr>
        <w:t xml:space="preserve">Pour de plus amples informations, consultez le site </w:t>
      </w:r>
      <w:hyperlink r:id="rId11" w:history="1">
        <w:r w:rsidRPr="00F15ECF">
          <w:rPr>
            <w:rFonts w:eastAsia="Calibri" w:cs="Times New Roman"/>
            <w:color w:val="0000FF"/>
            <w:sz w:val="20"/>
            <w:szCs w:val="24"/>
            <w:u w:val="single"/>
            <w:lang w:val="fr-BE" w:eastAsia="en-GB"/>
          </w:rPr>
          <w:t>www.fespa.com</w:t>
        </w:r>
      </w:hyperlink>
    </w:p>
    <w:p w14:paraId="72038378" w14:textId="77777777" w:rsidR="00F15ECF" w:rsidRPr="00F15ECF" w:rsidRDefault="00F15ECF" w:rsidP="00F15ECF">
      <w:pPr>
        <w:jc w:val="both"/>
        <w:rPr>
          <w:rFonts w:eastAsia="Times New Roman" w:cs="Arial"/>
          <w:b/>
          <w:bCs/>
          <w:snapToGrid w:val="0"/>
          <w:sz w:val="20"/>
          <w:szCs w:val="24"/>
          <w:lang w:val="en-GB" w:eastAsia="it-IT"/>
        </w:rPr>
      </w:pPr>
    </w:p>
    <w:p w14:paraId="0BD7920D" w14:textId="77777777" w:rsidR="00F15ECF" w:rsidRPr="00F15ECF" w:rsidRDefault="00F15ECF" w:rsidP="00F15ECF">
      <w:pPr>
        <w:jc w:val="both"/>
        <w:rPr>
          <w:rFonts w:eastAsia="Times New Roman" w:cs="Arial"/>
          <w:b/>
          <w:bCs/>
          <w:snapToGrid w:val="0"/>
          <w:sz w:val="20"/>
          <w:szCs w:val="24"/>
          <w:lang w:val="en-GB" w:eastAsia="it-IT"/>
        </w:rPr>
      </w:pPr>
      <w:r w:rsidRPr="00F15ECF">
        <w:rPr>
          <w:rFonts w:eastAsia="Times New Roman" w:cs="Arial"/>
          <w:b/>
          <w:bCs/>
          <w:snapToGrid w:val="0"/>
          <w:sz w:val="20"/>
          <w:szCs w:val="24"/>
          <w:lang w:val="en-GB" w:eastAsia="it-IT"/>
        </w:rPr>
        <w:t>FESPA Print Census</w:t>
      </w:r>
    </w:p>
    <w:p w14:paraId="680AAF26" w14:textId="77777777" w:rsidR="00F15ECF" w:rsidRPr="00F15ECF" w:rsidRDefault="00F15ECF" w:rsidP="00F15ECF">
      <w:pPr>
        <w:jc w:val="both"/>
        <w:rPr>
          <w:rFonts w:eastAsia="Times New Roman" w:cs="Arial"/>
          <w:bCs/>
          <w:snapToGrid w:val="0"/>
          <w:sz w:val="20"/>
          <w:szCs w:val="24"/>
          <w:lang w:val="en-GB" w:eastAsia="it-IT"/>
        </w:rPr>
      </w:pPr>
      <w:r w:rsidRPr="00F15ECF">
        <w:rPr>
          <w:rFonts w:eastAsia="Times New Roman" w:cs="Arial"/>
          <w:bCs/>
          <w:snapToGrid w:val="0"/>
          <w:sz w:val="20"/>
          <w:szCs w:val="24"/>
          <w:lang w:val="en-GB"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7CEE2802" w14:textId="77777777" w:rsidR="00F15ECF" w:rsidRPr="00F15ECF" w:rsidRDefault="00F15ECF" w:rsidP="00F15ECF">
      <w:pPr>
        <w:jc w:val="both"/>
        <w:rPr>
          <w:rFonts w:eastAsia="Times New Roman" w:cs="Arial"/>
          <w:bCs/>
          <w:snapToGrid w:val="0"/>
          <w:sz w:val="20"/>
          <w:szCs w:val="24"/>
          <w:lang w:val="en-GB" w:eastAsia="it-IT"/>
        </w:rPr>
      </w:pPr>
    </w:p>
    <w:p w14:paraId="5781C172" w14:textId="77777777" w:rsidR="00F15ECF" w:rsidRPr="00F15ECF" w:rsidRDefault="00F15ECF" w:rsidP="00F15ECF">
      <w:pPr>
        <w:jc w:val="both"/>
        <w:rPr>
          <w:rFonts w:eastAsia="Times New Roman" w:cs="Arial"/>
          <w:bCs/>
          <w:snapToGrid w:val="0"/>
          <w:sz w:val="20"/>
          <w:szCs w:val="24"/>
          <w:lang w:val="en-GB" w:eastAsia="it-IT"/>
        </w:rPr>
      </w:pPr>
      <w:r w:rsidRPr="00F15ECF">
        <w:rPr>
          <w:rFonts w:eastAsia="Times New Roman" w:cs="Arial"/>
          <w:b/>
          <w:bCs/>
          <w:snapToGrid w:val="0"/>
          <w:sz w:val="20"/>
          <w:szCs w:val="24"/>
          <w:lang w:val="en-GB" w:eastAsia="it-IT"/>
        </w:rPr>
        <w:t>Prochains salons de la FESPA :</w:t>
      </w:r>
    </w:p>
    <w:p w14:paraId="6909C609" w14:textId="746E4F40" w:rsidR="00F15ECF" w:rsidRPr="00F15ECF" w:rsidRDefault="00F15ECF" w:rsidP="00F15ECF">
      <w:pPr>
        <w:numPr>
          <w:ilvl w:val="0"/>
          <w:numId w:val="2"/>
        </w:numPr>
        <w:pBdr>
          <w:top w:val="nil"/>
          <w:left w:val="nil"/>
          <w:bottom w:val="nil"/>
          <w:right w:val="nil"/>
          <w:between w:val="nil"/>
          <w:bar w:val="nil"/>
        </w:pBdr>
        <w:spacing w:line="259" w:lineRule="auto"/>
        <w:jc w:val="both"/>
        <w:rPr>
          <w:rFonts w:eastAsia="Calibri"/>
          <w:color w:val="000000"/>
          <w:sz w:val="20"/>
          <w:szCs w:val="24"/>
          <w:u w:color="000000"/>
          <w:bdr w:val="nil"/>
          <w:lang w:val="es-ES_tradnl" w:eastAsia="en-GB"/>
        </w:rPr>
      </w:pPr>
      <w:r w:rsidRPr="00F15ECF">
        <w:rPr>
          <w:rFonts w:eastAsia="Calibri"/>
          <w:color w:val="000000"/>
          <w:sz w:val="20"/>
          <w:szCs w:val="24"/>
          <w:u w:color="000000"/>
          <w:bdr w:val="nil"/>
          <w:lang w:val="es-ES_tradnl" w:eastAsia="en-GB"/>
        </w:rPr>
        <w:t xml:space="preserve">FESPA Global Print Expo, </w:t>
      </w:r>
      <w:r>
        <w:rPr>
          <w:rFonts w:eastAsia="Calibri"/>
          <w:color w:val="000000"/>
          <w:sz w:val="20"/>
          <w:szCs w:val="24"/>
          <w:u w:color="000000"/>
          <w:bdr w:val="nil"/>
          <w:lang w:val="es-ES_tradnl" w:eastAsia="en-GB"/>
        </w:rPr>
        <w:t xml:space="preserve">6-8 Octobre </w:t>
      </w:r>
      <w:r w:rsidRPr="00F15ECF">
        <w:rPr>
          <w:rFonts w:eastAsia="Calibri"/>
          <w:color w:val="000000"/>
          <w:sz w:val="20"/>
          <w:szCs w:val="24"/>
          <w:u w:color="000000"/>
          <w:bdr w:val="nil"/>
          <w:lang w:val="es-ES_tradnl" w:eastAsia="en-GB"/>
        </w:rPr>
        <w:t>2020, IFEMA, Madrid, Spain</w:t>
      </w:r>
    </w:p>
    <w:p w14:paraId="36FF496C" w14:textId="2829E377" w:rsidR="00F15ECF" w:rsidRPr="00F15ECF" w:rsidRDefault="00F15ECF" w:rsidP="00F15ECF">
      <w:pPr>
        <w:numPr>
          <w:ilvl w:val="0"/>
          <w:numId w:val="2"/>
        </w:numPr>
        <w:pBdr>
          <w:top w:val="nil"/>
          <w:left w:val="nil"/>
          <w:bottom w:val="nil"/>
          <w:right w:val="nil"/>
          <w:between w:val="nil"/>
          <w:bar w:val="nil"/>
        </w:pBdr>
        <w:spacing w:line="259" w:lineRule="auto"/>
        <w:jc w:val="both"/>
        <w:rPr>
          <w:rFonts w:eastAsia="Calibri"/>
          <w:color w:val="000000"/>
          <w:sz w:val="20"/>
          <w:szCs w:val="24"/>
          <w:u w:color="000000"/>
          <w:bdr w:val="nil"/>
          <w:lang w:val="es-ES_tradnl" w:eastAsia="en-GB"/>
        </w:rPr>
      </w:pPr>
      <w:r w:rsidRPr="00F15ECF">
        <w:rPr>
          <w:rFonts w:eastAsia="Calibri"/>
          <w:color w:val="000000"/>
          <w:sz w:val="20"/>
          <w:szCs w:val="24"/>
          <w:u w:color="000000"/>
          <w:bdr w:val="nil"/>
          <w:lang w:val="es-ES_tradnl" w:eastAsia="en-GB"/>
        </w:rPr>
        <w:t xml:space="preserve">European Sign Expo, </w:t>
      </w:r>
      <w:r>
        <w:rPr>
          <w:rFonts w:eastAsia="Calibri"/>
          <w:color w:val="000000"/>
          <w:sz w:val="20"/>
          <w:szCs w:val="24"/>
          <w:u w:color="000000"/>
          <w:bdr w:val="nil"/>
          <w:lang w:val="es-ES_tradnl" w:eastAsia="en-GB"/>
        </w:rPr>
        <w:t xml:space="preserve">6-8 Octobre </w:t>
      </w:r>
      <w:r w:rsidRPr="00F15ECF">
        <w:rPr>
          <w:rFonts w:eastAsia="Calibri"/>
          <w:color w:val="000000"/>
          <w:sz w:val="20"/>
          <w:szCs w:val="24"/>
          <w:u w:color="000000"/>
          <w:bdr w:val="nil"/>
          <w:lang w:val="es-ES_tradnl" w:eastAsia="en-GB"/>
        </w:rPr>
        <w:t>2020, IFEMA, Madrid, Spain</w:t>
      </w:r>
    </w:p>
    <w:p w14:paraId="7AB07B43" w14:textId="5181C210" w:rsidR="00F15ECF" w:rsidRPr="00F15ECF" w:rsidRDefault="00F15ECF" w:rsidP="00F15ECF">
      <w:pPr>
        <w:numPr>
          <w:ilvl w:val="0"/>
          <w:numId w:val="2"/>
        </w:numPr>
        <w:pBdr>
          <w:top w:val="nil"/>
          <w:left w:val="nil"/>
          <w:bottom w:val="nil"/>
          <w:right w:val="nil"/>
          <w:between w:val="nil"/>
          <w:bar w:val="nil"/>
        </w:pBdr>
        <w:spacing w:line="259" w:lineRule="auto"/>
        <w:jc w:val="both"/>
        <w:rPr>
          <w:rFonts w:eastAsia="Calibri"/>
          <w:color w:val="000000"/>
          <w:sz w:val="20"/>
          <w:szCs w:val="24"/>
          <w:u w:color="000000"/>
          <w:bdr w:val="nil"/>
          <w:lang w:val="es-ES_tradnl" w:eastAsia="en-GB"/>
        </w:rPr>
      </w:pPr>
      <w:r w:rsidRPr="00F15ECF">
        <w:rPr>
          <w:rFonts w:eastAsia="Calibri"/>
          <w:color w:val="000000"/>
          <w:sz w:val="20"/>
          <w:szCs w:val="24"/>
          <w:u w:color="000000"/>
          <w:bdr w:val="nil"/>
          <w:lang w:val="es-ES_tradnl" w:eastAsia="en-GB"/>
        </w:rPr>
        <w:t xml:space="preserve">Sportswear Pro, </w:t>
      </w:r>
      <w:r>
        <w:rPr>
          <w:rFonts w:eastAsia="Calibri"/>
          <w:color w:val="000000"/>
          <w:sz w:val="20"/>
          <w:szCs w:val="24"/>
          <w:u w:color="000000"/>
          <w:bdr w:val="nil"/>
          <w:lang w:val="es-ES_tradnl" w:eastAsia="en-GB"/>
        </w:rPr>
        <w:t xml:space="preserve">6-8 Octobre </w:t>
      </w:r>
      <w:bookmarkStart w:id="0" w:name="_GoBack"/>
      <w:bookmarkEnd w:id="0"/>
      <w:r w:rsidRPr="00F15ECF">
        <w:rPr>
          <w:rFonts w:eastAsia="Calibri"/>
          <w:color w:val="000000"/>
          <w:sz w:val="20"/>
          <w:szCs w:val="24"/>
          <w:u w:color="000000"/>
          <w:bdr w:val="nil"/>
          <w:lang w:val="es-ES_tradnl" w:eastAsia="en-GB"/>
        </w:rPr>
        <w:t>2020, IFEMA, Madrid, Spain</w:t>
      </w:r>
    </w:p>
    <w:p w14:paraId="5F75C109" w14:textId="77777777" w:rsidR="00F15ECF" w:rsidRPr="00F15ECF" w:rsidRDefault="00F15ECF" w:rsidP="00F15ECF">
      <w:pPr>
        <w:numPr>
          <w:ilvl w:val="0"/>
          <w:numId w:val="2"/>
        </w:numPr>
        <w:pBdr>
          <w:top w:val="nil"/>
          <w:left w:val="nil"/>
          <w:bottom w:val="nil"/>
          <w:right w:val="nil"/>
          <w:between w:val="nil"/>
          <w:bar w:val="nil"/>
        </w:pBdr>
        <w:spacing w:line="259" w:lineRule="auto"/>
        <w:jc w:val="both"/>
        <w:rPr>
          <w:rFonts w:eastAsia="Calibri"/>
          <w:color w:val="000000"/>
          <w:sz w:val="20"/>
          <w:szCs w:val="24"/>
          <w:u w:color="000000"/>
          <w:bdr w:val="nil"/>
          <w:lang w:val="es-ES_tradnl" w:eastAsia="en-GB"/>
        </w:rPr>
      </w:pPr>
      <w:r w:rsidRPr="00F15ECF">
        <w:rPr>
          <w:rFonts w:eastAsia="Calibri"/>
          <w:color w:val="000000"/>
          <w:sz w:val="20"/>
          <w:szCs w:val="24"/>
          <w:u w:color="000000"/>
          <w:bdr w:val="nil"/>
          <w:lang w:val="es-ES_tradnl" w:eastAsia="en-GB"/>
        </w:rPr>
        <w:t>FESPA Global Print Expo, 18-21 Mai 2021, Messe München, Munich, Germany</w:t>
      </w:r>
    </w:p>
    <w:p w14:paraId="437B4E4F" w14:textId="77777777" w:rsidR="00F15ECF" w:rsidRPr="00F15ECF" w:rsidRDefault="00F15ECF" w:rsidP="00F15ECF">
      <w:pPr>
        <w:numPr>
          <w:ilvl w:val="0"/>
          <w:numId w:val="2"/>
        </w:numPr>
        <w:pBdr>
          <w:top w:val="nil"/>
          <w:left w:val="nil"/>
          <w:bottom w:val="nil"/>
          <w:right w:val="nil"/>
          <w:between w:val="nil"/>
          <w:bar w:val="nil"/>
        </w:pBdr>
        <w:spacing w:line="259" w:lineRule="auto"/>
        <w:jc w:val="both"/>
        <w:rPr>
          <w:rFonts w:eastAsia="Calibri"/>
          <w:color w:val="000000"/>
          <w:sz w:val="20"/>
          <w:szCs w:val="24"/>
          <w:u w:color="000000"/>
          <w:bdr w:val="nil"/>
          <w:lang w:val="es-ES_tradnl" w:eastAsia="en-GB"/>
        </w:rPr>
      </w:pPr>
      <w:r w:rsidRPr="00F15ECF">
        <w:rPr>
          <w:rFonts w:eastAsia="Calibri"/>
          <w:color w:val="000000"/>
          <w:sz w:val="20"/>
          <w:szCs w:val="24"/>
          <w:u w:color="000000"/>
          <w:bdr w:val="nil"/>
          <w:lang w:val="es-ES_tradnl" w:eastAsia="en-GB"/>
        </w:rPr>
        <w:t>European Sign Expo, 18-21 Mai 2021, Messe München, Munich, Germany</w:t>
      </w:r>
    </w:p>
    <w:p w14:paraId="6C7816F2" w14:textId="77777777" w:rsidR="00F15ECF" w:rsidRPr="00F15ECF" w:rsidRDefault="00F15ECF" w:rsidP="00F15ECF">
      <w:pPr>
        <w:jc w:val="both"/>
        <w:outlineLvl w:val="0"/>
        <w:rPr>
          <w:rFonts w:eastAsia="Calibri" w:cs="Arial"/>
          <w:b/>
          <w:sz w:val="20"/>
          <w:szCs w:val="24"/>
          <w:lang w:val="en-GB" w:eastAsia="en-GB"/>
        </w:rPr>
      </w:pPr>
    </w:p>
    <w:p w14:paraId="5615317B" w14:textId="77777777" w:rsidR="00F15ECF" w:rsidRPr="00F15ECF" w:rsidRDefault="00F15ECF" w:rsidP="00F15ECF">
      <w:pPr>
        <w:jc w:val="both"/>
        <w:outlineLvl w:val="0"/>
        <w:rPr>
          <w:rFonts w:eastAsia="Calibri" w:cs="Arial"/>
          <w:b/>
          <w:bCs/>
          <w:sz w:val="20"/>
          <w:szCs w:val="24"/>
          <w:lang w:val="en-GB" w:eastAsia="en-GB"/>
        </w:rPr>
      </w:pPr>
      <w:r w:rsidRPr="00F15ECF">
        <w:rPr>
          <w:rFonts w:eastAsia="Calibri" w:cs="Arial"/>
          <w:b/>
          <w:sz w:val="20"/>
          <w:szCs w:val="24"/>
          <w:lang w:val="en-GB" w:eastAsia="en-GB"/>
        </w:rPr>
        <w:t>Publié pour le compte de la FESPA par AD Communications</w:t>
      </w:r>
    </w:p>
    <w:p w14:paraId="0618275C" w14:textId="77777777" w:rsidR="00F15ECF" w:rsidRPr="00F15ECF" w:rsidRDefault="00F15ECF" w:rsidP="00F15ECF">
      <w:pPr>
        <w:jc w:val="both"/>
        <w:outlineLvl w:val="0"/>
        <w:rPr>
          <w:rFonts w:eastAsia="Calibri" w:cs="Arial"/>
          <w:b/>
          <w:bCs/>
          <w:sz w:val="20"/>
          <w:szCs w:val="24"/>
          <w:lang w:val="en-GB" w:eastAsia="en-GB"/>
        </w:rPr>
      </w:pPr>
    </w:p>
    <w:p w14:paraId="67AAA892" w14:textId="77777777" w:rsidR="00F15ECF" w:rsidRPr="00F15ECF" w:rsidRDefault="00F15ECF" w:rsidP="00F15ECF">
      <w:pPr>
        <w:jc w:val="both"/>
        <w:outlineLvl w:val="0"/>
        <w:rPr>
          <w:rFonts w:eastAsia="Calibri" w:cs="Arial"/>
          <w:b/>
          <w:bCs/>
          <w:sz w:val="20"/>
          <w:szCs w:val="24"/>
          <w:lang w:val="en-GB" w:eastAsia="en-GB"/>
        </w:rPr>
      </w:pPr>
      <w:r w:rsidRPr="00F15ECF">
        <w:rPr>
          <w:rFonts w:eastAsia="Calibri" w:cs="Arial"/>
          <w:b/>
          <w:bCs/>
          <w:sz w:val="20"/>
          <w:szCs w:val="24"/>
          <w:lang w:val="en-GB" w:eastAsia="en-GB"/>
        </w:rPr>
        <w:t>Pour de plus amples informations, veuillez contacter:</w:t>
      </w:r>
    </w:p>
    <w:p w14:paraId="1403D439" w14:textId="77777777" w:rsidR="005F04BD" w:rsidRPr="008E1655" w:rsidRDefault="005F04BD" w:rsidP="005F04BD">
      <w:pPr>
        <w:jc w:val="both"/>
        <w:rPr>
          <w:rFonts w:asciiTheme="minorHAnsi" w:hAnsiTheme="minorHAnsi" w:cstheme="minorHAnsi"/>
          <w:sz w:val="20"/>
          <w:lang w:val="en-US"/>
        </w:rPr>
      </w:pPr>
    </w:p>
    <w:p w14:paraId="71F138BD" w14:textId="7AF819AE" w:rsidR="005F04BD" w:rsidRPr="008E1655" w:rsidRDefault="005F04BD" w:rsidP="005F04BD">
      <w:pPr>
        <w:jc w:val="both"/>
        <w:rPr>
          <w:rFonts w:asciiTheme="minorHAnsi" w:hAnsiTheme="minorHAnsi" w:cstheme="minorHAnsi"/>
          <w:sz w:val="20"/>
          <w:lang w:val="en-US"/>
        </w:rPr>
      </w:pPr>
      <w:r w:rsidRPr="008E1655">
        <w:rPr>
          <w:rFonts w:asciiTheme="minorHAnsi" w:hAnsiTheme="minorHAnsi"/>
          <w:sz w:val="20"/>
          <w:lang w:val="en-US"/>
        </w:rPr>
        <w:t>Michael Grass/Imogen Woods</w:t>
      </w:r>
      <w:r w:rsidRPr="008E1655">
        <w:rPr>
          <w:rFonts w:asciiTheme="minorHAnsi" w:hAnsiTheme="minorHAnsi"/>
          <w:sz w:val="20"/>
          <w:lang w:val="en-US"/>
        </w:rPr>
        <w:tab/>
      </w:r>
      <w:r w:rsidRPr="008E1655">
        <w:rPr>
          <w:rFonts w:asciiTheme="minorHAnsi" w:hAnsiTheme="minorHAnsi"/>
          <w:sz w:val="20"/>
          <w:lang w:val="en-US"/>
        </w:rPr>
        <w:tab/>
      </w:r>
      <w:r w:rsidRPr="008E1655">
        <w:rPr>
          <w:rFonts w:asciiTheme="minorHAnsi" w:hAnsiTheme="minorHAnsi"/>
          <w:sz w:val="20"/>
          <w:lang w:val="en-US"/>
        </w:rPr>
        <w:tab/>
      </w:r>
      <w:r w:rsidRPr="008E1655">
        <w:rPr>
          <w:rFonts w:asciiTheme="minorHAnsi" w:hAnsiTheme="minorHAnsi"/>
          <w:sz w:val="20"/>
          <w:lang w:val="en-US"/>
        </w:rPr>
        <w:tab/>
        <w:t>Neil Felton</w:t>
      </w:r>
    </w:p>
    <w:p w14:paraId="4E1AA70A" w14:textId="1AFE14A3" w:rsidR="005F04BD" w:rsidRPr="008E1655" w:rsidRDefault="005F04BD" w:rsidP="005F04BD">
      <w:pPr>
        <w:jc w:val="both"/>
        <w:rPr>
          <w:rFonts w:asciiTheme="minorHAnsi" w:hAnsiTheme="minorHAnsi" w:cstheme="minorHAnsi"/>
          <w:sz w:val="20"/>
        </w:rPr>
      </w:pPr>
      <w:r w:rsidRPr="008E1655">
        <w:rPr>
          <w:rFonts w:asciiTheme="minorHAnsi" w:hAnsiTheme="minorHAnsi"/>
          <w:sz w:val="20"/>
        </w:rPr>
        <w:t xml:space="preserve">AD Communications  </w:t>
      </w:r>
      <w:r w:rsidRPr="008E1655">
        <w:rPr>
          <w:rFonts w:asciiTheme="minorHAnsi" w:hAnsiTheme="minorHAnsi"/>
          <w:sz w:val="20"/>
        </w:rPr>
        <w:tab/>
      </w:r>
      <w:r w:rsidRPr="008E1655">
        <w:rPr>
          <w:rFonts w:asciiTheme="minorHAnsi" w:hAnsiTheme="minorHAnsi"/>
          <w:sz w:val="20"/>
        </w:rPr>
        <w:tab/>
      </w:r>
      <w:r w:rsidRPr="008E1655">
        <w:rPr>
          <w:rFonts w:asciiTheme="minorHAnsi" w:hAnsiTheme="minorHAnsi"/>
          <w:sz w:val="20"/>
        </w:rPr>
        <w:tab/>
      </w:r>
      <w:r w:rsidRPr="008E1655">
        <w:rPr>
          <w:rFonts w:asciiTheme="minorHAnsi" w:hAnsiTheme="minorHAnsi"/>
          <w:sz w:val="20"/>
        </w:rPr>
        <w:tab/>
      </w:r>
      <w:r w:rsidRPr="008E1655">
        <w:rPr>
          <w:rFonts w:asciiTheme="minorHAnsi" w:hAnsiTheme="minorHAnsi"/>
          <w:sz w:val="20"/>
        </w:rPr>
        <w:tab/>
        <w:t>FESPA</w:t>
      </w:r>
    </w:p>
    <w:p w14:paraId="6F87188D" w14:textId="206A5E66" w:rsidR="005F04BD" w:rsidRPr="008E1655" w:rsidRDefault="005F04BD" w:rsidP="005F04BD">
      <w:pPr>
        <w:jc w:val="both"/>
        <w:rPr>
          <w:rFonts w:asciiTheme="minorHAnsi" w:hAnsiTheme="minorHAnsi" w:cstheme="minorHAnsi"/>
          <w:sz w:val="20"/>
        </w:rPr>
      </w:pPr>
      <w:r w:rsidRPr="008E1655">
        <w:rPr>
          <w:rFonts w:asciiTheme="minorHAnsi" w:hAnsiTheme="minorHAnsi"/>
          <w:sz w:val="20"/>
        </w:rPr>
        <w:t xml:space="preserve">Tel: + 44 (0) 1372 464470        </w:t>
      </w:r>
      <w:r w:rsidRPr="008E1655">
        <w:rPr>
          <w:rFonts w:asciiTheme="minorHAnsi" w:hAnsiTheme="minorHAnsi"/>
          <w:sz w:val="20"/>
        </w:rPr>
        <w:tab/>
      </w:r>
      <w:r w:rsidRPr="008E1655">
        <w:rPr>
          <w:rFonts w:asciiTheme="minorHAnsi" w:hAnsiTheme="minorHAnsi"/>
          <w:sz w:val="20"/>
        </w:rPr>
        <w:tab/>
      </w:r>
      <w:r w:rsidRPr="008E1655">
        <w:rPr>
          <w:rFonts w:asciiTheme="minorHAnsi" w:hAnsiTheme="minorHAnsi"/>
          <w:sz w:val="20"/>
        </w:rPr>
        <w:tab/>
      </w:r>
      <w:r w:rsidRPr="008E1655">
        <w:rPr>
          <w:rFonts w:asciiTheme="minorHAnsi" w:hAnsiTheme="minorHAnsi"/>
          <w:sz w:val="20"/>
        </w:rPr>
        <w:tab/>
        <w:t>Tel: +44 (0) 1737 240788</w:t>
      </w:r>
    </w:p>
    <w:p w14:paraId="18DE713C" w14:textId="5302E4FE" w:rsidR="001512D6" w:rsidRPr="008E1655" w:rsidRDefault="005F04BD" w:rsidP="005F04BD">
      <w:pPr>
        <w:jc w:val="both"/>
        <w:rPr>
          <w:rStyle w:val="Hyperlink"/>
          <w:rFonts w:asciiTheme="minorHAnsi" w:hAnsiTheme="minorHAnsi" w:cstheme="minorBidi"/>
          <w:sz w:val="20"/>
        </w:rPr>
      </w:pPr>
      <w:r w:rsidRPr="008E1655">
        <w:rPr>
          <w:rFonts w:asciiTheme="minorHAnsi" w:hAnsiTheme="minorHAnsi"/>
          <w:sz w:val="20"/>
        </w:rPr>
        <w:t xml:space="preserve">Email: </w:t>
      </w:r>
      <w:hyperlink r:id="rId12" w:history="1">
        <w:r w:rsidRPr="008E1655">
          <w:rPr>
            <w:rStyle w:val="Hyperlink"/>
            <w:rFonts w:asciiTheme="minorHAnsi" w:hAnsiTheme="minorHAnsi"/>
            <w:sz w:val="20"/>
          </w:rPr>
          <w:t>mgrass@adcomms.co.uk</w:t>
        </w:r>
      </w:hyperlink>
      <w:r w:rsidRPr="008E1655">
        <w:rPr>
          <w:rStyle w:val="Hyperlink"/>
          <w:rFonts w:asciiTheme="minorHAnsi" w:hAnsiTheme="minorHAnsi"/>
          <w:sz w:val="20"/>
        </w:rPr>
        <w:t xml:space="preserve"> </w:t>
      </w:r>
    </w:p>
    <w:p w14:paraId="2CC5C4F9" w14:textId="3117D6FD" w:rsidR="005F04BD" w:rsidRPr="008E1655" w:rsidRDefault="001512D6" w:rsidP="005F04BD">
      <w:pPr>
        <w:jc w:val="both"/>
        <w:rPr>
          <w:rFonts w:asciiTheme="minorHAnsi" w:hAnsiTheme="minorHAnsi" w:cstheme="minorHAnsi"/>
          <w:sz w:val="20"/>
        </w:rPr>
      </w:pPr>
      <w:r w:rsidRPr="008E1655">
        <w:rPr>
          <w:rFonts w:asciiTheme="minorHAnsi" w:hAnsiTheme="minorHAnsi"/>
          <w:sz w:val="20"/>
        </w:rPr>
        <w:t xml:space="preserve">            </w:t>
      </w:r>
      <w:hyperlink r:id="rId13" w:history="1">
        <w:r w:rsidRPr="008E1655">
          <w:rPr>
            <w:rStyle w:val="Hyperlink"/>
            <w:rFonts w:asciiTheme="minorHAnsi" w:hAnsiTheme="minorHAnsi"/>
            <w:sz w:val="20"/>
          </w:rPr>
          <w:t>iwoods@adcomms.co.uk</w:t>
        </w:r>
      </w:hyperlink>
      <w:r w:rsidRPr="008E1655">
        <w:rPr>
          <w:rFonts w:asciiTheme="minorHAnsi" w:hAnsiTheme="minorHAnsi"/>
          <w:sz w:val="20"/>
        </w:rPr>
        <w:t xml:space="preserve">  </w:t>
      </w:r>
      <w:r w:rsidRPr="008E1655">
        <w:rPr>
          <w:rFonts w:asciiTheme="minorHAnsi" w:hAnsiTheme="minorHAnsi"/>
          <w:sz w:val="20"/>
        </w:rPr>
        <w:tab/>
      </w:r>
    </w:p>
    <w:p w14:paraId="2B19A82D" w14:textId="77777777" w:rsidR="00554AF0" w:rsidRPr="009D5253" w:rsidRDefault="00554AF0" w:rsidP="009D5253">
      <w:pPr>
        <w:spacing w:line="360" w:lineRule="auto"/>
        <w:rPr>
          <w:rFonts w:asciiTheme="minorHAnsi" w:hAnsiTheme="minorHAnsi" w:cstheme="minorHAnsi"/>
        </w:rPr>
      </w:pPr>
    </w:p>
    <w:sectPr w:rsidR="00554AF0" w:rsidRPr="009D525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38472" w14:textId="77777777" w:rsidR="003F7EE9" w:rsidRDefault="003F7EE9" w:rsidP="00EB1739">
      <w:r>
        <w:separator/>
      </w:r>
    </w:p>
  </w:endnote>
  <w:endnote w:type="continuationSeparator" w:id="0">
    <w:p w14:paraId="7247721C" w14:textId="77777777" w:rsidR="003F7EE9" w:rsidRDefault="003F7EE9" w:rsidP="00EB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4091" w14:textId="77777777" w:rsidR="00962C16" w:rsidRDefault="00962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86C0" w14:textId="77777777" w:rsidR="00962C16" w:rsidRDefault="00962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46B4" w14:textId="77777777" w:rsidR="00962C16" w:rsidRDefault="0096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6E23" w14:textId="77777777" w:rsidR="003F7EE9" w:rsidRDefault="003F7EE9" w:rsidP="00EB1739">
      <w:r>
        <w:separator/>
      </w:r>
    </w:p>
  </w:footnote>
  <w:footnote w:type="continuationSeparator" w:id="0">
    <w:p w14:paraId="5D1276A5" w14:textId="77777777" w:rsidR="003F7EE9" w:rsidRDefault="003F7EE9" w:rsidP="00EB1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2CE7" w14:textId="77777777" w:rsidR="00962C16" w:rsidRDefault="00962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F0860" w14:textId="77777777" w:rsidR="00962C16" w:rsidRDefault="00962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E1B3" w14:textId="77777777" w:rsidR="00962C16" w:rsidRDefault="00962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LU0MTe2NDM2NzRQ0lEKTi0uzszPAykwrgUAPG5urCwAAAA="/>
  </w:docVars>
  <w:rsids>
    <w:rsidRoot w:val="00554AF0"/>
    <w:rsid w:val="00117F97"/>
    <w:rsid w:val="001512D6"/>
    <w:rsid w:val="001655CE"/>
    <w:rsid w:val="00212855"/>
    <w:rsid w:val="00223133"/>
    <w:rsid w:val="003A4A3D"/>
    <w:rsid w:val="003F7EE9"/>
    <w:rsid w:val="00466DA6"/>
    <w:rsid w:val="004979CC"/>
    <w:rsid w:val="00554AF0"/>
    <w:rsid w:val="00556D1D"/>
    <w:rsid w:val="005F04BD"/>
    <w:rsid w:val="006D0066"/>
    <w:rsid w:val="00816ACE"/>
    <w:rsid w:val="008826C0"/>
    <w:rsid w:val="008C218C"/>
    <w:rsid w:val="008E025A"/>
    <w:rsid w:val="008E1655"/>
    <w:rsid w:val="00940F6D"/>
    <w:rsid w:val="00962C16"/>
    <w:rsid w:val="009D5253"/>
    <w:rsid w:val="00A00F04"/>
    <w:rsid w:val="00AD71C9"/>
    <w:rsid w:val="00C61DE5"/>
    <w:rsid w:val="00D0272A"/>
    <w:rsid w:val="00D40227"/>
    <w:rsid w:val="00D4072E"/>
    <w:rsid w:val="00E04D08"/>
    <w:rsid w:val="00E1198F"/>
    <w:rsid w:val="00E61F88"/>
    <w:rsid w:val="00E71C73"/>
    <w:rsid w:val="00E74DEE"/>
    <w:rsid w:val="00EA77CC"/>
    <w:rsid w:val="00EB1739"/>
    <w:rsid w:val="00F15ECF"/>
    <w:rsid w:val="00F43D82"/>
    <w:rsid w:val="00F44E9C"/>
    <w:rsid w:val="00F84152"/>
    <w:rsid w:val="00FD5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45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53"/>
    <w:rPr>
      <w:color w:val="0563C1" w:themeColor="hyperlink"/>
      <w:u w:val="single"/>
    </w:rPr>
  </w:style>
  <w:style w:type="character" w:styleId="CommentReference">
    <w:name w:val="annotation reference"/>
    <w:basedOn w:val="DefaultParagraphFont"/>
    <w:uiPriority w:val="99"/>
    <w:semiHidden/>
    <w:unhideWhenUsed/>
    <w:rsid w:val="009D5253"/>
    <w:rPr>
      <w:sz w:val="16"/>
      <w:szCs w:val="16"/>
    </w:rPr>
  </w:style>
  <w:style w:type="paragraph" w:styleId="CommentText">
    <w:name w:val="annotation text"/>
    <w:basedOn w:val="Normal"/>
    <w:link w:val="CommentTextChar"/>
    <w:uiPriority w:val="99"/>
    <w:semiHidden/>
    <w:unhideWhenUsed/>
    <w:rsid w:val="009D5253"/>
    <w:rPr>
      <w:sz w:val="20"/>
      <w:szCs w:val="20"/>
    </w:rPr>
  </w:style>
  <w:style w:type="character" w:customStyle="1" w:styleId="CommentTextChar">
    <w:name w:val="Comment Text Char"/>
    <w:basedOn w:val="DefaultParagraphFont"/>
    <w:link w:val="CommentText"/>
    <w:uiPriority w:val="99"/>
    <w:semiHidden/>
    <w:rsid w:val="009D52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5253"/>
    <w:rPr>
      <w:b/>
      <w:bCs/>
    </w:rPr>
  </w:style>
  <w:style w:type="character" w:customStyle="1" w:styleId="CommentSubjectChar">
    <w:name w:val="Comment Subject Char"/>
    <w:basedOn w:val="CommentTextChar"/>
    <w:link w:val="CommentSubject"/>
    <w:uiPriority w:val="99"/>
    <w:semiHidden/>
    <w:rsid w:val="009D5253"/>
    <w:rPr>
      <w:rFonts w:ascii="Calibri" w:hAnsi="Calibri" w:cs="Calibri"/>
      <w:b/>
      <w:bCs/>
      <w:sz w:val="20"/>
      <w:szCs w:val="20"/>
    </w:rPr>
  </w:style>
  <w:style w:type="paragraph" w:styleId="BalloonText">
    <w:name w:val="Balloon Text"/>
    <w:basedOn w:val="Normal"/>
    <w:link w:val="BalloonTextChar"/>
    <w:uiPriority w:val="99"/>
    <w:semiHidden/>
    <w:unhideWhenUsed/>
    <w:rsid w:val="009D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53"/>
    <w:rPr>
      <w:rFonts w:ascii="Segoe UI" w:hAnsi="Segoe UI" w:cs="Segoe UI"/>
      <w:sz w:val="18"/>
      <w:szCs w:val="18"/>
    </w:rPr>
  </w:style>
  <w:style w:type="character" w:customStyle="1" w:styleId="Mentionnonrsolue1">
    <w:name w:val="Mention non résolue1"/>
    <w:basedOn w:val="DefaultParagraphFont"/>
    <w:uiPriority w:val="99"/>
    <w:semiHidden/>
    <w:unhideWhenUsed/>
    <w:rsid w:val="00A00F04"/>
    <w:rPr>
      <w:color w:val="605E5C"/>
      <w:shd w:val="clear" w:color="auto" w:fill="E1DFDD"/>
    </w:rPr>
  </w:style>
  <w:style w:type="character" w:styleId="FollowedHyperlink">
    <w:name w:val="FollowedHyperlink"/>
    <w:basedOn w:val="DefaultParagraphFont"/>
    <w:uiPriority w:val="99"/>
    <w:semiHidden/>
    <w:unhideWhenUsed/>
    <w:rsid w:val="00A00F04"/>
    <w:rPr>
      <w:color w:val="954F72" w:themeColor="followedHyperlink"/>
      <w:u w:val="single"/>
    </w:rPr>
  </w:style>
  <w:style w:type="numbering" w:customStyle="1" w:styleId="ImportedStyle1">
    <w:name w:val="Imported Style 1"/>
    <w:rsid w:val="005F04BD"/>
    <w:pPr>
      <w:numPr>
        <w:numId w:val="1"/>
      </w:numPr>
    </w:pPr>
  </w:style>
  <w:style w:type="paragraph" w:styleId="Header">
    <w:name w:val="header"/>
    <w:basedOn w:val="Normal"/>
    <w:link w:val="HeaderChar"/>
    <w:uiPriority w:val="99"/>
    <w:unhideWhenUsed/>
    <w:rsid w:val="00EB1739"/>
    <w:pPr>
      <w:tabs>
        <w:tab w:val="center" w:pos="4536"/>
        <w:tab w:val="right" w:pos="9072"/>
      </w:tabs>
    </w:pPr>
  </w:style>
  <w:style w:type="character" w:customStyle="1" w:styleId="HeaderChar">
    <w:name w:val="Header Char"/>
    <w:basedOn w:val="DefaultParagraphFont"/>
    <w:link w:val="Header"/>
    <w:uiPriority w:val="99"/>
    <w:rsid w:val="00EB1739"/>
    <w:rPr>
      <w:rFonts w:ascii="Calibri" w:hAnsi="Calibri" w:cs="Calibri"/>
    </w:rPr>
  </w:style>
  <w:style w:type="paragraph" w:styleId="Footer">
    <w:name w:val="footer"/>
    <w:basedOn w:val="Normal"/>
    <w:link w:val="FooterChar"/>
    <w:uiPriority w:val="99"/>
    <w:unhideWhenUsed/>
    <w:rsid w:val="00EB1739"/>
    <w:pPr>
      <w:tabs>
        <w:tab w:val="center" w:pos="4536"/>
        <w:tab w:val="right" w:pos="9072"/>
      </w:tabs>
    </w:pPr>
  </w:style>
  <w:style w:type="character" w:customStyle="1" w:styleId="FooterChar">
    <w:name w:val="Footer Char"/>
    <w:basedOn w:val="DefaultParagraphFont"/>
    <w:link w:val="Footer"/>
    <w:uiPriority w:val="99"/>
    <w:rsid w:val="00EB1739"/>
    <w:rPr>
      <w:rFonts w:ascii="Calibri" w:hAnsi="Calibri" w:cs="Calibri"/>
    </w:rPr>
  </w:style>
  <w:style w:type="numbering" w:customStyle="1" w:styleId="ImportedStyle11">
    <w:name w:val="Imported Style 11"/>
    <w:rsid w:val="00F15EC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11486">
      <w:bodyDiv w:val="1"/>
      <w:marLeft w:val="0"/>
      <w:marRight w:val="0"/>
      <w:marTop w:val="0"/>
      <w:marBottom w:val="0"/>
      <w:divBdr>
        <w:top w:val="none" w:sz="0" w:space="0" w:color="auto"/>
        <w:left w:val="none" w:sz="0" w:space="0" w:color="auto"/>
        <w:bottom w:val="none" w:sz="0" w:space="0" w:color="auto"/>
        <w:right w:val="none" w:sz="0" w:space="0" w:color="auto"/>
      </w:divBdr>
    </w:div>
    <w:div w:id="17260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grass@adcomm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2D8D6-454E-4490-980A-4926E5F6E8F6}">
  <ds:schemaRefs>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1A126256-762E-46CE-967C-7ADD240B3EDF}">
  <ds:schemaRefs>
    <ds:schemaRef ds:uri="http://schemas.microsoft.com/sharepoint/v3/contenttype/forms"/>
  </ds:schemaRefs>
</ds:datastoreItem>
</file>

<file path=customXml/itemProps3.xml><?xml version="1.0" encoding="utf-8"?>
<ds:datastoreItem xmlns:ds="http://schemas.openxmlformats.org/officeDocument/2006/customXml" ds:itemID="{0146E118-218F-410C-88C3-1A238C22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2020-03-20T15:50:00Z</dcterms:created>
  <dcterms:modified xsi:type="dcterms:W3CDTF">2020-03-23T14:37:00Z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