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CFCDD" w14:textId="77777777" w:rsidR="009715CC" w:rsidRDefault="009715CC" w:rsidP="00542EFF">
      <w:pPr>
        <w:spacing w:line="360" w:lineRule="auto"/>
        <w:rPr>
          <w:rFonts w:ascii="Arial" w:hAnsi="Arial" w:cs="Arial"/>
          <w:b/>
          <w:color w:val="000000" w:themeColor="text1"/>
        </w:rPr>
      </w:pPr>
    </w:p>
    <w:p w14:paraId="1BD56223" w14:textId="77777777" w:rsidR="00AB1AD3" w:rsidRDefault="00AB1AD3" w:rsidP="00542EFF">
      <w:pPr>
        <w:spacing w:line="360" w:lineRule="auto"/>
        <w:rPr>
          <w:rFonts w:ascii="Arial" w:hAnsi="Arial" w:cs="Arial"/>
          <w:b/>
          <w:color w:val="000000" w:themeColor="text1"/>
        </w:rPr>
      </w:pPr>
      <w:r w:rsidRPr="00AB1AD3">
        <w:rPr>
          <w:rFonts w:ascii="Arial" w:hAnsi="Arial" w:cs="Arial"/>
          <w:b/>
          <w:color w:val="000000" w:themeColor="text1"/>
        </w:rPr>
        <w:t>25. März 2020</w:t>
      </w:r>
    </w:p>
    <w:p w14:paraId="1CA88DC1" w14:textId="2E0DE1C6" w:rsidR="00AB1AD3" w:rsidRPr="00AB1AD3" w:rsidRDefault="00AB1AD3" w:rsidP="00542EFF">
      <w:pPr>
        <w:spacing w:line="360" w:lineRule="auto"/>
        <w:ind w:right="180"/>
        <w:jc w:val="both"/>
        <w:rPr>
          <w:rFonts w:ascii="Arial" w:eastAsia="Arial" w:hAnsi="Arial" w:cs="Arial"/>
          <w:b/>
          <w:color w:val="000000" w:themeColor="text1"/>
          <w:sz w:val="24"/>
          <w:szCs w:val="24"/>
          <w:lang w:bidi="de-DE"/>
        </w:rPr>
      </w:pPr>
      <w:r w:rsidRPr="00AB1AD3">
        <w:rPr>
          <w:rFonts w:ascii="Arial" w:eastAsia="Arial" w:hAnsi="Arial" w:cs="Arial"/>
          <w:b/>
          <w:color w:val="000000" w:themeColor="text1"/>
          <w:sz w:val="24"/>
          <w:szCs w:val="24"/>
          <w:lang w:bidi="de-DE"/>
        </w:rPr>
        <w:t>Wegner GmbH profitiert von Produktivität und Vielseitigkeit der Jet Press 750S von Fujifilm</w:t>
      </w:r>
      <w:r w:rsidRPr="00AB1AD3">
        <w:rPr>
          <w:rFonts w:ascii="Arial" w:eastAsia="Arial" w:hAnsi="Arial" w:cs="Arial"/>
          <w:b/>
          <w:color w:val="000000" w:themeColor="text1"/>
          <w:sz w:val="24"/>
          <w:szCs w:val="24"/>
          <w:lang w:bidi="de-DE"/>
        </w:rPr>
        <w:tab/>
      </w:r>
    </w:p>
    <w:p w14:paraId="276ECAD8" w14:textId="0952F2BE" w:rsidR="00AB1AD3" w:rsidRDefault="00AB1AD3" w:rsidP="00542EFF">
      <w:pPr>
        <w:spacing w:line="360" w:lineRule="auto"/>
        <w:ind w:right="180"/>
        <w:jc w:val="both"/>
        <w:rPr>
          <w:rFonts w:ascii="Arial" w:eastAsia="Arial" w:hAnsi="Arial" w:cs="Arial"/>
          <w:i/>
          <w:color w:val="000000" w:themeColor="text1"/>
          <w:lang w:bidi="de-DE"/>
        </w:rPr>
      </w:pPr>
      <w:r w:rsidRPr="00AB1AD3">
        <w:rPr>
          <w:rFonts w:ascii="Arial" w:eastAsia="Arial" w:hAnsi="Arial" w:cs="Arial"/>
          <w:i/>
          <w:color w:val="000000" w:themeColor="text1"/>
          <w:lang w:bidi="de-DE"/>
        </w:rPr>
        <w:t xml:space="preserve">Ein langjähriger Fujifilm-Kunde, die norddeutsche Wegner GmbH, verzeichnet seit der Investition in eine Fujifilm Jet Press 750S einen Zuwachs beim Produktionsvolumen und -tempo und freut sich über mehr Flexibilität. </w:t>
      </w:r>
      <w:r w:rsidRPr="00AB1AD3">
        <w:rPr>
          <w:rFonts w:ascii="Arial" w:eastAsia="Arial" w:hAnsi="Arial" w:cs="Arial"/>
          <w:i/>
          <w:color w:val="000000" w:themeColor="text1"/>
          <w:lang w:bidi="de-DE"/>
        </w:rPr>
        <w:tab/>
      </w:r>
      <w:r w:rsidRPr="00AB1AD3">
        <w:rPr>
          <w:rFonts w:ascii="Arial" w:eastAsia="Arial" w:hAnsi="Arial" w:cs="Arial"/>
          <w:i/>
          <w:color w:val="000000" w:themeColor="text1"/>
          <w:lang w:bidi="de-DE"/>
        </w:rPr>
        <w:tab/>
      </w:r>
      <w:r w:rsidRPr="00AB1AD3">
        <w:rPr>
          <w:rFonts w:ascii="Arial" w:eastAsia="Arial" w:hAnsi="Arial" w:cs="Arial"/>
          <w:i/>
          <w:color w:val="000000" w:themeColor="text1"/>
          <w:lang w:bidi="de-DE"/>
        </w:rPr>
        <w:tab/>
      </w:r>
      <w:r w:rsidRPr="00AB1AD3">
        <w:rPr>
          <w:rFonts w:ascii="Arial" w:eastAsia="Arial" w:hAnsi="Arial" w:cs="Arial"/>
          <w:i/>
          <w:color w:val="000000" w:themeColor="text1"/>
          <w:lang w:bidi="de-DE"/>
        </w:rPr>
        <w:tab/>
      </w:r>
    </w:p>
    <w:p w14:paraId="22BE03A2" w14:textId="77777777" w:rsidR="00AB1AD3" w:rsidRDefault="00AB1AD3" w:rsidP="00542EFF">
      <w:pPr>
        <w:spacing w:line="360" w:lineRule="auto"/>
        <w:ind w:right="180"/>
        <w:jc w:val="both"/>
        <w:rPr>
          <w:rFonts w:ascii="Arial" w:eastAsia="Arial" w:hAnsi="Arial" w:cs="Arial"/>
          <w:color w:val="000000" w:themeColor="text1"/>
          <w:lang w:bidi="de-DE"/>
        </w:rPr>
      </w:pPr>
      <w:r w:rsidRPr="00AB1AD3">
        <w:rPr>
          <w:rFonts w:ascii="Arial" w:eastAsia="Arial" w:hAnsi="Arial" w:cs="Arial"/>
          <w:color w:val="000000" w:themeColor="text1"/>
          <w:lang w:bidi="de-DE"/>
        </w:rPr>
        <w:t xml:space="preserve">Die 1985 gegründete Full-Service-Akzidenzdruckerei mit Sitz in Bremen produziert im Digitaldruck für einen stetig wachsenden Kundenstamm Prospekte, Broschüren, Kalender und Fotobücher. 2015 investierte Wegner in das B2-Inkjet-Flaggschiff von Fujifilm: Die Jet Press 720S sollte die steigende Digitaldrucknachfrage bedienen. Begeistert von dem Erfolg der Investition rüstete die Druckerei im August 2019 auf eine Jet Press 750S auf. </w:t>
      </w:r>
      <w:r w:rsidRPr="00AB1AD3">
        <w:rPr>
          <w:rFonts w:ascii="Arial" w:eastAsia="Arial" w:hAnsi="Arial" w:cs="Arial"/>
          <w:color w:val="000000" w:themeColor="text1"/>
          <w:lang w:bidi="de-DE"/>
        </w:rPr>
        <w:tab/>
      </w:r>
      <w:r w:rsidRPr="00AB1AD3">
        <w:rPr>
          <w:rFonts w:ascii="Arial" w:eastAsia="Arial" w:hAnsi="Arial" w:cs="Arial"/>
          <w:color w:val="000000" w:themeColor="text1"/>
          <w:lang w:bidi="de-DE"/>
        </w:rPr>
        <w:tab/>
      </w:r>
      <w:r w:rsidRPr="00AB1AD3">
        <w:rPr>
          <w:rFonts w:ascii="Arial" w:eastAsia="Arial" w:hAnsi="Arial" w:cs="Arial"/>
          <w:color w:val="000000" w:themeColor="text1"/>
          <w:lang w:bidi="de-DE"/>
        </w:rPr>
        <w:tab/>
      </w:r>
      <w:r w:rsidRPr="00AB1AD3">
        <w:rPr>
          <w:rFonts w:ascii="Arial" w:eastAsia="Arial" w:hAnsi="Arial" w:cs="Arial"/>
          <w:color w:val="000000" w:themeColor="text1"/>
          <w:lang w:bidi="de-DE"/>
        </w:rPr>
        <w:tab/>
        <w:t xml:space="preserve"> </w:t>
      </w:r>
    </w:p>
    <w:p w14:paraId="0E793F27" w14:textId="77777777"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"Geschäftsführer Henning Rose zu den Vorteilen der 2015 angeschafften ersten Jet Press: „Die Jet Press war viel produktiver als unsere anderen Maschinen und lieferte außerdem eine deutlich bessere Druckqualität. Ihre B2-Kapazitäten und die mit ihr möglich gewordenen großen Produktionsvolumen haben uns beeindruckt. Mit dieser Maschine konnten wir uns diversifizieren, neue Kunden gewinnen und unseren Umsatz deutlich steigern. Die Jet Press 750S liefert die dieselbe hohe Qualität und mit ihr können wir jetzt noch schneller und noch mehr produzieren.</w:t>
      </w:r>
    </w:p>
    <w:p w14:paraId="14F42DB3" w14:textId="77777777"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 xml:space="preserve">„Die Jet Press 750S war für uns eine logische Wahl, denn mit ihr haben wir die neueste und fortschrittlichste Technologie und können unser Unternehmen zukunftssicher machen.“  </w:t>
      </w:r>
    </w:p>
    <w:p w14:paraId="24DF8C0D" w14:textId="77777777"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 xml:space="preserve">Die Jet Press 750S ist seit sieben Monaten in Betrieb und bringt laut Rose mehrere Vorteile für das Produktsortiment: „Wir produzieren weiterhin Fotobücher, Kalender und Broschüren, können aber jetzt auf einer viel größeren Bandbreite an Substraten drucken, darunter sehr dünne und dicke Medien. Mit der Jet Press 750S sind wir auch produktiver geworden, wir drucken jetzt pro Stunde über 1.000 Bogen mehr als vorher. Die </w:t>
      </w:r>
      <w:r w:rsidRPr="00AB1AD3">
        <w:rPr>
          <w:rFonts w:ascii="Arial" w:hAnsi="Arial" w:cs="Arial"/>
          <w:color w:val="000000" w:themeColor="text1"/>
        </w:rPr>
        <w:lastRenderedPageBreak/>
        <w:t>Maschine ist wesentlich einfacher zu bedienen und das elegante schwarze Design sorgt im Drucksaal für eine hervorragende Optik.“</w:t>
      </w:r>
    </w:p>
    <w:p w14:paraId="10CB8F18" w14:textId="77777777" w:rsidR="00AB1AD3" w:rsidRPr="00AB1AD3" w:rsidRDefault="00AB1AD3" w:rsidP="00AB1AD3">
      <w:pPr>
        <w:spacing w:line="360" w:lineRule="auto"/>
        <w:ind w:right="180"/>
        <w:jc w:val="both"/>
        <w:rPr>
          <w:rFonts w:ascii="Arial" w:hAnsi="Arial" w:cs="Arial"/>
          <w:color w:val="000000" w:themeColor="text1"/>
        </w:rPr>
      </w:pPr>
      <w:bookmarkStart w:id="0" w:name="_GoBack"/>
      <w:bookmarkEnd w:id="0"/>
      <w:r w:rsidRPr="00AB1AD3">
        <w:rPr>
          <w:rFonts w:ascii="Arial" w:hAnsi="Arial" w:cs="Arial"/>
          <w:color w:val="000000" w:themeColor="text1"/>
        </w:rPr>
        <w:t xml:space="preserve">Rose ist überzeugt, dass Wegner mit der Jet Press 750S neue Möglichkeiten hat: „Sie bietet die höchste im Digitaldruck mögliche Qualität. Wir haben mittlerweile einige Aufträge von Offset-Maschinen auf die Jet Press umgelegt, auf der wir sie in der gleichen Qualität aber viel schneller drucken können. </w:t>
      </w:r>
    </w:p>
    <w:p w14:paraId="077CD282" w14:textId="77777777"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 xml:space="preserve">„Von den Kunden haben aufgrund der schnelleren Lieferung sehr positives Feedback erhalten. Das ist vor allem auf die schnellere Weiterverarbeitung zurückzuführen, denn aufgrund der besseren Trocknung können wir die Drucke schneller schneiden und binden. Wir sind jetzt so schnell und flexibel, dass wir heute oft am Tag nach Auftragseingang schon liefern können. Deshalb bin ich zuversichtlich, dass wir mit der Jet Press 750S den aktuellen und künftigen Markttrends einen Schritt voraus bleiben und die wechselnden Anforderungen der Kunden weiterhin zu ihrer Zufriedenheit erfüllen können.“ </w:t>
      </w:r>
    </w:p>
    <w:p w14:paraId="737ADA44" w14:textId="77777777"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 xml:space="preserve">Rose zeigt sich auch sehr beeindruckt von der Konstanz der Produktionsqualität: „Die Jet Press 750S liefert eine unerreicht konsistente Qualität und Farbpräzision. Dank der umfangreichen Pantone-Bibliothek und des großen Maschinenfarbraums können wir problemlos immer wieder die gleiche Qualität und die gleichen Farben reproduzieren. Ein Kunde hatte bei uns beispielsweise im Dezember einen Prospekt in Auftrag gegeben und bestellte nach ein paar Wochen eine Neuauflage. Der Kunde war absolut begeistert von der gleichbleibenden Druckqualität und Farbgenauigkeit. Ich muss sagen, die Maschine versetzt auch uns immer noch ab und zu in Staunen!“ </w:t>
      </w:r>
    </w:p>
    <w:p w14:paraId="665184FA" w14:textId="77777777"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Die Jet Press 750S erschließt für Wegner auch neue Märkte und so produziert die Druckerei dank einer innovativen Idee jetzt beispielsweise POS-Wobbler für Verpackungen: „Für uns bahnbrechend ist, dass wir mit der Jet Press auf synthetische Substrate drucken können. Wir setzen ein spezielles Vorlackier- und UV-Nachlackierverfahren ein und können so mit der Jet Press genauso schnell produzieren wie mit unseren anderen Bogendruckmaschinen. Und das bei exakt der gleichen Qualität. Die Kombination unserer Sachkenntnis und der von Fujifilm hat es uns ermöglicht, in einen neuen Markt einzudringen.“</w:t>
      </w:r>
    </w:p>
    <w:p w14:paraId="780C132C" w14:textId="77777777"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lastRenderedPageBreak/>
        <w:t>Rose betont auch seine Zufriedenheit mit dem hervorragenden Kundenservice von Fujifilm: „Wie schon beim Vorgängermodell stand uns Fujifilm während des gesamten Verkaufs- und Installationsprozesses mit viel Unterstützung zur Seite. Die Jet Press war sehr schnell installiert und Fujifilm ist stets für uns da, wenn wir Hilfe brauchen.“</w:t>
      </w:r>
    </w:p>
    <w:p w14:paraId="2F786676" w14:textId="08255E8A"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Taro Aoki, Head of Digital Press Solutions, Fujifilm Graphic Systems Europe, kommentiert: „Im Lauf der Jahre konnten wir zusehen, wie Wegner kontinuierlich wächst und hervorragende Arbeit für die Kunden leistet. Wir freuen uns über den Nutzen der Jet Press 750S für die Druckerei und sind gespannt, in welche neuen Sektoren Wegner mit ihr in den kommenden Jahren hineinwachsen kann.“</w:t>
      </w:r>
    </w:p>
    <w:p w14:paraId="40D81FD5" w14:textId="77777777" w:rsidR="00AB1AD3" w:rsidRPr="00AB1AD3"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 xml:space="preserve">Weitere Informationen zur Jet Press 750S auf: www.fujifilmjetpress.com  </w:t>
      </w:r>
    </w:p>
    <w:p w14:paraId="04976DF8" w14:textId="25C16AA7" w:rsidR="00542EFF" w:rsidRDefault="00AB1AD3" w:rsidP="00AB1AD3">
      <w:pPr>
        <w:spacing w:line="360" w:lineRule="auto"/>
        <w:ind w:right="180"/>
        <w:jc w:val="both"/>
        <w:rPr>
          <w:rFonts w:ascii="Arial" w:hAnsi="Arial" w:cs="Arial"/>
          <w:color w:val="000000" w:themeColor="text1"/>
        </w:rPr>
      </w:pPr>
      <w:r w:rsidRPr="00AB1AD3">
        <w:rPr>
          <w:rFonts w:ascii="Arial" w:hAnsi="Arial" w:cs="Arial"/>
          <w:color w:val="000000" w:themeColor="text1"/>
        </w:rPr>
        <w:tab/>
      </w:r>
      <w:r w:rsidRPr="00AB1AD3">
        <w:rPr>
          <w:rFonts w:ascii="Arial" w:hAnsi="Arial" w:cs="Arial"/>
          <w:color w:val="000000" w:themeColor="text1"/>
        </w:rPr>
        <w:tab/>
      </w:r>
      <w:r w:rsidRPr="00AB1AD3">
        <w:rPr>
          <w:rFonts w:ascii="Arial" w:hAnsi="Arial" w:cs="Arial"/>
          <w:color w:val="000000" w:themeColor="text1"/>
        </w:rPr>
        <w:tab/>
      </w:r>
      <w:r w:rsidRPr="00AB1AD3">
        <w:rPr>
          <w:rFonts w:ascii="Arial" w:hAnsi="Arial" w:cs="Arial"/>
          <w:color w:val="000000" w:themeColor="text1"/>
        </w:rPr>
        <w:tab/>
      </w:r>
      <w:r w:rsidRPr="00AB1AD3">
        <w:rPr>
          <w:rFonts w:ascii="Arial" w:hAnsi="Arial" w:cs="Arial"/>
          <w:color w:val="000000" w:themeColor="text1"/>
        </w:rPr>
        <w:tab/>
      </w:r>
      <w:r w:rsidRPr="00AB1AD3">
        <w:rPr>
          <w:rFonts w:ascii="Arial" w:hAnsi="Arial" w:cs="Arial"/>
          <w:color w:val="000000" w:themeColor="text1"/>
        </w:rPr>
        <w:tab/>
      </w:r>
      <w:r w:rsidRPr="00AB1AD3">
        <w:rPr>
          <w:rFonts w:ascii="Arial" w:hAnsi="Arial" w:cs="Arial"/>
          <w:color w:val="000000" w:themeColor="text1"/>
        </w:rPr>
        <w:tab/>
      </w:r>
    </w:p>
    <w:p w14:paraId="2BF90847" w14:textId="2A02A333" w:rsidR="00C03ED1" w:rsidRDefault="00542EFF" w:rsidP="001B2ADD">
      <w:pPr>
        <w:spacing w:line="360" w:lineRule="auto"/>
        <w:jc w:val="center"/>
        <w:rPr>
          <w:rFonts w:ascii="Arial" w:eastAsia="Arial" w:hAnsi="Arial" w:cs="Arial"/>
          <w:b/>
          <w:color w:val="000000" w:themeColor="text1"/>
          <w:lang w:bidi="de-DE"/>
        </w:rPr>
      </w:pPr>
      <w:r w:rsidRPr="003D0DE6">
        <w:rPr>
          <w:rFonts w:ascii="Arial" w:eastAsia="Arial" w:hAnsi="Arial" w:cs="Arial"/>
          <w:b/>
          <w:color w:val="000000" w:themeColor="text1"/>
          <w:lang w:bidi="de-DE"/>
        </w:rPr>
        <w:t>ENDE</w:t>
      </w:r>
    </w:p>
    <w:p w14:paraId="34206EDC" w14:textId="68727853" w:rsidR="00667691" w:rsidRPr="003848B5" w:rsidRDefault="00667691" w:rsidP="00667691">
      <w:pPr>
        <w:jc w:val="both"/>
        <w:rPr>
          <w:rFonts w:ascii="Arial" w:hAnsi="Arial" w:cs="Arial"/>
          <w:b/>
          <w:kern w:val="2"/>
          <w:sz w:val="20"/>
          <w:szCs w:val="20"/>
        </w:rPr>
      </w:pPr>
      <w:r w:rsidRPr="003848B5">
        <w:rPr>
          <w:rFonts w:ascii="Arial" w:hAnsi="Arial" w:cs="Arial"/>
          <w:b/>
          <w:kern w:val="2"/>
          <w:sz w:val="20"/>
          <w:szCs w:val="20"/>
        </w:rPr>
        <w:t>Über FUJIFILM Corporation</w:t>
      </w:r>
    </w:p>
    <w:p w14:paraId="5B49C80F" w14:textId="77777777" w:rsidR="00667691" w:rsidRPr="003848B5" w:rsidRDefault="00667691" w:rsidP="00667691">
      <w:pPr>
        <w:jc w:val="both"/>
        <w:rPr>
          <w:rFonts w:ascii="Arial" w:hAnsi="Arial" w:cs="Arial"/>
          <w:kern w:val="2"/>
          <w:sz w:val="20"/>
          <w:szCs w:val="20"/>
        </w:rPr>
      </w:pPr>
      <w:r w:rsidRPr="003848B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388CD4FF" w14:textId="77777777" w:rsidR="00667691" w:rsidRPr="003848B5" w:rsidRDefault="00667691" w:rsidP="00667691">
      <w:pPr>
        <w:jc w:val="both"/>
        <w:rPr>
          <w:rFonts w:ascii="Arial" w:hAnsi="Arial" w:cs="Arial"/>
          <w:b/>
          <w:kern w:val="2"/>
          <w:sz w:val="20"/>
          <w:szCs w:val="20"/>
        </w:rPr>
      </w:pPr>
    </w:p>
    <w:p w14:paraId="0DD4038C" w14:textId="77777777" w:rsidR="00667691" w:rsidRPr="003848B5" w:rsidRDefault="00667691" w:rsidP="00667691">
      <w:pPr>
        <w:jc w:val="both"/>
        <w:rPr>
          <w:rFonts w:ascii="Arial" w:hAnsi="Arial" w:cs="Arial"/>
          <w:b/>
          <w:kern w:val="2"/>
          <w:sz w:val="20"/>
          <w:szCs w:val="20"/>
        </w:rPr>
      </w:pPr>
      <w:r w:rsidRPr="003848B5">
        <w:rPr>
          <w:rFonts w:ascii="Arial" w:hAnsi="Arial" w:cs="Arial"/>
          <w:b/>
          <w:kern w:val="2"/>
          <w:sz w:val="20"/>
          <w:szCs w:val="20"/>
        </w:rPr>
        <w:t xml:space="preserve">Über Fujifilm Graphic Systems </w:t>
      </w:r>
    </w:p>
    <w:p w14:paraId="1998BB39" w14:textId="77777777" w:rsidR="00667691" w:rsidRDefault="00667691" w:rsidP="00667691">
      <w:pPr>
        <w:autoSpaceDE w:val="0"/>
        <w:autoSpaceDN w:val="0"/>
        <w:adjustRightInd w:val="0"/>
        <w:jc w:val="both"/>
        <w:rPr>
          <w:rFonts w:ascii="Arial" w:hAnsi="Arial" w:cs="Arial"/>
          <w:color w:val="0000FF"/>
          <w:kern w:val="2"/>
          <w:sz w:val="20"/>
          <w:szCs w:val="20"/>
        </w:rPr>
      </w:pPr>
      <w:r w:rsidRPr="003848B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3848B5">
          <w:rPr>
            <w:rStyle w:val="Hyperlink"/>
            <w:rFonts w:ascii="Arial" w:hAnsi="Arial" w:cs="Arial"/>
            <w:kern w:val="2"/>
            <w:sz w:val="20"/>
            <w:szCs w:val="20"/>
          </w:rPr>
          <w:t>http://www.fujifilm.eu/de/produkte/grafische-systeme</w:t>
        </w:r>
      </w:hyperlink>
      <w:r w:rsidRPr="003848B5">
        <w:rPr>
          <w:rFonts w:ascii="Arial" w:hAnsi="Arial" w:cs="Arial"/>
          <w:kern w:val="2"/>
          <w:sz w:val="20"/>
          <w:szCs w:val="20"/>
        </w:rPr>
        <w:t xml:space="preserve"> oder </w:t>
      </w:r>
      <w:hyperlink r:id="rId11" w:history="1">
        <w:r w:rsidRPr="003848B5">
          <w:rPr>
            <w:rStyle w:val="Hyperlink"/>
            <w:rFonts w:ascii="Arial" w:hAnsi="Arial" w:cs="Arial"/>
            <w:kern w:val="2"/>
            <w:sz w:val="20"/>
            <w:szCs w:val="20"/>
          </w:rPr>
          <w:t>www.youtube.com/FujifilmGSEurope</w:t>
        </w:r>
      </w:hyperlink>
      <w:r w:rsidRPr="003848B5">
        <w:rPr>
          <w:rFonts w:ascii="Arial" w:hAnsi="Arial" w:cs="Arial"/>
          <w:kern w:val="2"/>
          <w:sz w:val="20"/>
          <w:szCs w:val="20"/>
        </w:rPr>
        <w:t xml:space="preserve"> oder folgen Sie uns auf Twitter unter </w:t>
      </w:r>
      <w:r w:rsidRPr="003848B5">
        <w:rPr>
          <w:rFonts w:ascii="Arial" w:hAnsi="Arial" w:cs="Arial"/>
          <w:color w:val="0000FF"/>
          <w:kern w:val="2"/>
          <w:sz w:val="20"/>
          <w:szCs w:val="20"/>
        </w:rPr>
        <w:t>@FujifilmPrint</w:t>
      </w:r>
    </w:p>
    <w:p w14:paraId="13533760" w14:textId="77777777" w:rsidR="00667691" w:rsidRDefault="00667691" w:rsidP="00667691">
      <w:pPr>
        <w:autoSpaceDE w:val="0"/>
        <w:autoSpaceDN w:val="0"/>
        <w:adjustRightInd w:val="0"/>
        <w:jc w:val="both"/>
        <w:rPr>
          <w:rFonts w:ascii="Arial" w:hAnsi="Arial" w:cs="Arial"/>
          <w:color w:val="0000FF"/>
          <w:kern w:val="2"/>
          <w:sz w:val="20"/>
          <w:szCs w:val="20"/>
        </w:rPr>
      </w:pPr>
    </w:p>
    <w:p w14:paraId="7A802428" w14:textId="77777777" w:rsidR="00667691" w:rsidRPr="003848B5" w:rsidRDefault="00667691" w:rsidP="00667691">
      <w:pPr>
        <w:spacing w:after="0"/>
        <w:jc w:val="both"/>
        <w:rPr>
          <w:rFonts w:ascii="Arial" w:hAnsi="Arial" w:cs="Arial"/>
          <w:b/>
          <w:kern w:val="2"/>
          <w:sz w:val="20"/>
          <w:szCs w:val="20"/>
        </w:rPr>
      </w:pPr>
      <w:r w:rsidRPr="003848B5">
        <w:rPr>
          <w:rFonts w:ascii="Arial" w:hAnsi="Arial" w:cs="Arial"/>
          <w:b/>
          <w:kern w:val="2"/>
          <w:sz w:val="20"/>
          <w:szCs w:val="20"/>
        </w:rPr>
        <w:lastRenderedPageBreak/>
        <w:t>Für zusätzliche Informationen wenden Sie sich bitte an</w:t>
      </w:r>
    </w:p>
    <w:p w14:paraId="20F7FAE9" w14:textId="77777777" w:rsidR="00667691" w:rsidRPr="003848B5" w:rsidRDefault="00667691" w:rsidP="00667691">
      <w:pPr>
        <w:spacing w:after="0"/>
        <w:jc w:val="both"/>
        <w:rPr>
          <w:rFonts w:ascii="Arial" w:hAnsi="Arial" w:cs="Arial"/>
          <w:kern w:val="2"/>
          <w:sz w:val="20"/>
          <w:szCs w:val="20"/>
          <w:lang w:val="it-IT"/>
        </w:rPr>
      </w:pPr>
      <w:r w:rsidRPr="003848B5">
        <w:rPr>
          <w:rFonts w:ascii="Arial" w:hAnsi="Arial" w:cs="Arial"/>
          <w:kern w:val="2"/>
          <w:sz w:val="20"/>
          <w:szCs w:val="20"/>
          <w:lang w:val="it-IT"/>
        </w:rPr>
        <w:t>Daniel Porter</w:t>
      </w:r>
    </w:p>
    <w:p w14:paraId="6461712B" w14:textId="77777777" w:rsidR="00667691" w:rsidRPr="003848B5" w:rsidRDefault="00667691" w:rsidP="00667691">
      <w:pPr>
        <w:spacing w:after="0"/>
        <w:jc w:val="both"/>
        <w:rPr>
          <w:rFonts w:ascii="Arial" w:hAnsi="Arial" w:cs="Arial"/>
          <w:kern w:val="2"/>
          <w:sz w:val="20"/>
          <w:szCs w:val="20"/>
          <w:lang w:val="it-IT"/>
        </w:rPr>
      </w:pPr>
      <w:r w:rsidRPr="003848B5">
        <w:rPr>
          <w:rFonts w:ascii="Arial" w:hAnsi="Arial" w:cs="Arial"/>
          <w:kern w:val="2"/>
          <w:sz w:val="20"/>
          <w:szCs w:val="20"/>
          <w:lang w:val="it-IT"/>
        </w:rPr>
        <w:t>AD Communications</w:t>
      </w:r>
      <w:r w:rsidRPr="003848B5">
        <w:rPr>
          <w:rFonts w:ascii="Arial" w:hAnsi="Arial" w:cs="Arial"/>
          <w:kern w:val="2"/>
          <w:sz w:val="20"/>
          <w:szCs w:val="20"/>
          <w:lang w:val="it-IT"/>
        </w:rPr>
        <w:tab/>
      </w:r>
    </w:p>
    <w:p w14:paraId="093F6520" w14:textId="77777777" w:rsidR="00667691" w:rsidRPr="003848B5" w:rsidRDefault="00667691" w:rsidP="00667691">
      <w:pPr>
        <w:spacing w:after="0"/>
        <w:jc w:val="both"/>
        <w:rPr>
          <w:rFonts w:ascii="Arial" w:hAnsi="Arial" w:cs="Arial"/>
          <w:kern w:val="2"/>
          <w:sz w:val="20"/>
          <w:szCs w:val="20"/>
          <w:lang w:val="pt-PT"/>
        </w:rPr>
      </w:pPr>
      <w:r w:rsidRPr="003848B5">
        <w:rPr>
          <w:rFonts w:ascii="Arial" w:hAnsi="Arial" w:cs="Arial"/>
          <w:kern w:val="2"/>
          <w:sz w:val="20"/>
          <w:szCs w:val="20"/>
          <w:lang w:val="pt-PT"/>
        </w:rPr>
        <w:t xml:space="preserve">E: </w:t>
      </w:r>
      <w:hyperlink r:id="rId12" w:history="1">
        <w:r w:rsidRPr="003848B5">
          <w:rPr>
            <w:rStyle w:val="Hyperlink"/>
            <w:rFonts w:ascii="Arial" w:hAnsi="Arial" w:cs="Arial"/>
            <w:kern w:val="2"/>
            <w:sz w:val="20"/>
            <w:szCs w:val="20"/>
            <w:lang w:val="pt-PT"/>
          </w:rPr>
          <w:t>dporter@adcomms.co.uk</w:t>
        </w:r>
      </w:hyperlink>
    </w:p>
    <w:p w14:paraId="601742AE" w14:textId="77777777" w:rsidR="00667691" w:rsidRPr="003848B5" w:rsidRDefault="00667691" w:rsidP="00667691">
      <w:pPr>
        <w:spacing w:after="0"/>
        <w:jc w:val="both"/>
        <w:rPr>
          <w:rFonts w:ascii="Arial" w:hAnsi="Arial" w:cs="Arial"/>
          <w:kern w:val="2"/>
          <w:sz w:val="20"/>
          <w:szCs w:val="20"/>
          <w:lang w:val="pt-PT"/>
        </w:rPr>
      </w:pPr>
      <w:r w:rsidRPr="003848B5">
        <w:rPr>
          <w:rFonts w:ascii="Arial" w:hAnsi="Arial" w:cs="Arial"/>
          <w:kern w:val="2"/>
          <w:sz w:val="20"/>
          <w:szCs w:val="20"/>
          <w:lang w:val="pt-PT"/>
        </w:rPr>
        <w:t>Tel: +44 (0)1372 464470</w:t>
      </w:r>
    </w:p>
    <w:p w14:paraId="7766070B" w14:textId="77777777" w:rsidR="00667691" w:rsidRPr="003848B5" w:rsidRDefault="00667691" w:rsidP="00667691">
      <w:pPr>
        <w:spacing w:after="0"/>
        <w:jc w:val="both"/>
        <w:rPr>
          <w:rFonts w:ascii="Arial" w:hAnsi="Arial" w:cs="Arial"/>
          <w:b/>
          <w:kern w:val="2"/>
          <w:sz w:val="20"/>
          <w:szCs w:val="20"/>
          <w:lang w:val="pt-PT"/>
        </w:rPr>
      </w:pPr>
    </w:p>
    <w:p w14:paraId="2029182D" w14:textId="77777777" w:rsidR="00667691" w:rsidRPr="003848B5" w:rsidRDefault="00667691" w:rsidP="00667691">
      <w:pPr>
        <w:spacing w:after="0"/>
        <w:jc w:val="both"/>
        <w:rPr>
          <w:rFonts w:ascii="Arial" w:hAnsi="Arial" w:cs="Arial"/>
          <w:kern w:val="2"/>
          <w:sz w:val="20"/>
          <w:szCs w:val="20"/>
        </w:rPr>
      </w:pPr>
      <w:r w:rsidRPr="003848B5">
        <w:rPr>
          <w:rFonts w:ascii="Arial" w:hAnsi="Arial" w:cs="Arial"/>
          <w:kern w:val="2"/>
          <w:sz w:val="20"/>
          <w:szCs w:val="20"/>
        </w:rPr>
        <w:t>Peter M. Röttsches</w:t>
      </w:r>
    </w:p>
    <w:p w14:paraId="63912E78" w14:textId="77777777" w:rsidR="00667691" w:rsidRPr="003848B5" w:rsidRDefault="00667691" w:rsidP="00667691">
      <w:pPr>
        <w:spacing w:after="0"/>
        <w:jc w:val="both"/>
        <w:rPr>
          <w:rFonts w:ascii="Arial" w:hAnsi="Arial" w:cs="Arial"/>
          <w:kern w:val="2"/>
          <w:sz w:val="20"/>
          <w:szCs w:val="20"/>
        </w:rPr>
      </w:pPr>
      <w:r w:rsidRPr="003848B5">
        <w:rPr>
          <w:rFonts w:ascii="Arial" w:hAnsi="Arial" w:cs="Arial"/>
          <w:kern w:val="2"/>
          <w:sz w:val="20"/>
          <w:szCs w:val="20"/>
        </w:rPr>
        <w:t>FUJIFILM Deutschland</w:t>
      </w:r>
    </w:p>
    <w:p w14:paraId="53B08D4E" w14:textId="77777777" w:rsidR="00667691" w:rsidRPr="003848B5" w:rsidRDefault="00667691" w:rsidP="00667691">
      <w:pPr>
        <w:spacing w:after="0"/>
        <w:jc w:val="both"/>
        <w:rPr>
          <w:rFonts w:ascii="Arial" w:hAnsi="Arial" w:cs="Arial"/>
          <w:kern w:val="2"/>
          <w:sz w:val="20"/>
          <w:szCs w:val="20"/>
        </w:rPr>
      </w:pPr>
      <w:r w:rsidRPr="003848B5">
        <w:rPr>
          <w:rFonts w:ascii="Arial" w:hAnsi="Arial" w:cs="Arial"/>
          <w:kern w:val="2"/>
          <w:sz w:val="20"/>
          <w:szCs w:val="20"/>
        </w:rPr>
        <w:t xml:space="preserve">E-Mail: </w:t>
      </w:r>
      <w:hyperlink r:id="rId13" w:history="1">
        <w:r w:rsidRPr="003848B5">
          <w:rPr>
            <w:rStyle w:val="Hyperlink"/>
            <w:rFonts w:ascii="Arial" w:hAnsi="Arial" w:cs="Arial"/>
            <w:kern w:val="2"/>
            <w:sz w:val="20"/>
            <w:szCs w:val="20"/>
          </w:rPr>
          <w:t>peter.roettsches@fujifilm.com</w:t>
        </w:r>
      </w:hyperlink>
      <w:r w:rsidRPr="003848B5">
        <w:rPr>
          <w:rFonts w:ascii="Arial" w:hAnsi="Arial" w:cs="Arial"/>
          <w:kern w:val="2"/>
          <w:sz w:val="20"/>
          <w:szCs w:val="20"/>
        </w:rPr>
        <w:t xml:space="preserve"> </w:t>
      </w:r>
    </w:p>
    <w:p w14:paraId="3729CFC4" w14:textId="77777777" w:rsidR="00667691" w:rsidRPr="003848B5" w:rsidRDefault="00667691" w:rsidP="00667691">
      <w:pPr>
        <w:spacing w:after="0"/>
        <w:jc w:val="both"/>
        <w:rPr>
          <w:rFonts w:ascii="Arial" w:hAnsi="Arial" w:cs="Arial"/>
          <w:b/>
          <w:kern w:val="2"/>
          <w:sz w:val="20"/>
          <w:szCs w:val="20"/>
        </w:rPr>
      </w:pPr>
      <w:r w:rsidRPr="003848B5">
        <w:rPr>
          <w:rFonts w:ascii="Arial" w:hAnsi="Arial" w:cs="Arial"/>
          <w:kern w:val="2"/>
          <w:sz w:val="20"/>
          <w:szCs w:val="20"/>
        </w:rPr>
        <w:t>Telefon: +49 211/50 89 255</w:t>
      </w:r>
    </w:p>
    <w:p w14:paraId="5A14514B" w14:textId="77777777" w:rsidR="00667691" w:rsidRPr="003848B5" w:rsidRDefault="00667691" w:rsidP="00667691">
      <w:pPr>
        <w:spacing w:after="0"/>
        <w:jc w:val="both"/>
        <w:rPr>
          <w:rFonts w:ascii="Arial" w:hAnsi="Arial" w:cs="Arial"/>
          <w:b/>
          <w:kern w:val="2"/>
          <w:sz w:val="20"/>
          <w:szCs w:val="20"/>
        </w:rPr>
      </w:pPr>
    </w:p>
    <w:p w14:paraId="587F81D6" w14:textId="77777777" w:rsidR="00667691" w:rsidRPr="003848B5" w:rsidRDefault="00667691" w:rsidP="00667691">
      <w:pPr>
        <w:tabs>
          <w:tab w:val="left" w:pos="3960"/>
        </w:tabs>
        <w:spacing w:after="0"/>
        <w:jc w:val="both"/>
        <w:rPr>
          <w:rFonts w:ascii="Arial" w:hAnsi="Arial" w:cs="Arial"/>
          <w:kern w:val="2"/>
          <w:sz w:val="20"/>
          <w:szCs w:val="20"/>
        </w:rPr>
      </w:pPr>
      <w:r w:rsidRPr="003848B5">
        <w:rPr>
          <w:rFonts w:ascii="Arial" w:hAnsi="Arial" w:cs="Arial"/>
          <w:kern w:val="2"/>
          <w:sz w:val="20"/>
          <w:szCs w:val="20"/>
        </w:rPr>
        <w:t>Martin Stade</w:t>
      </w:r>
      <w:r w:rsidRPr="003848B5">
        <w:rPr>
          <w:rFonts w:ascii="Arial" w:hAnsi="Arial" w:cs="Arial"/>
          <w:kern w:val="2"/>
          <w:sz w:val="20"/>
          <w:szCs w:val="20"/>
        </w:rPr>
        <w:tab/>
      </w:r>
    </w:p>
    <w:p w14:paraId="2EA4D58C" w14:textId="77777777" w:rsidR="00667691" w:rsidRPr="003848B5" w:rsidRDefault="00667691" w:rsidP="00667691">
      <w:pPr>
        <w:tabs>
          <w:tab w:val="left" w:pos="3960"/>
        </w:tabs>
        <w:spacing w:after="0"/>
        <w:jc w:val="both"/>
        <w:rPr>
          <w:rFonts w:ascii="Arial" w:hAnsi="Arial" w:cs="Arial"/>
          <w:kern w:val="2"/>
          <w:sz w:val="20"/>
          <w:szCs w:val="20"/>
        </w:rPr>
      </w:pPr>
      <w:r w:rsidRPr="003848B5">
        <w:rPr>
          <w:rFonts w:ascii="Arial" w:hAnsi="Arial" w:cs="Arial"/>
          <w:kern w:val="2"/>
          <w:sz w:val="20"/>
          <w:szCs w:val="20"/>
        </w:rPr>
        <w:t>FUJIFILM Europe GmbH</w:t>
      </w:r>
      <w:r w:rsidRPr="003848B5">
        <w:rPr>
          <w:rFonts w:ascii="Arial" w:hAnsi="Arial" w:cs="Arial"/>
          <w:kern w:val="2"/>
          <w:sz w:val="20"/>
          <w:szCs w:val="20"/>
        </w:rPr>
        <w:tab/>
      </w:r>
    </w:p>
    <w:p w14:paraId="04A1176E" w14:textId="77777777" w:rsidR="00667691" w:rsidRPr="003848B5" w:rsidRDefault="00667691" w:rsidP="00667691">
      <w:pPr>
        <w:tabs>
          <w:tab w:val="left" w:pos="3960"/>
        </w:tabs>
        <w:spacing w:after="0"/>
        <w:jc w:val="both"/>
        <w:rPr>
          <w:rFonts w:ascii="Arial" w:hAnsi="Arial" w:cs="Arial"/>
          <w:kern w:val="2"/>
          <w:sz w:val="20"/>
          <w:szCs w:val="20"/>
        </w:rPr>
      </w:pPr>
      <w:r w:rsidRPr="003848B5">
        <w:rPr>
          <w:rFonts w:ascii="Arial" w:hAnsi="Arial" w:cs="Arial"/>
          <w:kern w:val="2"/>
          <w:sz w:val="20"/>
          <w:szCs w:val="20"/>
        </w:rPr>
        <w:t xml:space="preserve">E-Mail: </w:t>
      </w:r>
      <w:hyperlink r:id="rId14" w:history="1">
        <w:r w:rsidRPr="003848B5">
          <w:rPr>
            <w:rStyle w:val="Hyperlink"/>
            <w:rFonts w:ascii="Arial" w:hAnsi="Arial" w:cs="Arial"/>
            <w:kern w:val="2"/>
            <w:sz w:val="20"/>
            <w:szCs w:val="20"/>
          </w:rPr>
          <w:t>martin.stade@fujifilm.com</w:t>
        </w:r>
      </w:hyperlink>
      <w:r w:rsidRPr="003848B5">
        <w:rPr>
          <w:rFonts w:ascii="Arial" w:hAnsi="Arial" w:cs="Arial"/>
          <w:kern w:val="2"/>
          <w:sz w:val="20"/>
          <w:szCs w:val="20"/>
        </w:rPr>
        <w:t xml:space="preserve"> </w:t>
      </w:r>
      <w:r w:rsidRPr="003848B5">
        <w:rPr>
          <w:rFonts w:ascii="Arial" w:hAnsi="Arial" w:cs="Arial"/>
          <w:kern w:val="2"/>
          <w:sz w:val="20"/>
          <w:szCs w:val="20"/>
        </w:rPr>
        <w:tab/>
      </w:r>
    </w:p>
    <w:p w14:paraId="330C99F3" w14:textId="77777777" w:rsidR="00667691" w:rsidRPr="003848B5" w:rsidRDefault="00667691" w:rsidP="00667691">
      <w:pPr>
        <w:tabs>
          <w:tab w:val="left" w:pos="3960"/>
        </w:tabs>
        <w:spacing w:after="0"/>
        <w:jc w:val="both"/>
        <w:rPr>
          <w:rFonts w:ascii="Arial" w:hAnsi="Arial" w:cs="Arial"/>
          <w:kern w:val="2"/>
          <w:sz w:val="20"/>
          <w:szCs w:val="20"/>
        </w:rPr>
      </w:pPr>
      <w:r w:rsidRPr="003848B5">
        <w:rPr>
          <w:rFonts w:ascii="Arial" w:hAnsi="Arial" w:cs="Arial"/>
          <w:kern w:val="2"/>
          <w:sz w:val="20"/>
          <w:szCs w:val="20"/>
        </w:rPr>
        <w:t>Telefon: +49 211/50 89 – 203</w:t>
      </w:r>
    </w:p>
    <w:p w14:paraId="057AC198" w14:textId="77777777" w:rsidR="00667691" w:rsidRPr="003848B5" w:rsidRDefault="00667691" w:rsidP="00667691">
      <w:pPr>
        <w:spacing w:line="360" w:lineRule="auto"/>
        <w:jc w:val="both"/>
        <w:rPr>
          <w:rFonts w:ascii="Arial" w:hAnsi="Arial" w:cs="Arial"/>
          <w:b/>
          <w:kern w:val="2"/>
        </w:rPr>
      </w:pPr>
    </w:p>
    <w:p w14:paraId="51618E2E" w14:textId="77777777" w:rsidR="00667691" w:rsidRDefault="00667691" w:rsidP="00667691">
      <w:pPr>
        <w:jc w:val="both"/>
        <w:rPr>
          <w:b/>
          <w:highlight w:val="yellow"/>
        </w:rPr>
      </w:pPr>
    </w:p>
    <w:p w14:paraId="423BB24B" w14:textId="054B4847" w:rsidR="005541DC" w:rsidRPr="001B2ADD" w:rsidRDefault="005541DC" w:rsidP="00667691">
      <w:pPr>
        <w:tabs>
          <w:tab w:val="left" w:pos="402"/>
        </w:tabs>
        <w:spacing w:line="360" w:lineRule="auto"/>
        <w:rPr>
          <w:rFonts w:ascii="Arial" w:hAnsi="Arial" w:cs="Arial"/>
          <w:b/>
          <w:color w:val="000000" w:themeColor="text1"/>
        </w:rPr>
      </w:pPr>
    </w:p>
    <w:sectPr w:rsidR="005541DC" w:rsidRPr="001B2ADD"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83268" w14:textId="77777777" w:rsidR="00D57629" w:rsidRDefault="00D57629" w:rsidP="00155739">
      <w:pPr>
        <w:spacing w:after="0" w:line="240" w:lineRule="auto"/>
      </w:pPr>
      <w:r>
        <w:separator/>
      </w:r>
    </w:p>
  </w:endnote>
  <w:endnote w:type="continuationSeparator" w:id="0">
    <w:p w14:paraId="0674219B" w14:textId="77777777" w:rsidR="00D57629" w:rsidRDefault="00D5762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CBED" w14:textId="77777777" w:rsidR="00D57629" w:rsidRDefault="00D57629" w:rsidP="00155739">
      <w:pPr>
        <w:spacing w:after="0" w:line="240" w:lineRule="auto"/>
      </w:pPr>
      <w:r>
        <w:separator/>
      </w:r>
    </w:p>
  </w:footnote>
  <w:footnote w:type="continuationSeparator" w:id="0">
    <w:p w14:paraId="3BC35C8C" w14:textId="77777777" w:rsidR="00D57629" w:rsidRDefault="00D5762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96C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27EF7"/>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541DC"/>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67691"/>
    <w:rsid w:val="006761CB"/>
    <w:rsid w:val="00681DF3"/>
    <w:rsid w:val="00693228"/>
    <w:rsid w:val="00693D7B"/>
    <w:rsid w:val="006B597C"/>
    <w:rsid w:val="006B66F1"/>
    <w:rsid w:val="006C13D5"/>
    <w:rsid w:val="006C3003"/>
    <w:rsid w:val="006F161F"/>
    <w:rsid w:val="006F18A7"/>
    <w:rsid w:val="006F4431"/>
    <w:rsid w:val="00704BF2"/>
    <w:rsid w:val="0070586D"/>
    <w:rsid w:val="00706B37"/>
    <w:rsid w:val="00715333"/>
    <w:rsid w:val="0072126A"/>
    <w:rsid w:val="00722A37"/>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41A1"/>
    <w:rsid w:val="009474BA"/>
    <w:rsid w:val="00954480"/>
    <w:rsid w:val="00965087"/>
    <w:rsid w:val="009715CC"/>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B1AD3"/>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E51D2"/>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EB8F3-1022-4269-8047-7DB50826EF5B}">
  <ds:schemaRefs>
    <ds:schemaRef ds:uri="http://purl.org/dc/dcmitype/"/>
    <ds:schemaRef ds:uri="33a04f6d-823c-476e-bd30-27cf0fc2b76e"/>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88876843-594B-4775-8221-EF04212B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D3786-97F7-4FCD-BD47-2F6B792B5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2020-03-23T11:40:00Z</dcterms:created>
  <dcterms:modified xsi:type="dcterms:W3CDTF">2020-03-23T11:58:00Z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