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AE10B" w14:textId="102CB8D3" w:rsidR="009E50EC" w:rsidRPr="009E21C0" w:rsidRDefault="00126DF5" w:rsidP="008522CC">
      <w:pPr>
        <w:spacing w:after="0"/>
      </w:pPr>
      <w:r w:rsidRPr="00126DF5">
        <w:rPr>
          <w:rFonts w:cstheme="minorHAnsi"/>
          <w:noProof/>
          <w:lang w:eastAsia="en-GB"/>
        </w:rPr>
        <w:drawing>
          <wp:anchor distT="0" distB="0" distL="114300" distR="114300" simplePos="0" relativeHeight="251658240" behindDoc="0" locked="0" layoutInCell="1" allowOverlap="1" wp14:anchorId="6941CB2D" wp14:editId="69507248">
            <wp:simplePos x="0" y="0"/>
            <wp:positionH relativeFrom="column">
              <wp:posOffset>4962525</wp:posOffset>
            </wp:positionH>
            <wp:positionV relativeFrom="paragraph">
              <wp:posOffset>-647700</wp:posOffset>
            </wp:positionV>
            <wp:extent cx="1273810" cy="1273810"/>
            <wp:effectExtent l="0" t="0" r="2540" b="2540"/>
            <wp:wrapNone/>
            <wp:docPr id="1" name="Picture 1" descr="C:\Users\iwoods\AppData\Local\Microsoft\Windows\INetCache\Content.Outlook\N2F1HZKD\FESPA-Brasil-20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woods\AppData\Local\Microsoft\Windows\INetCache\Content.Outlook\N2F1HZKD\FESPA-Brasil-2020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3810" cy="1273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0EC">
        <w:rPr>
          <w:rFonts w:cstheme="minorHAnsi"/>
          <w:b/>
        </w:rPr>
        <w:t>Media Advisory</w:t>
      </w:r>
    </w:p>
    <w:p w14:paraId="584AAA77" w14:textId="38AE4228" w:rsidR="009E50EC" w:rsidRPr="009E21C0" w:rsidRDefault="009E21C0" w:rsidP="008522CC">
      <w:pPr>
        <w:spacing w:after="0" w:line="240" w:lineRule="auto"/>
        <w:rPr>
          <w:rFonts w:cstheme="minorHAnsi"/>
          <w:b/>
        </w:rPr>
      </w:pPr>
      <w:r>
        <w:rPr>
          <w:rFonts w:cstheme="minorHAnsi"/>
        </w:rPr>
        <w:t>02 April</w:t>
      </w:r>
      <w:r w:rsidR="009E50EC">
        <w:rPr>
          <w:rFonts w:cstheme="minorHAnsi"/>
        </w:rPr>
        <w:t xml:space="preserve"> 2020</w:t>
      </w:r>
    </w:p>
    <w:p w14:paraId="6CC4CF88" w14:textId="77777777" w:rsidR="009E21C0" w:rsidRDefault="009E21C0" w:rsidP="009E21C0">
      <w:pPr>
        <w:rPr>
          <w:rFonts w:cstheme="minorHAnsi"/>
          <w:szCs w:val="20"/>
        </w:rPr>
      </w:pPr>
    </w:p>
    <w:p w14:paraId="50C01163" w14:textId="77777777" w:rsidR="009E21C0" w:rsidRPr="009E21C0" w:rsidRDefault="009E21C0" w:rsidP="009E21C0">
      <w:pPr>
        <w:jc w:val="center"/>
        <w:rPr>
          <w:rFonts w:cstheme="minorHAnsi"/>
          <w:b/>
          <w:szCs w:val="20"/>
        </w:rPr>
      </w:pPr>
      <w:r w:rsidRPr="009E21C0">
        <w:rPr>
          <w:rFonts w:cstheme="minorHAnsi"/>
          <w:b/>
          <w:szCs w:val="20"/>
        </w:rPr>
        <w:t>FESPA BRASIL 2020 ANNOUNCES NEW DATES AND SCHEDULE</w:t>
      </w:r>
    </w:p>
    <w:p w14:paraId="7367EBB6" w14:textId="77777777" w:rsidR="009E21C0" w:rsidRPr="009E21C0" w:rsidRDefault="009E21C0" w:rsidP="009E21C0">
      <w:pPr>
        <w:rPr>
          <w:rFonts w:cstheme="minorHAnsi"/>
          <w:szCs w:val="20"/>
        </w:rPr>
      </w:pPr>
    </w:p>
    <w:p w14:paraId="1CD350EF" w14:textId="30EEE19E" w:rsidR="009E21C0" w:rsidRPr="009E21C0" w:rsidRDefault="009E21C0" w:rsidP="009E21C0">
      <w:pPr>
        <w:rPr>
          <w:rFonts w:cstheme="minorHAnsi"/>
          <w:szCs w:val="20"/>
        </w:rPr>
      </w:pPr>
      <w:r w:rsidRPr="009E21C0">
        <w:rPr>
          <w:rFonts w:cstheme="minorHAnsi"/>
          <w:szCs w:val="20"/>
        </w:rPr>
        <w:t>FESPA today announces that its flagship Latin American event, FESPA Brasil, will return to Expo Center Norte, in São Paulo from 23 – 25 September</w:t>
      </w:r>
      <w:r w:rsidR="008522CC">
        <w:rPr>
          <w:rFonts w:cstheme="minorHAnsi"/>
          <w:szCs w:val="20"/>
        </w:rPr>
        <w:t xml:space="preserve"> 2020</w:t>
      </w:r>
      <w:r w:rsidRPr="009E21C0">
        <w:rPr>
          <w:rFonts w:cstheme="minorHAnsi"/>
          <w:szCs w:val="20"/>
        </w:rPr>
        <w:t>.</w:t>
      </w:r>
      <w:r w:rsidR="009855EC">
        <w:rPr>
          <w:rFonts w:cstheme="minorHAnsi"/>
          <w:szCs w:val="20"/>
        </w:rPr>
        <w:t xml:space="preserve"> The event, which was d</w:t>
      </w:r>
      <w:bookmarkStart w:id="0" w:name="_GoBack"/>
      <w:bookmarkEnd w:id="0"/>
      <w:r w:rsidR="009855EC">
        <w:rPr>
          <w:rFonts w:cstheme="minorHAnsi"/>
          <w:szCs w:val="20"/>
        </w:rPr>
        <w:t xml:space="preserve">ue to take place from 18 – 21 March 2020, had to be postponed due to the disruption caused by the COVID-19 outbreak. </w:t>
      </w:r>
    </w:p>
    <w:p w14:paraId="08072913" w14:textId="11FC3010" w:rsidR="009E21C0" w:rsidRPr="009E21C0" w:rsidRDefault="009E21C0" w:rsidP="009E21C0">
      <w:pPr>
        <w:rPr>
          <w:rFonts w:cstheme="minorHAnsi"/>
          <w:szCs w:val="20"/>
        </w:rPr>
      </w:pPr>
      <w:r w:rsidRPr="009E21C0">
        <w:rPr>
          <w:rFonts w:cstheme="minorHAnsi"/>
          <w:szCs w:val="20"/>
        </w:rPr>
        <w:t xml:space="preserve">FESPA CEO Neil Felton comments: “We are very pleased to confirm that FESPA Brasil will be going ahead in 2020. The event will now feature an expanded daily schedule, allowing visitors more time to </w:t>
      </w:r>
      <w:r w:rsidR="008522CC">
        <w:rPr>
          <w:rFonts w:cstheme="minorHAnsi"/>
          <w:szCs w:val="20"/>
        </w:rPr>
        <w:t>enjoy the immersive experience </w:t>
      </w:r>
      <w:r w:rsidRPr="009E21C0">
        <w:rPr>
          <w:rFonts w:cstheme="minorHAnsi"/>
          <w:szCs w:val="20"/>
        </w:rPr>
        <w:t>they have come to expect from a FESPA event.” Visiting hours on the opening day (Wednesday, 23 September) will run from 12:00 – 21:00. The following two days of the show will run from 11:00 – 21:00.</w:t>
      </w:r>
    </w:p>
    <w:p w14:paraId="6A737EAB" w14:textId="0DFA16D0" w:rsidR="009E21C0" w:rsidRPr="009E21C0" w:rsidRDefault="009E21C0" w:rsidP="009E21C0">
      <w:pPr>
        <w:rPr>
          <w:rFonts w:cstheme="minorHAnsi"/>
          <w:szCs w:val="20"/>
        </w:rPr>
      </w:pPr>
      <w:r w:rsidRPr="009E21C0">
        <w:rPr>
          <w:rFonts w:cstheme="minorHAnsi"/>
          <w:szCs w:val="20"/>
        </w:rPr>
        <w:t xml:space="preserve">Felton concludes: “FESPA and APS Eventos Corporativos, our local partner and trade event organiser, remain in close contact with exhibitors to ensure we deliver an event that is rewarding and productive in equal measure. All features, conferences and seminars at the event are part of FESPA’s commitment to sharing market insight and sector knowledge that are able to inspire the print community.” </w:t>
      </w:r>
    </w:p>
    <w:p w14:paraId="6BCF6246" w14:textId="1F57CFCC" w:rsidR="009E21C0" w:rsidRPr="009E21C0" w:rsidRDefault="009E21C0" w:rsidP="009E21C0">
      <w:pPr>
        <w:rPr>
          <w:rFonts w:cstheme="minorHAnsi"/>
          <w:szCs w:val="20"/>
        </w:rPr>
      </w:pPr>
      <w:r w:rsidRPr="009E21C0">
        <w:rPr>
          <w:rFonts w:cstheme="minorHAnsi"/>
          <w:szCs w:val="20"/>
        </w:rPr>
        <w:t xml:space="preserve">Visitors who have already registered to visit the show will have their credential for FESPA </w:t>
      </w:r>
      <w:r w:rsidR="009855EC">
        <w:rPr>
          <w:rFonts w:cstheme="minorHAnsi"/>
          <w:szCs w:val="20"/>
        </w:rPr>
        <w:t>Brasil</w:t>
      </w:r>
      <w:r w:rsidRPr="009E21C0">
        <w:rPr>
          <w:rFonts w:cstheme="minorHAnsi"/>
          <w:szCs w:val="20"/>
        </w:rPr>
        <w:t xml:space="preserve"> 2020 guaranteed. For those who have not yet registered, please visit: </w:t>
      </w:r>
      <w:hyperlink r:id="rId11" w:history="1">
        <w:r w:rsidRPr="009E21C0">
          <w:rPr>
            <w:rStyle w:val="Hyperlink"/>
            <w:rFonts w:cstheme="minorHAnsi"/>
            <w:szCs w:val="20"/>
          </w:rPr>
          <w:t>https://www.fespabrasil.com.br/pt/</w:t>
        </w:r>
      </w:hyperlink>
      <w:r w:rsidRPr="009E21C0">
        <w:rPr>
          <w:rFonts w:cstheme="minorHAnsi"/>
          <w:szCs w:val="20"/>
        </w:rPr>
        <w:t xml:space="preserve"> </w:t>
      </w:r>
    </w:p>
    <w:p w14:paraId="4E18689F" w14:textId="77777777" w:rsidR="009E50EC" w:rsidRDefault="009E50EC" w:rsidP="009E50EC">
      <w:pPr>
        <w:spacing w:after="0" w:line="360" w:lineRule="auto"/>
        <w:jc w:val="both"/>
      </w:pPr>
    </w:p>
    <w:p w14:paraId="19728650" w14:textId="77777777" w:rsidR="009E50EC" w:rsidRDefault="009E50EC" w:rsidP="009E50EC">
      <w:pPr>
        <w:spacing w:after="0" w:line="360" w:lineRule="auto"/>
        <w:jc w:val="center"/>
      </w:pPr>
      <w:r>
        <w:t>ENDS</w:t>
      </w:r>
    </w:p>
    <w:p w14:paraId="660534CF" w14:textId="77777777" w:rsidR="009E50EC" w:rsidRDefault="009E50EC" w:rsidP="009E50EC">
      <w:pPr>
        <w:spacing w:after="0" w:line="360" w:lineRule="auto"/>
        <w:rPr>
          <w:rFonts w:cstheme="minorHAnsi"/>
          <w:iCs/>
        </w:rPr>
      </w:pPr>
    </w:p>
    <w:p w14:paraId="2A52F006" w14:textId="77777777" w:rsidR="004E5C62" w:rsidRPr="004E5C62" w:rsidRDefault="004E5C62" w:rsidP="004E5C62">
      <w:pPr>
        <w:spacing w:after="0" w:line="240" w:lineRule="auto"/>
        <w:jc w:val="both"/>
        <w:rPr>
          <w:rFonts w:eastAsia="Calibri" w:cstheme="minorHAnsi"/>
          <w:b/>
          <w:sz w:val="20"/>
          <w:lang w:eastAsia="en-GB"/>
        </w:rPr>
      </w:pPr>
      <w:r w:rsidRPr="004E5C62">
        <w:rPr>
          <w:rFonts w:eastAsia="Calibri" w:cstheme="minorHAnsi"/>
          <w:b/>
          <w:sz w:val="20"/>
          <w:lang w:eastAsia="en-GB"/>
        </w:rPr>
        <w:t xml:space="preserve">About FESPA </w:t>
      </w:r>
    </w:p>
    <w:p w14:paraId="4ACEEB26" w14:textId="77777777" w:rsidR="004E5C62" w:rsidRPr="004E5C62" w:rsidRDefault="004E5C62" w:rsidP="004E5C62">
      <w:pPr>
        <w:spacing w:after="0" w:line="240" w:lineRule="auto"/>
        <w:jc w:val="both"/>
        <w:rPr>
          <w:rFonts w:eastAsia="Calibri" w:cstheme="minorHAnsi"/>
          <w:sz w:val="20"/>
          <w:lang w:eastAsia="en-GB"/>
        </w:rPr>
      </w:pPr>
      <w:r w:rsidRPr="004E5C62">
        <w:rPr>
          <w:rFonts w:eastAsia="Calibri" w:cstheme="minorHAnsi"/>
          <w:sz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7F1FE9E4" w14:textId="77777777" w:rsidR="004E5C62" w:rsidRPr="004E5C62" w:rsidRDefault="004E5C62" w:rsidP="004E5C62">
      <w:pPr>
        <w:spacing w:after="0" w:line="240" w:lineRule="auto"/>
        <w:rPr>
          <w:rFonts w:eastAsia="Calibri" w:cstheme="minorHAnsi"/>
          <w:sz w:val="20"/>
          <w:lang w:eastAsia="en-GB"/>
        </w:rPr>
      </w:pPr>
    </w:p>
    <w:p w14:paraId="065CCEE9" w14:textId="77777777" w:rsidR="004E5C62" w:rsidRPr="004E5C62" w:rsidRDefault="004E5C62" w:rsidP="004E5C62">
      <w:pPr>
        <w:spacing w:after="0" w:line="240" w:lineRule="auto"/>
        <w:rPr>
          <w:rFonts w:eastAsia="Calibri" w:cstheme="minorHAnsi"/>
          <w:sz w:val="20"/>
          <w:lang w:val="en-US" w:eastAsia="en-GB"/>
        </w:rPr>
      </w:pPr>
      <w:r w:rsidRPr="004E5C62">
        <w:rPr>
          <w:rFonts w:eastAsia="Calibri" w:cstheme="minorHAnsi"/>
          <w:b/>
          <w:bCs/>
          <w:sz w:val="20"/>
          <w:lang w:val="en-US" w:eastAsia="en-GB"/>
        </w:rPr>
        <w:t xml:space="preserve">FESPA Profit for Purpose </w:t>
      </w:r>
      <w:r w:rsidRPr="004E5C62">
        <w:rPr>
          <w:rFonts w:eastAsia="Calibri" w:cstheme="minorHAnsi"/>
          <w:sz w:val="20"/>
          <w:lang w:val="en-US" w:eastAsia="en-GB"/>
        </w:rPr>
        <w:br/>
        <w:t xml:space="preserve">The shareholders are the industry. FESPA has invested millions of Euros into the global printing community over the last seven years, supporting the growth of the market. For more information visit </w:t>
      </w:r>
      <w:hyperlink r:id="rId12" w:history="1">
        <w:r w:rsidRPr="004E5C62">
          <w:rPr>
            <w:rFonts w:eastAsia="Calibri" w:cstheme="minorHAnsi"/>
            <w:color w:val="0000FF"/>
            <w:sz w:val="20"/>
            <w:u w:val="single"/>
            <w:lang w:val="en-US" w:eastAsia="en-GB"/>
          </w:rPr>
          <w:t>www.fespa.com</w:t>
        </w:r>
      </w:hyperlink>
      <w:r w:rsidRPr="004E5C62">
        <w:rPr>
          <w:rFonts w:eastAsia="Calibri" w:cstheme="minorHAnsi"/>
          <w:sz w:val="20"/>
          <w:lang w:val="en-US" w:eastAsia="en-GB"/>
        </w:rPr>
        <w:t xml:space="preserve"> </w:t>
      </w:r>
    </w:p>
    <w:p w14:paraId="317A7685" w14:textId="77777777" w:rsidR="004E5C62" w:rsidRPr="004E5C62" w:rsidRDefault="004E5C62" w:rsidP="004E5C62">
      <w:pPr>
        <w:spacing w:after="0" w:line="240" w:lineRule="auto"/>
        <w:rPr>
          <w:rFonts w:eastAsia="Calibri" w:cstheme="minorHAnsi"/>
          <w:b/>
          <w:sz w:val="20"/>
          <w:lang w:val="en-US" w:eastAsia="en-GB"/>
        </w:rPr>
      </w:pPr>
    </w:p>
    <w:p w14:paraId="422196CC" w14:textId="77777777" w:rsidR="004E5C62" w:rsidRPr="004E5C62" w:rsidRDefault="004E5C62" w:rsidP="004E5C62">
      <w:pPr>
        <w:spacing w:after="0" w:line="240" w:lineRule="auto"/>
        <w:rPr>
          <w:rFonts w:eastAsia="Calibri" w:cstheme="minorHAnsi"/>
          <w:b/>
          <w:sz w:val="20"/>
          <w:lang w:val="en-US" w:eastAsia="en-GB"/>
        </w:rPr>
      </w:pPr>
      <w:r w:rsidRPr="004E5C62">
        <w:rPr>
          <w:rFonts w:eastAsia="Calibri" w:cstheme="minorHAnsi"/>
          <w:b/>
          <w:sz w:val="20"/>
          <w:lang w:val="en-US" w:eastAsia="en-GB"/>
        </w:rPr>
        <w:t>FESPA Print Census</w:t>
      </w:r>
    </w:p>
    <w:p w14:paraId="1DA2D8B8" w14:textId="77777777" w:rsidR="004E5C62" w:rsidRPr="004E5C62" w:rsidRDefault="004E5C62" w:rsidP="004E5C62">
      <w:pPr>
        <w:spacing w:after="0" w:line="240" w:lineRule="auto"/>
        <w:rPr>
          <w:rFonts w:eastAsia="Calibri" w:cstheme="minorHAnsi"/>
          <w:color w:val="3333CC"/>
          <w:sz w:val="20"/>
          <w:lang w:val="en-US" w:eastAsia="en-GB"/>
        </w:rPr>
      </w:pPr>
      <w:r w:rsidRPr="004E5C62">
        <w:rPr>
          <w:rFonts w:eastAsia="Calibri" w:cstheme="minorHAnsi"/>
          <w:sz w:val="20"/>
          <w:lang w:val="en-US" w:eastAsia="en-GB"/>
        </w:rPr>
        <w:t xml:space="preserve">The FESPA Print Census is a global research project to understand the wide format, screen and digital print community. It is the largest data gathering project of its kind. </w:t>
      </w:r>
    </w:p>
    <w:p w14:paraId="0B60BEB3" w14:textId="77777777" w:rsidR="004E5C62" w:rsidRPr="004E5C62" w:rsidRDefault="004E5C62" w:rsidP="004E5C62">
      <w:pPr>
        <w:spacing w:after="0" w:line="240" w:lineRule="auto"/>
        <w:rPr>
          <w:rFonts w:eastAsia="Calibri" w:cstheme="minorHAnsi"/>
          <w:sz w:val="20"/>
          <w:lang w:val="en-US" w:eastAsia="en-GB"/>
        </w:rPr>
      </w:pPr>
    </w:p>
    <w:p w14:paraId="198080D1" w14:textId="77777777" w:rsidR="004E5C62" w:rsidRPr="004E5C62" w:rsidRDefault="004E5C62" w:rsidP="004E5C62">
      <w:pPr>
        <w:spacing w:after="0" w:line="240" w:lineRule="auto"/>
        <w:jc w:val="both"/>
        <w:rPr>
          <w:rFonts w:eastAsia="Calibri" w:cstheme="minorHAnsi"/>
          <w:bCs/>
          <w:sz w:val="20"/>
          <w:lang w:eastAsia="en-GB"/>
        </w:rPr>
      </w:pPr>
      <w:r w:rsidRPr="004E5C62">
        <w:rPr>
          <w:rFonts w:eastAsia="Calibri" w:cstheme="minorHAnsi"/>
          <w:b/>
          <w:bCs/>
          <w:sz w:val="20"/>
          <w:lang w:eastAsia="en-GB"/>
        </w:rPr>
        <w:t>Forthcoming FESPA events include:</w:t>
      </w:r>
    </w:p>
    <w:p w14:paraId="01BC4A9B" w14:textId="55EDC696" w:rsidR="004E5C62" w:rsidRDefault="004E5C62" w:rsidP="004E5C62">
      <w:pPr>
        <w:numPr>
          <w:ilvl w:val="0"/>
          <w:numId w:val="1"/>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Pr>
          <w:rFonts w:eastAsia="Calibri" w:cstheme="minorHAnsi"/>
          <w:color w:val="000000"/>
          <w:sz w:val="20"/>
          <w:u w:color="000000"/>
          <w:bdr w:val="nil"/>
          <w:lang w:val="es-ES_tradnl" w:eastAsia="en-GB"/>
        </w:rPr>
        <w:t xml:space="preserve">FESPA Brasil, 23 – 25 September 2020, Expo Center Norte, </w:t>
      </w:r>
      <w:r w:rsidRPr="004E5C62">
        <w:rPr>
          <w:rFonts w:eastAsia="Calibri" w:cstheme="minorHAnsi"/>
          <w:color w:val="000000"/>
          <w:sz w:val="20"/>
          <w:u w:color="000000"/>
          <w:bdr w:val="nil"/>
          <w:lang w:val="es-ES_tradnl" w:eastAsia="en-GB"/>
        </w:rPr>
        <w:t>São Paulo</w:t>
      </w:r>
      <w:r>
        <w:rPr>
          <w:rFonts w:eastAsia="Calibri" w:cstheme="minorHAnsi"/>
          <w:color w:val="000000"/>
          <w:sz w:val="20"/>
          <w:u w:color="000000"/>
          <w:bdr w:val="nil"/>
          <w:lang w:val="es-ES_tradnl" w:eastAsia="en-GB"/>
        </w:rPr>
        <w:t>, Brazil</w:t>
      </w:r>
    </w:p>
    <w:p w14:paraId="71DA96B5" w14:textId="77777777" w:rsidR="004E5C62" w:rsidRPr="004E5C62" w:rsidRDefault="004E5C62" w:rsidP="004E5C62">
      <w:pPr>
        <w:numPr>
          <w:ilvl w:val="0"/>
          <w:numId w:val="1"/>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sidRPr="004E5C62">
        <w:rPr>
          <w:rFonts w:eastAsia="Calibri" w:cstheme="minorHAnsi"/>
          <w:color w:val="000000"/>
          <w:sz w:val="20"/>
          <w:u w:color="000000"/>
          <w:bdr w:val="nil"/>
          <w:lang w:val="es-ES_tradnl" w:eastAsia="en-GB"/>
        </w:rPr>
        <w:t>FESPA Global Print Expo, 6 – 8 October 2020, IFEMA, Madrid, Spain</w:t>
      </w:r>
    </w:p>
    <w:p w14:paraId="69D49437" w14:textId="77777777" w:rsidR="004E5C62" w:rsidRPr="004E5C62" w:rsidRDefault="004E5C62" w:rsidP="004E5C62">
      <w:pPr>
        <w:numPr>
          <w:ilvl w:val="0"/>
          <w:numId w:val="1"/>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sidRPr="004E5C62">
        <w:rPr>
          <w:rFonts w:eastAsia="Calibri" w:cstheme="minorHAnsi"/>
          <w:color w:val="000000"/>
          <w:sz w:val="20"/>
          <w:u w:color="000000"/>
          <w:bdr w:val="nil"/>
          <w:lang w:val="es-ES_tradnl" w:eastAsia="en-GB"/>
        </w:rPr>
        <w:t>European Sign Expo, 6 – 8 October 2020, IFEMA, Madrid, Spain</w:t>
      </w:r>
    </w:p>
    <w:p w14:paraId="1B46E291" w14:textId="77777777" w:rsidR="004E5C62" w:rsidRPr="004E5C62" w:rsidRDefault="004E5C62" w:rsidP="004E5C62">
      <w:pPr>
        <w:numPr>
          <w:ilvl w:val="0"/>
          <w:numId w:val="1"/>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sidRPr="004E5C62">
        <w:rPr>
          <w:rFonts w:eastAsia="Calibri" w:cstheme="minorHAnsi"/>
          <w:color w:val="000000"/>
          <w:sz w:val="20"/>
          <w:u w:color="000000"/>
          <w:bdr w:val="nil"/>
          <w:lang w:val="es-ES_tradnl" w:eastAsia="en-GB"/>
        </w:rPr>
        <w:t>Sportswear Pro, 6 – 8 October 2020, IFEMA, Madrid, Spain</w:t>
      </w:r>
    </w:p>
    <w:p w14:paraId="096E8D53" w14:textId="77777777" w:rsidR="004E5C62" w:rsidRPr="004E5C62" w:rsidRDefault="004E5C62" w:rsidP="004E5C62">
      <w:pPr>
        <w:numPr>
          <w:ilvl w:val="0"/>
          <w:numId w:val="1"/>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sidRPr="004E5C62">
        <w:rPr>
          <w:rFonts w:eastAsia="Calibri" w:cstheme="minorHAnsi"/>
          <w:color w:val="000000"/>
          <w:sz w:val="20"/>
          <w:u w:color="000000"/>
          <w:bdr w:val="nil"/>
          <w:lang w:val="es-ES_tradnl" w:eastAsia="en-GB"/>
        </w:rPr>
        <w:t>FESPA Global Print Expo, 18-21 May 2021, Messe München, Munich, Germany</w:t>
      </w:r>
    </w:p>
    <w:p w14:paraId="713068EA" w14:textId="77777777" w:rsidR="004E5C62" w:rsidRPr="004E5C62" w:rsidRDefault="004E5C62" w:rsidP="004E5C62">
      <w:pPr>
        <w:numPr>
          <w:ilvl w:val="0"/>
          <w:numId w:val="1"/>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sidRPr="004E5C62">
        <w:rPr>
          <w:rFonts w:eastAsia="Calibri" w:cstheme="minorHAnsi"/>
          <w:color w:val="000000"/>
          <w:sz w:val="20"/>
          <w:u w:color="000000"/>
          <w:bdr w:val="nil"/>
          <w:lang w:val="es-ES_tradnl" w:eastAsia="en-GB"/>
        </w:rPr>
        <w:t>European Sign Expo, 18-21 May 2021, Messe München, Munich, Germany</w:t>
      </w:r>
    </w:p>
    <w:p w14:paraId="6935C8F3" w14:textId="77777777" w:rsidR="004E5C62" w:rsidRPr="004E5C62" w:rsidRDefault="004E5C62" w:rsidP="004E5C62">
      <w:pPr>
        <w:spacing w:after="0" w:line="240" w:lineRule="auto"/>
        <w:jc w:val="both"/>
        <w:rPr>
          <w:rFonts w:eastAsia="Calibri" w:cstheme="minorHAnsi"/>
          <w:b/>
          <w:sz w:val="20"/>
          <w:lang w:eastAsia="en-GB"/>
        </w:rPr>
      </w:pPr>
    </w:p>
    <w:p w14:paraId="4F6AFA81" w14:textId="77777777" w:rsidR="004E5C62" w:rsidRPr="004E5C62" w:rsidRDefault="004E5C62" w:rsidP="004E5C62">
      <w:pPr>
        <w:spacing w:after="0" w:line="240" w:lineRule="auto"/>
        <w:jc w:val="both"/>
        <w:rPr>
          <w:rFonts w:eastAsia="Calibri" w:cstheme="minorHAnsi"/>
          <w:b/>
          <w:sz w:val="20"/>
          <w:lang w:eastAsia="en-GB"/>
        </w:rPr>
      </w:pPr>
      <w:r w:rsidRPr="004E5C62">
        <w:rPr>
          <w:rFonts w:eastAsia="Calibri" w:cstheme="minorHAnsi"/>
          <w:b/>
          <w:sz w:val="20"/>
          <w:lang w:eastAsia="en-GB"/>
        </w:rPr>
        <w:lastRenderedPageBreak/>
        <w:t>Issued on behalf of FESPA by AD Communications</w:t>
      </w:r>
    </w:p>
    <w:p w14:paraId="5618F3BD" w14:textId="77777777" w:rsidR="004E5C62" w:rsidRPr="004E5C62" w:rsidRDefault="004E5C62" w:rsidP="004E5C62">
      <w:pPr>
        <w:spacing w:after="0" w:line="240" w:lineRule="auto"/>
        <w:jc w:val="both"/>
        <w:rPr>
          <w:rFonts w:eastAsia="Calibri" w:cstheme="minorHAnsi"/>
          <w:b/>
          <w:sz w:val="20"/>
          <w:lang w:eastAsia="en-GB"/>
        </w:rPr>
      </w:pPr>
    </w:p>
    <w:p w14:paraId="164B8170" w14:textId="77777777" w:rsidR="004E5C62" w:rsidRPr="004E5C62" w:rsidRDefault="004E5C62" w:rsidP="004E5C62">
      <w:pPr>
        <w:spacing w:after="0" w:line="240" w:lineRule="auto"/>
        <w:jc w:val="both"/>
        <w:rPr>
          <w:rFonts w:eastAsia="Calibri" w:cstheme="minorHAnsi"/>
          <w:b/>
          <w:bCs/>
          <w:sz w:val="20"/>
          <w:lang w:eastAsia="en-GB"/>
        </w:rPr>
      </w:pPr>
      <w:r w:rsidRPr="004E5C62">
        <w:rPr>
          <w:rFonts w:eastAsia="Calibri" w:cstheme="minorHAnsi"/>
          <w:b/>
          <w:bCs/>
          <w:sz w:val="20"/>
          <w:lang w:eastAsia="en-GB"/>
        </w:rPr>
        <w:t>For further information, please contact:</w:t>
      </w:r>
    </w:p>
    <w:p w14:paraId="69B16F1D" w14:textId="77777777" w:rsidR="004E5C62" w:rsidRPr="004E5C62" w:rsidRDefault="004E5C62" w:rsidP="004E5C62">
      <w:pPr>
        <w:spacing w:after="0" w:line="240" w:lineRule="auto"/>
        <w:jc w:val="both"/>
        <w:rPr>
          <w:rFonts w:cstheme="minorHAnsi"/>
          <w:sz w:val="20"/>
        </w:rPr>
      </w:pPr>
    </w:p>
    <w:p w14:paraId="5700AC09" w14:textId="77777777" w:rsidR="004E5C62" w:rsidRPr="004E5C62" w:rsidRDefault="004E5C62" w:rsidP="004E5C62">
      <w:pPr>
        <w:spacing w:after="0" w:line="240" w:lineRule="auto"/>
        <w:jc w:val="both"/>
        <w:rPr>
          <w:rFonts w:cstheme="minorHAnsi"/>
          <w:sz w:val="20"/>
        </w:rPr>
      </w:pPr>
      <w:r w:rsidRPr="004E5C62">
        <w:rPr>
          <w:rFonts w:cstheme="minorHAnsi"/>
          <w:sz w:val="20"/>
        </w:rPr>
        <w:t>Michael Grass/Imogen Woods</w:t>
      </w:r>
      <w:r w:rsidRPr="004E5C62">
        <w:rPr>
          <w:rFonts w:cstheme="minorHAnsi"/>
          <w:sz w:val="20"/>
        </w:rPr>
        <w:tab/>
      </w:r>
      <w:r w:rsidRPr="004E5C62">
        <w:rPr>
          <w:rFonts w:cstheme="minorHAnsi"/>
          <w:sz w:val="20"/>
        </w:rPr>
        <w:tab/>
      </w:r>
      <w:r w:rsidRPr="004E5C62">
        <w:rPr>
          <w:rFonts w:cstheme="minorHAnsi"/>
          <w:sz w:val="20"/>
        </w:rPr>
        <w:tab/>
      </w:r>
      <w:r w:rsidRPr="004E5C62">
        <w:rPr>
          <w:rFonts w:cstheme="minorHAnsi"/>
          <w:sz w:val="20"/>
        </w:rPr>
        <w:tab/>
        <w:t>Neil Felton</w:t>
      </w:r>
    </w:p>
    <w:p w14:paraId="4FD4C2D0" w14:textId="77777777" w:rsidR="004E5C62" w:rsidRPr="004E5C62" w:rsidRDefault="004E5C62" w:rsidP="004E5C62">
      <w:pPr>
        <w:spacing w:after="0" w:line="240" w:lineRule="auto"/>
        <w:jc w:val="both"/>
        <w:rPr>
          <w:rFonts w:cstheme="minorHAnsi"/>
          <w:sz w:val="20"/>
        </w:rPr>
      </w:pPr>
      <w:r w:rsidRPr="004E5C62">
        <w:rPr>
          <w:rFonts w:cstheme="minorHAnsi"/>
          <w:sz w:val="20"/>
        </w:rPr>
        <w:t xml:space="preserve">AD Communications  </w:t>
      </w:r>
      <w:r w:rsidRPr="004E5C62">
        <w:rPr>
          <w:rFonts w:cstheme="minorHAnsi"/>
          <w:sz w:val="20"/>
        </w:rPr>
        <w:tab/>
      </w:r>
      <w:r w:rsidRPr="004E5C62">
        <w:rPr>
          <w:rFonts w:cstheme="minorHAnsi"/>
          <w:sz w:val="20"/>
        </w:rPr>
        <w:tab/>
      </w:r>
      <w:r w:rsidRPr="004E5C62">
        <w:rPr>
          <w:rFonts w:cstheme="minorHAnsi"/>
          <w:sz w:val="20"/>
        </w:rPr>
        <w:tab/>
      </w:r>
      <w:r w:rsidRPr="004E5C62">
        <w:rPr>
          <w:rFonts w:cstheme="minorHAnsi"/>
          <w:sz w:val="20"/>
        </w:rPr>
        <w:tab/>
      </w:r>
      <w:r w:rsidRPr="004E5C62">
        <w:rPr>
          <w:rFonts w:cstheme="minorHAnsi"/>
          <w:sz w:val="20"/>
        </w:rPr>
        <w:tab/>
        <w:t>FESPA</w:t>
      </w:r>
    </w:p>
    <w:p w14:paraId="304294D5" w14:textId="77777777" w:rsidR="004E5C62" w:rsidRPr="004E5C62" w:rsidRDefault="004E5C62" w:rsidP="004E5C62">
      <w:pPr>
        <w:spacing w:after="0" w:line="240" w:lineRule="auto"/>
        <w:jc w:val="both"/>
        <w:rPr>
          <w:rFonts w:cstheme="minorHAnsi"/>
          <w:sz w:val="20"/>
        </w:rPr>
      </w:pPr>
      <w:r w:rsidRPr="004E5C62">
        <w:rPr>
          <w:rFonts w:cstheme="minorHAnsi"/>
          <w:sz w:val="20"/>
        </w:rPr>
        <w:t xml:space="preserve">Tel: + 44 (0) 1372 464470        </w:t>
      </w:r>
      <w:r w:rsidRPr="004E5C62">
        <w:rPr>
          <w:rFonts w:cstheme="minorHAnsi"/>
          <w:sz w:val="20"/>
        </w:rPr>
        <w:tab/>
      </w:r>
      <w:r w:rsidRPr="004E5C62">
        <w:rPr>
          <w:rFonts w:cstheme="minorHAnsi"/>
          <w:sz w:val="20"/>
        </w:rPr>
        <w:tab/>
      </w:r>
      <w:r w:rsidRPr="004E5C62">
        <w:rPr>
          <w:rFonts w:cstheme="minorHAnsi"/>
          <w:sz w:val="20"/>
        </w:rPr>
        <w:tab/>
      </w:r>
      <w:r w:rsidRPr="004E5C62">
        <w:rPr>
          <w:rFonts w:cstheme="minorHAnsi"/>
          <w:sz w:val="20"/>
        </w:rPr>
        <w:tab/>
        <w:t>Tel: +44 (0) 1737 240788</w:t>
      </w:r>
    </w:p>
    <w:p w14:paraId="05547F1B" w14:textId="77777777" w:rsidR="004E5C62" w:rsidRPr="004E5C62" w:rsidRDefault="004E5C62" w:rsidP="004E5C62">
      <w:pPr>
        <w:spacing w:after="0" w:line="240" w:lineRule="auto"/>
        <w:jc w:val="both"/>
        <w:rPr>
          <w:color w:val="0563C1" w:themeColor="hyperlink"/>
          <w:sz w:val="20"/>
          <w:u w:val="single"/>
        </w:rPr>
      </w:pPr>
      <w:r w:rsidRPr="004E5C62">
        <w:rPr>
          <w:rFonts w:cstheme="minorHAnsi"/>
          <w:sz w:val="20"/>
        </w:rPr>
        <w:t xml:space="preserve">Email: </w:t>
      </w:r>
      <w:hyperlink r:id="rId13" w:history="1">
        <w:r w:rsidRPr="004E5C62">
          <w:rPr>
            <w:color w:val="0563C1" w:themeColor="hyperlink"/>
            <w:sz w:val="20"/>
            <w:u w:val="single"/>
          </w:rPr>
          <w:t>mgrass@adcomms.co.uk</w:t>
        </w:r>
      </w:hyperlink>
      <w:r w:rsidRPr="004E5C62">
        <w:rPr>
          <w:color w:val="0563C1" w:themeColor="hyperlink"/>
          <w:sz w:val="20"/>
          <w:u w:val="single"/>
        </w:rPr>
        <w:t xml:space="preserve"> </w:t>
      </w:r>
    </w:p>
    <w:p w14:paraId="159CEC7A" w14:textId="77777777" w:rsidR="004E5C62" w:rsidRPr="004E5C62" w:rsidRDefault="004E5C62" w:rsidP="004E5C62">
      <w:pPr>
        <w:spacing w:after="0" w:line="240" w:lineRule="auto"/>
        <w:jc w:val="both"/>
        <w:rPr>
          <w:rFonts w:cstheme="minorHAnsi"/>
          <w:sz w:val="20"/>
        </w:rPr>
      </w:pPr>
      <w:r w:rsidRPr="004E5C62">
        <w:rPr>
          <w:sz w:val="20"/>
        </w:rPr>
        <w:t xml:space="preserve">            </w:t>
      </w:r>
      <w:hyperlink r:id="rId14" w:history="1">
        <w:r w:rsidRPr="004E5C62">
          <w:rPr>
            <w:color w:val="0563C1" w:themeColor="hyperlink"/>
            <w:sz w:val="20"/>
            <w:u w:val="single"/>
          </w:rPr>
          <w:t>iwoods@adcomms.co.uk</w:t>
        </w:r>
      </w:hyperlink>
      <w:r w:rsidRPr="004E5C62">
        <w:rPr>
          <w:sz w:val="20"/>
        </w:rPr>
        <w:t xml:space="preserve">  </w:t>
      </w:r>
      <w:r w:rsidRPr="004E5C62">
        <w:rPr>
          <w:rFonts w:cstheme="minorHAnsi"/>
          <w:sz w:val="20"/>
        </w:rPr>
        <w:tab/>
      </w:r>
    </w:p>
    <w:p w14:paraId="3067487C" w14:textId="77777777" w:rsidR="00372F3B" w:rsidRDefault="00372F3B" w:rsidP="009E50EC">
      <w:pPr>
        <w:spacing w:after="0"/>
      </w:pPr>
    </w:p>
    <w:p w14:paraId="3067487D" w14:textId="77777777" w:rsidR="00372F3B" w:rsidRDefault="00372F3B"/>
    <w:p w14:paraId="3067487E" w14:textId="77777777" w:rsidR="00372F3B" w:rsidRDefault="00372F3B">
      <w:r>
        <w:t xml:space="preserve"> </w:t>
      </w:r>
    </w:p>
    <w:p w14:paraId="3067487F" w14:textId="77777777" w:rsidR="00372F3B" w:rsidRDefault="00372F3B"/>
    <w:p w14:paraId="30674880" w14:textId="77777777" w:rsidR="00372F3B" w:rsidRDefault="00372F3B"/>
    <w:p w14:paraId="30674881" w14:textId="77777777" w:rsidR="00372F3B" w:rsidRDefault="00372F3B"/>
    <w:sectPr w:rsidR="00372F3B" w:rsidSect="009E50EC">
      <w:pgSz w:w="11906" w:h="16838"/>
      <w:pgMar w:top="1440" w:right="1440" w:bottom="1440" w:left="1440" w:header="0"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7CCAA" w14:textId="77777777" w:rsidR="009E50EC" w:rsidRDefault="009E50EC" w:rsidP="009E50EC">
      <w:pPr>
        <w:spacing w:after="0" w:line="240" w:lineRule="auto"/>
      </w:pPr>
      <w:r>
        <w:separator/>
      </w:r>
    </w:p>
  </w:endnote>
  <w:endnote w:type="continuationSeparator" w:id="0">
    <w:p w14:paraId="266F317F" w14:textId="77777777" w:rsidR="009E50EC" w:rsidRDefault="009E50EC" w:rsidP="009E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C64EA" w14:textId="77777777" w:rsidR="009E50EC" w:rsidRDefault="009E50EC" w:rsidP="009E50EC">
      <w:pPr>
        <w:spacing w:after="0" w:line="240" w:lineRule="auto"/>
      </w:pPr>
      <w:r>
        <w:separator/>
      </w:r>
    </w:p>
  </w:footnote>
  <w:footnote w:type="continuationSeparator" w:id="0">
    <w:p w14:paraId="61F46B63" w14:textId="77777777" w:rsidR="009E50EC" w:rsidRDefault="009E50EC" w:rsidP="009E5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0MTEytDQyNDWzMDZR0lEKTi0uzszPAykwrQUA9OlLvywAAAA="/>
  </w:docVars>
  <w:rsids>
    <w:rsidRoot w:val="00372F3B"/>
    <w:rsid w:val="00126DF5"/>
    <w:rsid w:val="00184E9B"/>
    <w:rsid w:val="002E2128"/>
    <w:rsid w:val="002F7020"/>
    <w:rsid w:val="00310ED8"/>
    <w:rsid w:val="00372F3B"/>
    <w:rsid w:val="004E5C62"/>
    <w:rsid w:val="005B0D4B"/>
    <w:rsid w:val="005B3955"/>
    <w:rsid w:val="006F7F5A"/>
    <w:rsid w:val="00701CD6"/>
    <w:rsid w:val="00831EE1"/>
    <w:rsid w:val="008522CC"/>
    <w:rsid w:val="009855EC"/>
    <w:rsid w:val="009E21C0"/>
    <w:rsid w:val="009E50EC"/>
    <w:rsid w:val="00A80309"/>
    <w:rsid w:val="00AB707C"/>
    <w:rsid w:val="00AD71C9"/>
    <w:rsid w:val="00B435CB"/>
    <w:rsid w:val="00BB7DA8"/>
    <w:rsid w:val="00C06687"/>
    <w:rsid w:val="00D0272A"/>
    <w:rsid w:val="00F9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4867"/>
  <w15:chartTrackingRefBased/>
  <w15:docId w15:val="{018E8FAF-9653-44FD-82F4-65392C2B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50EC"/>
    <w:rPr>
      <w:color w:val="0563C1" w:themeColor="hyperlink"/>
      <w:u w:val="single"/>
    </w:rPr>
  </w:style>
  <w:style w:type="numbering" w:customStyle="1" w:styleId="ImportedStyle1">
    <w:name w:val="Imported Style 1"/>
    <w:rsid w:val="009E50EC"/>
    <w:pPr>
      <w:numPr>
        <w:numId w:val="2"/>
      </w:numPr>
    </w:pPr>
  </w:style>
  <w:style w:type="paragraph" w:styleId="Header">
    <w:name w:val="header"/>
    <w:basedOn w:val="Normal"/>
    <w:link w:val="HeaderChar"/>
    <w:uiPriority w:val="99"/>
    <w:unhideWhenUsed/>
    <w:rsid w:val="009E5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0EC"/>
  </w:style>
  <w:style w:type="paragraph" w:styleId="Footer">
    <w:name w:val="footer"/>
    <w:basedOn w:val="Normal"/>
    <w:link w:val="FooterChar"/>
    <w:uiPriority w:val="99"/>
    <w:unhideWhenUsed/>
    <w:rsid w:val="009E5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0EC"/>
  </w:style>
  <w:style w:type="character" w:styleId="CommentReference">
    <w:name w:val="annotation reference"/>
    <w:basedOn w:val="DefaultParagraphFont"/>
    <w:uiPriority w:val="99"/>
    <w:semiHidden/>
    <w:unhideWhenUsed/>
    <w:rsid w:val="009E21C0"/>
    <w:rPr>
      <w:sz w:val="16"/>
      <w:szCs w:val="16"/>
    </w:rPr>
  </w:style>
  <w:style w:type="paragraph" w:styleId="CommentText">
    <w:name w:val="annotation text"/>
    <w:basedOn w:val="Normal"/>
    <w:link w:val="CommentTextChar"/>
    <w:uiPriority w:val="99"/>
    <w:semiHidden/>
    <w:unhideWhenUsed/>
    <w:rsid w:val="009E21C0"/>
    <w:pPr>
      <w:spacing w:line="240" w:lineRule="auto"/>
    </w:pPr>
    <w:rPr>
      <w:sz w:val="20"/>
      <w:szCs w:val="20"/>
    </w:rPr>
  </w:style>
  <w:style w:type="character" w:customStyle="1" w:styleId="CommentTextChar">
    <w:name w:val="Comment Text Char"/>
    <w:basedOn w:val="DefaultParagraphFont"/>
    <w:link w:val="CommentText"/>
    <w:uiPriority w:val="99"/>
    <w:semiHidden/>
    <w:rsid w:val="009E21C0"/>
    <w:rPr>
      <w:sz w:val="20"/>
      <w:szCs w:val="20"/>
    </w:rPr>
  </w:style>
  <w:style w:type="paragraph" w:styleId="CommentSubject">
    <w:name w:val="annotation subject"/>
    <w:basedOn w:val="CommentText"/>
    <w:next w:val="CommentText"/>
    <w:link w:val="CommentSubjectChar"/>
    <w:uiPriority w:val="99"/>
    <w:semiHidden/>
    <w:unhideWhenUsed/>
    <w:rsid w:val="009E21C0"/>
    <w:rPr>
      <w:b/>
      <w:bCs/>
    </w:rPr>
  </w:style>
  <w:style w:type="character" w:customStyle="1" w:styleId="CommentSubjectChar">
    <w:name w:val="Comment Subject Char"/>
    <w:basedOn w:val="CommentTextChar"/>
    <w:link w:val="CommentSubject"/>
    <w:uiPriority w:val="99"/>
    <w:semiHidden/>
    <w:rsid w:val="009E21C0"/>
    <w:rPr>
      <w:b/>
      <w:bCs/>
      <w:sz w:val="20"/>
      <w:szCs w:val="20"/>
    </w:rPr>
  </w:style>
  <w:style w:type="paragraph" w:styleId="BalloonText">
    <w:name w:val="Balloon Text"/>
    <w:basedOn w:val="Normal"/>
    <w:link w:val="BalloonTextChar"/>
    <w:uiPriority w:val="99"/>
    <w:semiHidden/>
    <w:unhideWhenUsed/>
    <w:rsid w:val="009E2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1C0"/>
    <w:rPr>
      <w:rFonts w:ascii="Segoe UI" w:hAnsi="Segoe UI" w:cs="Segoe UI"/>
      <w:sz w:val="18"/>
      <w:szCs w:val="18"/>
    </w:rPr>
  </w:style>
  <w:style w:type="numbering" w:customStyle="1" w:styleId="ImportedStyle11">
    <w:name w:val="Imported Style 11"/>
    <w:rsid w:val="004E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816754">
      <w:bodyDiv w:val="1"/>
      <w:marLeft w:val="0"/>
      <w:marRight w:val="0"/>
      <w:marTop w:val="0"/>
      <w:marBottom w:val="0"/>
      <w:divBdr>
        <w:top w:val="none" w:sz="0" w:space="0" w:color="auto"/>
        <w:left w:val="none" w:sz="0" w:space="0" w:color="auto"/>
        <w:bottom w:val="none" w:sz="0" w:space="0" w:color="auto"/>
        <w:right w:val="none" w:sz="0" w:space="0" w:color="auto"/>
      </w:divBdr>
    </w:div>
    <w:div w:id="142006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grass@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spabrasil.com.br/p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woods@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6A61FF35072F42BFF71CBE4E1FD164" ma:contentTypeVersion="0" ma:contentTypeDescription="Create a new document." ma:contentTypeScope="" ma:versionID="82baabb439757c02f6658a6cc76dce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B9B59-9B39-407F-AAC0-45142E7B2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B572E4-D08B-483E-B213-5EE0EDC5C262}">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156F69F-129C-4744-88E7-F0C6752531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3</cp:revision>
  <dcterms:created xsi:type="dcterms:W3CDTF">2020-04-02T13:26:00Z</dcterms:created>
  <dcterms:modified xsi:type="dcterms:W3CDTF">2020-04-02T13:28:00Z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0x010100C96A61FF35072F42BFF71CBE4E1FD164</vt:lpwstr>
  </property>
</Properties>
</file>