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r w:rsidRPr="00F60CB8">
        <w:rPr>
          <w:rFonts w:ascii="Calibri" w:hAnsi="Calibri" w:cs="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B51532" w:rsidRDefault="008728B4" w:rsidP="00C61EAC">
      <w:pPr>
        <w:spacing w:after="0" w:line="240" w:lineRule="auto"/>
        <w:rPr>
          <w:rFonts w:ascii="Calibri" w:hAnsi="Calibri" w:cs="Calibri"/>
          <w:b/>
        </w:rPr>
      </w:pPr>
      <w:r>
        <w:rPr>
          <w:rFonts w:ascii="Calibri" w:hAnsi="Calibri"/>
          <w:b/>
        </w:rPr>
        <w:t>Comunicato stampa</w:t>
      </w:r>
    </w:p>
    <w:p w14:paraId="4328FEAC" w14:textId="77777777" w:rsidR="00C61EAC" w:rsidRPr="00B51532" w:rsidRDefault="00C61EAC" w:rsidP="00C61EAC">
      <w:pPr>
        <w:spacing w:after="0" w:line="240" w:lineRule="auto"/>
        <w:rPr>
          <w:rFonts w:ascii="Calibri" w:hAnsi="Calibri" w:cs="Calibri"/>
          <w:lang w:val="es-ES"/>
        </w:rPr>
      </w:pPr>
    </w:p>
    <w:p w14:paraId="5B4D5429" w14:textId="444D312B" w:rsidR="00E93CB1" w:rsidRPr="00B51532" w:rsidRDefault="00E93CB1" w:rsidP="00C61EAC">
      <w:pPr>
        <w:spacing w:after="0" w:line="240" w:lineRule="auto"/>
        <w:rPr>
          <w:rFonts w:ascii="Calibri" w:hAnsi="Calibri" w:cs="Calibri"/>
          <w:sz w:val="20"/>
          <w:szCs w:val="20"/>
        </w:rPr>
      </w:pPr>
      <w:r>
        <w:rPr>
          <w:rFonts w:ascii="Calibri" w:hAnsi="Calibri"/>
          <w:sz w:val="20"/>
          <w:szCs w:val="20"/>
        </w:rPr>
        <w:t>Responsabile relazioni con i media:</w:t>
      </w:r>
    </w:p>
    <w:p w14:paraId="36ABA92C" w14:textId="5590BBD2" w:rsidR="00E93CB1" w:rsidRDefault="00A23C9A" w:rsidP="00A23C9A">
      <w:pPr>
        <w:spacing w:after="0" w:line="240" w:lineRule="auto"/>
        <w:rPr>
          <w:rFonts w:ascii="Calibri" w:hAnsi="Calibri"/>
          <w:color w:val="000000" w:themeColor="text1"/>
          <w:sz w:val="20"/>
          <w:szCs w:val="20"/>
          <w:lang w:val="fi-FI"/>
        </w:rPr>
      </w:pPr>
      <w:r w:rsidRPr="0027137B">
        <w:rPr>
          <w:rFonts w:ascii="Calibri" w:hAnsi="Calibri"/>
          <w:sz w:val="20"/>
          <w:szCs w:val="20"/>
          <w:lang w:val="fi-FI"/>
        </w:rPr>
        <w:t xml:space="preserve">Miraclon: </w:t>
      </w:r>
      <w:r w:rsidRPr="0027137B">
        <w:rPr>
          <w:rFonts w:ascii="Calibri" w:hAnsi="Calibri"/>
          <w:color w:val="000000" w:themeColor="text1"/>
          <w:sz w:val="20"/>
          <w:szCs w:val="20"/>
          <w:lang w:val="fi-FI"/>
        </w:rPr>
        <w:t xml:space="preserve">Elni Van Rensburg - +1 830 317 0950 – </w:t>
      </w:r>
      <w:hyperlink r:id="rId11" w:history="1">
        <w:r w:rsidRPr="0027137B">
          <w:rPr>
            <w:rStyle w:val="Hyperlink"/>
            <w:rFonts w:ascii="Calibri" w:hAnsi="Calibri"/>
            <w:color w:val="000000" w:themeColor="text1"/>
            <w:sz w:val="20"/>
            <w:szCs w:val="20"/>
            <w:lang w:val="fi-FI"/>
          </w:rPr>
          <w:t>elni.vanrensburg@miraclon.com</w:t>
        </w:r>
      </w:hyperlink>
      <w:r w:rsidRPr="0027137B">
        <w:rPr>
          <w:rFonts w:ascii="Calibri" w:hAnsi="Calibri"/>
          <w:color w:val="000000" w:themeColor="text1"/>
          <w:sz w:val="20"/>
          <w:szCs w:val="20"/>
          <w:lang w:val="fi-FI"/>
        </w:rPr>
        <w:t xml:space="preserve"> </w:t>
      </w:r>
    </w:p>
    <w:p w14:paraId="22783660" w14:textId="0491ECD6" w:rsidR="00CE3252" w:rsidRPr="0027137B" w:rsidRDefault="00CE3252" w:rsidP="00A23C9A">
      <w:pPr>
        <w:spacing w:after="0" w:line="240" w:lineRule="auto"/>
        <w:rPr>
          <w:rFonts w:ascii="Calibri" w:hAnsi="Calibri" w:cs="Calibri"/>
          <w:color w:val="000000" w:themeColor="text1"/>
          <w:sz w:val="20"/>
          <w:szCs w:val="20"/>
          <w:lang w:val="fi-FI"/>
        </w:rPr>
      </w:pPr>
      <w:r w:rsidRPr="00CE3252">
        <w:rPr>
          <w:rFonts w:ascii="Calibri" w:hAnsi="Calibri" w:cs="Calibri"/>
          <w:color w:val="000000" w:themeColor="text1"/>
          <w:sz w:val="20"/>
          <w:szCs w:val="20"/>
          <w:lang w:val="fi-FI"/>
        </w:rPr>
        <w:t xml:space="preserve">Michael Grass – +44 (0)1372 460545 – </w:t>
      </w:r>
      <w:hyperlink r:id="rId12" w:history="1">
        <w:r w:rsidRPr="006C389A">
          <w:rPr>
            <w:rStyle w:val="Hyperlink"/>
            <w:rFonts w:ascii="Calibri" w:hAnsi="Calibri" w:cs="Calibri"/>
            <w:sz w:val="20"/>
            <w:szCs w:val="20"/>
            <w:lang w:val="fi-FI"/>
          </w:rPr>
          <w:t>mgrass@adcomms.co.uk</w:t>
        </w:r>
      </w:hyperlink>
      <w:r>
        <w:rPr>
          <w:rFonts w:ascii="Calibri" w:hAnsi="Calibri" w:cs="Calibri"/>
          <w:color w:val="000000" w:themeColor="text1"/>
          <w:sz w:val="20"/>
          <w:szCs w:val="20"/>
          <w:lang w:val="fi-FI"/>
        </w:rPr>
        <w:t xml:space="preserve"> </w:t>
      </w:r>
      <w:bookmarkStart w:id="0" w:name="_GoBack"/>
      <w:bookmarkEnd w:id="0"/>
    </w:p>
    <w:p w14:paraId="2C5DF631" w14:textId="270C9900" w:rsidR="00F35CAB" w:rsidRPr="00B51532" w:rsidRDefault="00F35CAB" w:rsidP="00C61EAC">
      <w:pPr>
        <w:spacing w:after="0" w:line="240" w:lineRule="auto"/>
        <w:rPr>
          <w:rFonts w:ascii="Calibri" w:hAnsi="Calibri" w:cs="Calibri"/>
          <w:color w:val="000000" w:themeColor="text1"/>
          <w:sz w:val="20"/>
          <w:szCs w:val="20"/>
          <w:lang w:val="es-ES"/>
        </w:rPr>
      </w:pPr>
    </w:p>
    <w:p w14:paraId="29565836" w14:textId="454B7883" w:rsidR="003E76B7" w:rsidRPr="0027137B" w:rsidRDefault="00CE3252" w:rsidP="00C61EAC">
      <w:pPr>
        <w:spacing w:after="0" w:line="240" w:lineRule="auto"/>
        <w:rPr>
          <w:rFonts w:ascii="Calibri" w:hAnsi="Calibri" w:cs="Calibri"/>
          <w:color w:val="000000" w:themeColor="text1"/>
          <w:lang w:val="es-ES"/>
        </w:rPr>
      </w:pPr>
      <w:r>
        <w:rPr>
          <w:rFonts w:ascii="Calibri" w:hAnsi="Calibri"/>
          <w:color w:val="000000" w:themeColor="text1"/>
          <w:lang w:val="es-ES"/>
        </w:rPr>
        <w:t>24</w:t>
      </w:r>
      <w:r w:rsidR="003E76B7" w:rsidRPr="0027137B">
        <w:rPr>
          <w:rFonts w:ascii="Calibri" w:hAnsi="Calibri"/>
          <w:color w:val="000000" w:themeColor="text1"/>
          <w:lang w:val="es-ES"/>
        </w:rPr>
        <w:t xml:space="preserve"> aprile 2020</w:t>
      </w:r>
    </w:p>
    <w:p w14:paraId="5F589F96" w14:textId="77777777" w:rsidR="00D41D30" w:rsidRPr="00B51532" w:rsidRDefault="00D41D30" w:rsidP="00C61EAC">
      <w:pPr>
        <w:spacing w:after="0" w:line="240" w:lineRule="auto"/>
        <w:rPr>
          <w:rFonts w:ascii="Calibri" w:hAnsi="Calibri" w:cs="Calibri"/>
          <w:color w:val="000000" w:themeColor="text1"/>
          <w:lang w:val="es-ES"/>
        </w:rPr>
      </w:pPr>
    </w:p>
    <w:p w14:paraId="1F94F53C" w14:textId="2254B73B" w:rsidR="009051BE" w:rsidRPr="0027137B" w:rsidRDefault="008A4053" w:rsidP="00B51532">
      <w:pPr>
        <w:spacing w:after="0" w:line="360" w:lineRule="auto"/>
        <w:jc w:val="center"/>
        <w:rPr>
          <w:rFonts w:ascii="Calibri" w:hAnsi="Calibri" w:cs="Calibri"/>
          <w:b/>
          <w:sz w:val="28"/>
          <w:szCs w:val="28"/>
          <w:lang w:val="es-ES"/>
        </w:rPr>
      </w:pPr>
      <w:r w:rsidRPr="0027137B">
        <w:rPr>
          <w:rFonts w:ascii="Calibri" w:hAnsi="Calibri"/>
          <w:b/>
          <w:sz w:val="28"/>
          <w:szCs w:val="28"/>
          <w:lang w:val="es-ES"/>
        </w:rPr>
        <w:t>Miraclon riceve il premio FTA Technical Innovation Award per KODAK FLEXCEL NX Ultra Solution con KODAK Ultra Clean Technology</w:t>
      </w:r>
    </w:p>
    <w:p w14:paraId="75C11565" w14:textId="77777777" w:rsidR="008A4053" w:rsidRPr="00DA34FA" w:rsidRDefault="008A4053" w:rsidP="00AE170A">
      <w:pPr>
        <w:spacing w:after="0" w:line="360" w:lineRule="auto"/>
        <w:jc w:val="center"/>
        <w:rPr>
          <w:rFonts w:ascii="Calibri" w:hAnsi="Calibri" w:cs="Calibri"/>
          <w:b/>
          <w:sz w:val="28"/>
          <w:szCs w:val="28"/>
          <w:lang w:val="es-ES"/>
        </w:rPr>
      </w:pPr>
    </w:p>
    <w:p w14:paraId="72C62F79" w14:textId="73691B11" w:rsidR="003E09B6" w:rsidRPr="00DA34FA" w:rsidRDefault="00250B8F" w:rsidP="00C61EAC">
      <w:pPr>
        <w:spacing w:after="0" w:line="360" w:lineRule="auto"/>
        <w:rPr>
          <w:rFonts w:ascii="Calibri" w:hAnsi="Calibri" w:cs="Calibri"/>
          <w:shd w:val="clear" w:color="auto" w:fill="FFFFFF"/>
        </w:rPr>
      </w:pPr>
      <w:r w:rsidRPr="00DA34FA">
        <w:rPr>
          <w:rFonts w:ascii="Calibri" w:hAnsi="Calibri"/>
          <w:shd w:val="clear" w:color="auto" w:fill="FFFFFF"/>
        </w:rPr>
        <w:t xml:space="preserve">Miraclon, sede di KODAK FLEXCEL Solutions, questa settimana ha ricevuto l’ambito premio FTA Technical Innovation Award per KODAK FLEXCEL NX Ultra Solution, prodotto che riflette un nuovo e innovativo approccio alla tecnologia per la produzione di lastre flessografiche a basa d’acqua. </w:t>
      </w:r>
      <w:r w:rsidR="0018683A" w:rsidRPr="00DA34FA">
        <w:rPr>
          <w:rFonts w:ascii="Calibri" w:hAnsi="Calibri"/>
          <w:shd w:val="clear" w:color="auto" w:fill="FFFFFF"/>
        </w:rPr>
        <w:t xml:space="preserve">Il prodotto </w:t>
      </w:r>
      <w:r w:rsidRPr="00DA34FA">
        <w:rPr>
          <w:rFonts w:ascii="Calibri" w:hAnsi="Calibri"/>
          <w:shd w:val="clear" w:color="auto" w:fill="FFFFFF"/>
        </w:rPr>
        <w:t>è stat</w:t>
      </w:r>
      <w:r w:rsidR="0018683A" w:rsidRPr="00DA34FA">
        <w:rPr>
          <w:rFonts w:ascii="Calibri" w:hAnsi="Calibri"/>
          <w:shd w:val="clear" w:color="auto" w:fill="FFFFFF"/>
        </w:rPr>
        <w:t>o</w:t>
      </w:r>
      <w:r w:rsidRPr="00DA34FA">
        <w:rPr>
          <w:rFonts w:ascii="Calibri" w:hAnsi="Calibri"/>
          <w:shd w:val="clear" w:color="auto" w:fill="FFFFFF"/>
        </w:rPr>
        <w:t xml:space="preserve"> riconosciut</w:t>
      </w:r>
      <w:r w:rsidR="0018683A" w:rsidRPr="00DA34FA">
        <w:rPr>
          <w:rFonts w:ascii="Calibri" w:hAnsi="Calibri"/>
          <w:shd w:val="clear" w:color="auto" w:fill="FFFFFF"/>
        </w:rPr>
        <w:t>o</w:t>
      </w:r>
      <w:r w:rsidRPr="00DA34FA">
        <w:rPr>
          <w:rFonts w:ascii="Calibri" w:hAnsi="Calibri"/>
          <w:shd w:val="clear" w:color="auto" w:fill="FFFFFF"/>
        </w:rPr>
        <w:t xml:space="preserve"> </w:t>
      </w:r>
      <w:r w:rsidR="0018683A" w:rsidRPr="00DA34FA">
        <w:rPr>
          <w:rFonts w:ascii="Calibri" w:hAnsi="Calibri"/>
          <w:shd w:val="clear" w:color="auto" w:fill="FFFFFF"/>
        </w:rPr>
        <w:t xml:space="preserve">vincitore </w:t>
      </w:r>
      <w:r w:rsidRPr="00DA34FA">
        <w:rPr>
          <w:rFonts w:ascii="Calibri" w:hAnsi="Calibri"/>
          <w:shd w:val="clear" w:color="auto" w:fill="FFFFFF"/>
        </w:rPr>
        <w:t xml:space="preserve">nella categoria </w:t>
      </w:r>
      <w:r w:rsidRPr="00DA34FA">
        <w:rPr>
          <w:rFonts w:ascii="Calibri" w:hAnsi="Calibri"/>
          <w:i/>
          <w:iCs/>
          <w:shd w:val="clear" w:color="auto" w:fill="FFFFFF"/>
        </w:rPr>
        <w:t>Prepress – Graphics</w:t>
      </w:r>
      <w:r w:rsidRPr="00DA34FA">
        <w:rPr>
          <w:rFonts w:ascii="Calibri" w:hAnsi="Calibri"/>
          <w:shd w:val="clear" w:color="auto" w:fill="FFFFFF"/>
        </w:rPr>
        <w:t xml:space="preserve"> assieme a un altro finalista (2 in totale), mentre è stat</w:t>
      </w:r>
      <w:r w:rsidR="0018683A" w:rsidRPr="00DA34FA">
        <w:rPr>
          <w:rFonts w:ascii="Calibri" w:hAnsi="Calibri"/>
          <w:shd w:val="clear" w:color="auto" w:fill="FFFFFF"/>
        </w:rPr>
        <w:t>o</w:t>
      </w:r>
      <w:r w:rsidRPr="00DA34FA">
        <w:rPr>
          <w:rFonts w:ascii="Calibri" w:hAnsi="Calibri"/>
          <w:shd w:val="clear" w:color="auto" w:fill="FFFFFF"/>
        </w:rPr>
        <w:t xml:space="preserve"> unic</w:t>
      </w:r>
      <w:r w:rsidR="0018683A" w:rsidRPr="00DA34FA">
        <w:rPr>
          <w:rFonts w:ascii="Calibri" w:hAnsi="Calibri"/>
          <w:shd w:val="clear" w:color="auto" w:fill="FFFFFF"/>
        </w:rPr>
        <w:t>o</w:t>
      </w:r>
      <w:r w:rsidRPr="00DA34FA">
        <w:rPr>
          <w:rFonts w:ascii="Calibri" w:hAnsi="Calibri"/>
          <w:shd w:val="clear" w:color="auto" w:fill="FFFFFF"/>
        </w:rPr>
        <w:t xml:space="preserve"> </w:t>
      </w:r>
      <w:r w:rsidR="0018683A" w:rsidRPr="00DA34FA">
        <w:rPr>
          <w:rFonts w:ascii="Calibri" w:hAnsi="Calibri"/>
          <w:shd w:val="clear" w:color="auto" w:fill="FFFFFF"/>
        </w:rPr>
        <w:t>vincitore</w:t>
      </w:r>
      <w:r w:rsidR="0018683A" w:rsidRPr="00DA34FA" w:rsidDel="0018683A">
        <w:rPr>
          <w:rFonts w:ascii="Calibri" w:hAnsi="Calibri"/>
          <w:shd w:val="clear" w:color="auto" w:fill="FFFFFF"/>
        </w:rPr>
        <w:t xml:space="preserve"> </w:t>
      </w:r>
      <w:r w:rsidRPr="00DA34FA">
        <w:rPr>
          <w:rFonts w:ascii="Calibri" w:hAnsi="Calibri"/>
          <w:shd w:val="clear" w:color="auto" w:fill="FFFFFF"/>
        </w:rPr>
        <w:t xml:space="preserve"> nella categoria che interessa la tecnologia delle lastre. Il premio indica il potenziale di FLEXCEL NX Ultra Solution</w:t>
      </w:r>
      <w:r w:rsidR="0018683A" w:rsidRPr="00DA34FA">
        <w:rPr>
          <w:rFonts w:ascii="Calibri" w:hAnsi="Calibri"/>
          <w:shd w:val="clear" w:color="auto" w:fill="FFFFFF"/>
        </w:rPr>
        <w:t xml:space="preserve"> ad avere un impatto significativo sul mercato della flessografia.</w:t>
      </w:r>
    </w:p>
    <w:p w14:paraId="6CE87748" w14:textId="06BFAEA8" w:rsidR="008A4053" w:rsidRPr="00DA34FA" w:rsidRDefault="008A4053" w:rsidP="00C61EAC">
      <w:pPr>
        <w:spacing w:after="0" w:line="360" w:lineRule="auto"/>
        <w:rPr>
          <w:rFonts w:ascii="Calibri" w:hAnsi="Calibri" w:cs="Calibri"/>
          <w:shd w:val="clear" w:color="auto" w:fill="FFFFFF"/>
        </w:rPr>
      </w:pPr>
    </w:p>
    <w:p w14:paraId="4B0579D3" w14:textId="22403F22" w:rsidR="00765F98" w:rsidRPr="00DA34FA" w:rsidRDefault="00044C29" w:rsidP="00044C29">
      <w:pPr>
        <w:spacing w:after="0" w:line="360" w:lineRule="auto"/>
        <w:rPr>
          <w:rFonts w:ascii="Calibri" w:hAnsi="Calibri" w:cs="Calibri"/>
        </w:rPr>
      </w:pPr>
      <w:r w:rsidRPr="00DA34FA">
        <w:rPr>
          <w:rFonts w:ascii="Calibri" w:hAnsi="Calibri"/>
          <w:shd w:val="clear" w:color="auto" w:fill="FFFFFF"/>
        </w:rPr>
        <w:t>Joe Tuccitto, Director of Education presso l’FTA, afferma: “</w:t>
      </w:r>
      <w:r w:rsidRPr="00DA34FA">
        <w:rPr>
          <w:rFonts w:ascii="Calibri" w:hAnsi="Calibri"/>
        </w:rPr>
        <w:t>I destinatari del FTA Technical Innovation Award sono scelti da un gruppo di esperti del settore che rappresentano tutte le aree del settore flessografico che hanno il potenziale di cambiare positivamente il futuro della flessografia. Anche quest’anno, il processo di valutazione generale è stato estremamente competitivo con una varietà di prodotti e tecnologie innovative che utilizzano il processo flessografico o che sono stati progettati specificamente per migliorare la stampa flessografica”.</w:t>
      </w:r>
    </w:p>
    <w:p w14:paraId="071403A5" w14:textId="25DC96B4" w:rsidR="002B3827" w:rsidRPr="00DA34FA" w:rsidRDefault="002B3827" w:rsidP="002B3827">
      <w:pPr>
        <w:spacing w:after="0" w:line="360" w:lineRule="auto"/>
        <w:rPr>
          <w:rFonts w:ascii="Calibri" w:hAnsi="Calibri" w:cs="Calibri"/>
        </w:rPr>
      </w:pPr>
    </w:p>
    <w:p w14:paraId="2698FDF9" w14:textId="62FD5060" w:rsidR="00DA2142" w:rsidRPr="00DA34FA" w:rsidRDefault="002B3827" w:rsidP="00EF6650">
      <w:pPr>
        <w:spacing w:after="0" w:line="360" w:lineRule="auto"/>
        <w:rPr>
          <w:rFonts w:ascii="Calibri" w:hAnsi="Calibri" w:cs="Calibri"/>
        </w:rPr>
      </w:pPr>
      <w:r w:rsidRPr="00DA34FA">
        <w:rPr>
          <w:rFonts w:ascii="Calibri" w:hAnsi="Calibri"/>
        </w:rPr>
        <w:t xml:space="preserve">La consegna dei premi si è svolta all’inizio del 2020 FTA Virtual FORUM tenutosi questa settimana e la cerimonia formale è prevista </w:t>
      </w:r>
      <w:r w:rsidR="0018683A" w:rsidRPr="00DA34FA">
        <w:rPr>
          <w:rFonts w:ascii="Calibri" w:hAnsi="Calibri"/>
        </w:rPr>
        <w:t>in concomitanza con</w:t>
      </w:r>
      <w:r w:rsidRPr="00DA34FA">
        <w:rPr>
          <w:rFonts w:ascii="Calibri" w:hAnsi="Calibri"/>
        </w:rPr>
        <w:t xml:space="preserve"> conferenza di autunno dell’FTA. Nel 2009, poco dopo la sua introduzione commerciale, l’FTA ha riconosciuto la validità di KODAK FLEXCEL NX System con un premio per l’innovazione tecnica. Come previsto dalla giuria, questa tecnologia ha contribuito a cambiare le capacità del moderno processo della flessografia nell’ultimo decennio. Questo secondo premio FTA Innovation Award per KODAK FLEXCEL NX Ultra Solution con KODAK Ultra Clean Technology è la conferma dell’impegno di Miraclon</w:t>
      </w:r>
      <w:r w:rsidR="0018683A" w:rsidRPr="00DA34FA">
        <w:rPr>
          <w:rFonts w:ascii="Calibri" w:hAnsi="Calibri"/>
        </w:rPr>
        <w:t xml:space="preserve"> verso i clienti FLEXCEL NX, basato sull’ </w:t>
      </w:r>
      <w:r w:rsidRPr="00DA34FA">
        <w:rPr>
          <w:rFonts w:ascii="Calibri" w:hAnsi="Calibri"/>
        </w:rPr>
        <w:t>innovazione costante</w:t>
      </w:r>
      <w:r w:rsidR="0018683A" w:rsidRPr="00DA34FA">
        <w:rPr>
          <w:rFonts w:ascii="Calibri" w:hAnsi="Calibri"/>
        </w:rPr>
        <w:t>.</w:t>
      </w:r>
    </w:p>
    <w:p w14:paraId="6F0E2377" w14:textId="77777777" w:rsidR="00DA2142" w:rsidRPr="00DA34FA" w:rsidRDefault="00DA2142" w:rsidP="00EF6650">
      <w:pPr>
        <w:spacing w:after="0" w:line="360" w:lineRule="auto"/>
        <w:rPr>
          <w:rFonts w:ascii="Calibri" w:hAnsi="Calibri" w:cs="Calibri"/>
        </w:rPr>
      </w:pPr>
    </w:p>
    <w:p w14:paraId="72B51155" w14:textId="2B015389" w:rsidR="002B22C6" w:rsidRPr="00DA34FA" w:rsidRDefault="00EF6650" w:rsidP="00EF6650">
      <w:pPr>
        <w:spacing w:after="0" w:line="360" w:lineRule="auto"/>
        <w:rPr>
          <w:rFonts w:ascii="Calibri" w:hAnsi="Calibri" w:cs="Calibri"/>
        </w:rPr>
      </w:pPr>
      <w:r w:rsidRPr="00DA34FA">
        <w:rPr>
          <w:rFonts w:ascii="Calibri" w:hAnsi="Calibri"/>
        </w:rPr>
        <w:lastRenderedPageBreak/>
        <w:t>“È un grande onore ricevere questo FTA Technical Innovation Award. FLEXCEL NX Ultra Solution offre alle stampanti di imballaggi un altro metodo per produrre FLEXCEL NX Plates ad alte prestazioni”, ha affermato il dott. Zaki Ali, Chief Technology Officer di Miraclon. “FLEXCEL NX Ultra Solution, un sistema a base d’acqua per la produzione di lastre con KODAK Ultra Clean Technology, consente la preparazione di una lastra pronta per la stampa in meno di un’ora, rimuovendo gli ostacoli e le sfide che hanno afflitto la produzione di lastre</w:t>
      </w:r>
      <w:r w:rsidR="00A400A7" w:rsidRPr="00DA34FA">
        <w:rPr>
          <w:rFonts w:ascii="Calibri" w:hAnsi="Calibri"/>
        </w:rPr>
        <w:t xml:space="preserve"> con un sistema a base d’acqua</w:t>
      </w:r>
      <w:r w:rsidRPr="00DA34FA">
        <w:rPr>
          <w:rFonts w:ascii="Calibri" w:hAnsi="Calibri"/>
        </w:rPr>
        <w:t xml:space="preserve"> negli ultimi 25 anni”.</w:t>
      </w:r>
    </w:p>
    <w:p w14:paraId="53AC805D" w14:textId="77777777" w:rsidR="00D603D0" w:rsidRPr="00DA34FA" w:rsidRDefault="00D603D0" w:rsidP="00D603D0">
      <w:pPr>
        <w:spacing w:after="0" w:line="360" w:lineRule="auto"/>
        <w:rPr>
          <w:rFonts w:ascii="Calibri" w:hAnsi="Calibri" w:cs="Calibri"/>
        </w:rPr>
      </w:pPr>
    </w:p>
    <w:p w14:paraId="45493CA7" w14:textId="13C553D3" w:rsidR="00D603D0" w:rsidRPr="00DA34FA" w:rsidRDefault="00D603D0" w:rsidP="00D603D0">
      <w:pPr>
        <w:spacing w:after="0" w:line="360" w:lineRule="auto"/>
        <w:rPr>
          <w:rFonts w:ascii="Calibri" w:hAnsi="Calibri" w:cs="Calibri"/>
        </w:rPr>
      </w:pPr>
      <w:r w:rsidRPr="00DA34FA">
        <w:rPr>
          <w:rFonts w:ascii="Calibri" w:hAnsi="Calibri"/>
        </w:rPr>
        <w:t xml:space="preserve">FLEXCEL NX Ultra Solution è la prima soluzione a base d’acqua che fornisce lastre flessografiche </w:t>
      </w:r>
      <w:r w:rsidR="00A400A7" w:rsidRPr="00DA34FA">
        <w:rPr>
          <w:rFonts w:ascii="Calibri" w:hAnsi="Calibri"/>
        </w:rPr>
        <w:t xml:space="preserve">con ottime prestazioni, costanti nonostante i grandi volumi, </w:t>
      </w:r>
      <w:r w:rsidRPr="00DA34FA">
        <w:rPr>
          <w:rFonts w:ascii="Calibri" w:hAnsi="Calibri"/>
        </w:rPr>
        <w:t>e</w:t>
      </w:r>
      <w:r w:rsidR="00A400A7" w:rsidRPr="00DA34FA">
        <w:rPr>
          <w:rFonts w:ascii="Calibri" w:hAnsi="Calibri"/>
        </w:rPr>
        <w:t xml:space="preserve"> con</w:t>
      </w:r>
      <w:r w:rsidRPr="00DA34FA">
        <w:rPr>
          <w:rFonts w:ascii="Calibri" w:hAnsi="Calibri"/>
        </w:rPr>
        <w:t xml:space="preserve"> bassa manutenzione, consentendo alle stampanti di sfruttare tutti i vantaggi comprovati delle prestazioni di stampa delle FLEXCEL NX Plates senza il fastidio </w:t>
      </w:r>
      <w:r w:rsidR="00A400A7" w:rsidRPr="00DA34FA">
        <w:rPr>
          <w:rFonts w:ascii="Calibri" w:hAnsi="Calibri"/>
        </w:rPr>
        <w:t xml:space="preserve">dell’uso </w:t>
      </w:r>
      <w:r w:rsidRPr="00DA34FA">
        <w:rPr>
          <w:rFonts w:ascii="Calibri" w:hAnsi="Calibri"/>
        </w:rPr>
        <w:t>del solvente.</w:t>
      </w:r>
    </w:p>
    <w:p w14:paraId="2E18A874" w14:textId="77777777" w:rsidR="002B22C6" w:rsidRPr="00DA34FA" w:rsidRDefault="002B22C6" w:rsidP="00EF6650">
      <w:pPr>
        <w:spacing w:after="0" w:line="360" w:lineRule="auto"/>
        <w:rPr>
          <w:rFonts w:ascii="Calibri" w:hAnsi="Calibri" w:cs="Calibri"/>
        </w:rPr>
      </w:pPr>
    </w:p>
    <w:p w14:paraId="5A98AE1B" w14:textId="5E094841" w:rsidR="002B22C6" w:rsidRPr="00DA34FA" w:rsidRDefault="002B22C6" w:rsidP="00EF6650">
      <w:pPr>
        <w:spacing w:after="0" w:line="360" w:lineRule="auto"/>
        <w:rPr>
          <w:rFonts w:ascii="Calibri" w:hAnsi="Calibri" w:cs="Calibri"/>
        </w:rPr>
      </w:pPr>
      <w:r w:rsidRPr="00DA34FA">
        <w:rPr>
          <w:rFonts w:ascii="Calibri" w:hAnsi="Calibri"/>
        </w:rPr>
        <w:t xml:space="preserve">Il dott. Ali e il suo staff di ricerca e sviluppo, con sede a Oakdale, nel Minnesota, sono stati </w:t>
      </w:r>
      <w:r w:rsidR="00A400A7" w:rsidRPr="00DA34FA">
        <w:rPr>
          <w:rFonts w:ascii="Calibri" w:hAnsi="Calibri"/>
        </w:rPr>
        <w:t xml:space="preserve">il perno della squadra che ha permesso </w:t>
      </w:r>
      <w:r w:rsidRPr="00DA34FA">
        <w:rPr>
          <w:rFonts w:ascii="Calibri" w:hAnsi="Calibri"/>
        </w:rPr>
        <w:t xml:space="preserve">l’innovazione di KODAK FLEXCEL Solutions sin dallo sviluppo iniziale del FLEXCEL NX System. Con una lunga serie di brevetti che proteggono l’esclusiva tecnologia che ha contribuito a trasformare le capacità della stampa flessografica, lo stesso dott. Ali è affettuosamente noto come il “nonno di NX”. Il </w:t>
      </w:r>
      <w:r w:rsidR="00A400A7" w:rsidRPr="00DA34FA">
        <w:rPr>
          <w:rFonts w:ascii="Calibri" w:hAnsi="Calibri"/>
        </w:rPr>
        <w:t xml:space="preserve">fruttuoso </w:t>
      </w:r>
      <w:r w:rsidRPr="00DA34FA">
        <w:rPr>
          <w:rFonts w:ascii="Calibri" w:hAnsi="Calibri"/>
        </w:rPr>
        <w:t>team ha recentemente ottenuto il suo quarto brevetto statunitense associato a FLEXCEL NX Ultra Solution.</w:t>
      </w:r>
    </w:p>
    <w:p w14:paraId="1EB47FF2" w14:textId="65A975DC" w:rsidR="002B22C6" w:rsidRPr="0027137B" w:rsidRDefault="002B22C6" w:rsidP="00EF6650">
      <w:pPr>
        <w:spacing w:after="0" w:line="360" w:lineRule="auto"/>
        <w:rPr>
          <w:rFonts w:ascii="Calibri" w:hAnsi="Calibri" w:cs="Calibri"/>
          <w:color w:val="000000" w:themeColor="text1"/>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FINE</w:t>
      </w:r>
    </w:p>
    <w:p w14:paraId="7E3BC528" w14:textId="77777777" w:rsidR="00C61EAC" w:rsidRPr="0027137B" w:rsidRDefault="00C61EAC" w:rsidP="00C61EAC">
      <w:pPr>
        <w:spacing w:after="0" w:line="240" w:lineRule="auto"/>
        <w:rPr>
          <w:rFonts w:cstheme="minorHAnsi"/>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bCs/>
          <w:sz w:val="20"/>
          <w:szCs w:val="20"/>
        </w:rPr>
        <w:t>Informazioni su Miraclon</w:t>
      </w:r>
    </w:p>
    <w:p w14:paraId="1F0C61AA" w14:textId="77777777" w:rsidR="00FD57D4" w:rsidRDefault="00FD57D4" w:rsidP="00FD57D4">
      <w:pPr>
        <w:spacing w:after="0" w:line="240" w:lineRule="auto"/>
        <w:rPr>
          <w:rFonts w:cstheme="minorHAnsi"/>
          <w:sz w:val="20"/>
          <w:szCs w:val="20"/>
        </w:rPr>
      </w:pPr>
      <w:r>
        <w:rPr>
          <w:sz w:val="20"/>
          <w:szCs w:val="20"/>
        </w:rPr>
        <w:t xml:space="preserve">Nell’ultimo decennio le KODAK FLEXCEL Solutions hanno contribuito a trasformare la stampa flessografica. Le KODAK FLEXCEL Solutions create da Miraclon, tra cui FLEXCEL NX System e FLEXCEL NX Ultra System leader del settore offrono ai clienti miglioramenti globali quanto a qualità, efficienza dei costi, produttività e risultati rispetto alla categoria. Focalizzata su scienza d’immagine pioneristica, innovazione e collaborazione con partner e clienti del settore, Miraclon è impegnata nel futuro della flessografia ed è posizionata per guidare la trasformazione. </w:t>
      </w:r>
    </w:p>
    <w:p w14:paraId="175D6DA7" w14:textId="14112FCF" w:rsidR="00FD57D4" w:rsidRPr="00F60CB8" w:rsidRDefault="00FD57D4" w:rsidP="00FD57D4">
      <w:pPr>
        <w:spacing w:after="0" w:line="240" w:lineRule="auto"/>
        <w:rPr>
          <w:rFonts w:cstheme="minorHAnsi"/>
          <w:sz w:val="20"/>
          <w:szCs w:val="20"/>
        </w:rPr>
      </w:pPr>
      <w:r>
        <w:rPr>
          <w:sz w:val="20"/>
          <w:szCs w:val="20"/>
        </w:rPr>
        <w:t>Scopri di più su</w:t>
      </w:r>
      <w:r>
        <w:rPr>
          <w:rStyle w:val="Hyperlink"/>
          <w:sz w:val="20"/>
          <w:szCs w:val="20"/>
        </w:rPr>
        <w:t xml:space="preserve"> </w:t>
      </w:r>
      <w:hyperlink r:id="rId13" w:history="1">
        <w:r>
          <w:rPr>
            <w:rStyle w:val="Hyperlink"/>
            <w:sz w:val="20"/>
            <w:szCs w:val="20"/>
          </w:rPr>
          <w:t>www.miraclon.com</w:t>
        </w:r>
      </w:hyperlink>
      <w:r>
        <w:rPr>
          <w:sz w:val="20"/>
          <w:szCs w:val="20"/>
        </w:rPr>
        <w:t xml:space="preserve">. Seguici su Twitter </w:t>
      </w:r>
      <w:hyperlink r:id="rId14" w:history="1">
        <w:r>
          <w:rPr>
            <w:rStyle w:val="Hyperlink"/>
            <w:color w:val="4472C4" w:themeColor="accent1"/>
            <w:sz w:val="20"/>
            <w:szCs w:val="20"/>
          </w:rPr>
          <w:t>@kodakflexcel</w:t>
        </w:r>
      </w:hyperlink>
      <w:r>
        <w:rPr>
          <w:color w:val="4472C4" w:themeColor="accent1"/>
          <w:sz w:val="20"/>
          <w:szCs w:val="20"/>
        </w:rPr>
        <w:t xml:space="preserve"> </w:t>
      </w:r>
      <w:r>
        <w:rPr>
          <w:sz w:val="20"/>
          <w:szCs w:val="20"/>
        </w:rPr>
        <w:t xml:space="preserve">e mettiti in contatto con noi su LinkedIn; </w:t>
      </w:r>
      <w:hyperlink r:id="rId15" w:history="1">
        <w:r>
          <w:rPr>
            <w:rStyle w:val="Hyperlink"/>
            <w:sz w:val="20"/>
            <w:szCs w:val="20"/>
          </w:rPr>
          <w:t>Miraclon Corporation</w:t>
        </w:r>
      </w:hyperlink>
      <w:r>
        <w:rPr>
          <w:sz w:val="20"/>
          <w:szCs w:val="20"/>
        </w:rPr>
        <w:t xml:space="preserve">. </w:t>
      </w:r>
    </w:p>
    <w:p w14:paraId="76446161" w14:textId="77777777" w:rsidR="00FD57D4" w:rsidRPr="0027137B" w:rsidRDefault="00FD57D4" w:rsidP="00FD57D4">
      <w:pPr>
        <w:spacing w:after="0" w:line="240" w:lineRule="auto"/>
        <w:rPr>
          <w:rFonts w:cstheme="minorHAnsi"/>
          <w:sz w:val="20"/>
          <w:szCs w:val="20"/>
        </w:rPr>
      </w:pPr>
    </w:p>
    <w:p w14:paraId="36E4FDB5" w14:textId="77777777" w:rsidR="00C61EAC" w:rsidRPr="0027137B" w:rsidRDefault="00C61EAC" w:rsidP="00C61EAC">
      <w:pPr>
        <w:spacing w:after="0" w:line="240" w:lineRule="auto"/>
        <w:rPr>
          <w:rFonts w:cstheme="minorHAnsi"/>
          <w:sz w:val="20"/>
          <w:szCs w:val="20"/>
        </w:rPr>
      </w:pPr>
    </w:p>
    <w:p w14:paraId="2D42FEF5" w14:textId="77777777" w:rsidR="00C61EAC" w:rsidRPr="0027137B" w:rsidRDefault="00C61EAC" w:rsidP="00C61EAC">
      <w:pPr>
        <w:spacing w:after="0" w:line="240" w:lineRule="auto"/>
        <w:rPr>
          <w:rFonts w:ascii="Calibri" w:hAnsi="Calibri" w:cs="Calibri"/>
          <w:color w:val="000000"/>
          <w:shd w:val="clear" w:color="auto" w:fill="FFFFFF"/>
        </w:rPr>
      </w:pPr>
    </w:p>
    <w:sectPr w:rsidR="00C61EAC" w:rsidRPr="0027137B"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99A8" w14:textId="77777777" w:rsidR="007D6C47" w:rsidRDefault="007D6C47" w:rsidP="00C61EAC">
      <w:pPr>
        <w:spacing w:after="0" w:line="240" w:lineRule="auto"/>
      </w:pPr>
      <w:r>
        <w:separator/>
      </w:r>
    </w:p>
  </w:endnote>
  <w:endnote w:type="continuationSeparator" w:id="0">
    <w:p w14:paraId="459A451B" w14:textId="77777777" w:rsidR="007D6C47" w:rsidRDefault="007D6C47"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CB053" w14:textId="77777777" w:rsidR="007D6C47" w:rsidRDefault="007D6C47" w:rsidP="00C61EAC">
      <w:pPr>
        <w:spacing w:after="0" w:line="240" w:lineRule="auto"/>
      </w:pPr>
      <w:r>
        <w:separator/>
      </w:r>
    </w:p>
  </w:footnote>
  <w:footnote w:type="continuationSeparator" w:id="0">
    <w:p w14:paraId="501EB80D" w14:textId="77777777" w:rsidR="007D6C47" w:rsidRDefault="007D6C47"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sDC0sDAxMTYyNLVQ0lEKTi0uzszPAykwrAUAnMMZhSwAAAA="/>
  </w:docVars>
  <w:rsids>
    <w:rsidRoot w:val="004F4A6F"/>
    <w:rsid w:val="00004561"/>
    <w:rsid w:val="00010C21"/>
    <w:rsid w:val="00015299"/>
    <w:rsid w:val="00017F5C"/>
    <w:rsid w:val="00044C29"/>
    <w:rsid w:val="00053FF9"/>
    <w:rsid w:val="0005704C"/>
    <w:rsid w:val="000574EC"/>
    <w:rsid w:val="00062C21"/>
    <w:rsid w:val="0006445D"/>
    <w:rsid w:val="00070DA2"/>
    <w:rsid w:val="000816E7"/>
    <w:rsid w:val="00092FC6"/>
    <w:rsid w:val="00097386"/>
    <w:rsid w:val="000A5EE0"/>
    <w:rsid w:val="000A70D7"/>
    <w:rsid w:val="000D4A60"/>
    <w:rsid w:val="000D4DCD"/>
    <w:rsid w:val="000E6D7A"/>
    <w:rsid w:val="00101CCD"/>
    <w:rsid w:val="00103D72"/>
    <w:rsid w:val="00107430"/>
    <w:rsid w:val="00107436"/>
    <w:rsid w:val="00111C90"/>
    <w:rsid w:val="00115950"/>
    <w:rsid w:val="00121AB4"/>
    <w:rsid w:val="00124104"/>
    <w:rsid w:val="00130D48"/>
    <w:rsid w:val="001424AE"/>
    <w:rsid w:val="00150996"/>
    <w:rsid w:val="001623A6"/>
    <w:rsid w:val="00162C18"/>
    <w:rsid w:val="0016388E"/>
    <w:rsid w:val="0016647F"/>
    <w:rsid w:val="0018683A"/>
    <w:rsid w:val="001A1816"/>
    <w:rsid w:val="001B0115"/>
    <w:rsid w:val="001E0BF3"/>
    <w:rsid w:val="001F0EA6"/>
    <w:rsid w:val="00200D97"/>
    <w:rsid w:val="00204AAF"/>
    <w:rsid w:val="00206F1D"/>
    <w:rsid w:val="0021065C"/>
    <w:rsid w:val="002150F6"/>
    <w:rsid w:val="00226267"/>
    <w:rsid w:val="00232DA1"/>
    <w:rsid w:val="00250B8F"/>
    <w:rsid w:val="0027137B"/>
    <w:rsid w:val="002768EE"/>
    <w:rsid w:val="0028023B"/>
    <w:rsid w:val="00283274"/>
    <w:rsid w:val="002A1890"/>
    <w:rsid w:val="002A40F2"/>
    <w:rsid w:val="002A7973"/>
    <w:rsid w:val="002B1083"/>
    <w:rsid w:val="002B22C6"/>
    <w:rsid w:val="002B3827"/>
    <w:rsid w:val="002B3FD5"/>
    <w:rsid w:val="002B6DCC"/>
    <w:rsid w:val="002C7015"/>
    <w:rsid w:val="002D333D"/>
    <w:rsid w:val="002F084F"/>
    <w:rsid w:val="002F772E"/>
    <w:rsid w:val="00301BA6"/>
    <w:rsid w:val="00325A80"/>
    <w:rsid w:val="003272CC"/>
    <w:rsid w:val="003407EC"/>
    <w:rsid w:val="00350E78"/>
    <w:rsid w:val="00356656"/>
    <w:rsid w:val="00361BD8"/>
    <w:rsid w:val="00367655"/>
    <w:rsid w:val="00367FF6"/>
    <w:rsid w:val="00372E1A"/>
    <w:rsid w:val="003747A8"/>
    <w:rsid w:val="00375BEB"/>
    <w:rsid w:val="00383236"/>
    <w:rsid w:val="00391E20"/>
    <w:rsid w:val="003A0A0F"/>
    <w:rsid w:val="003B05DB"/>
    <w:rsid w:val="003B2B7A"/>
    <w:rsid w:val="003B5EDA"/>
    <w:rsid w:val="003B6807"/>
    <w:rsid w:val="003C5C2A"/>
    <w:rsid w:val="003C658A"/>
    <w:rsid w:val="003D3D8C"/>
    <w:rsid w:val="003D73A8"/>
    <w:rsid w:val="003E09B6"/>
    <w:rsid w:val="003E4AD1"/>
    <w:rsid w:val="003E5651"/>
    <w:rsid w:val="003E5D3B"/>
    <w:rsid w:val="003E76B7"/>
    <w:rsid w:val="00407FA4"/>
    <w:rsid w:val="00413DE4"/>
    <w:rsid w:val="00424819"/>
    <w:rsid w:val="00427A55"/>
    <w:rsid w:val="00432770"/>
    <w:rsid w:val="00433673"/>
    <w:rsid w:val="00446D3C"/>
    <w:rsid w:val="00454C13"/>
    <w:rsid w:val="00457BB7"/>
    <w:rsid w:val="00460D55"/>
    <w:rsid w:val="004662F5"/>
    <w:rsid w:val="00473FC3"/>
    <w:rsid w:val="00475A85"/>
    <w:rsid w:val="004A045D"/>
    <w:rsid w:val="004A5869"/>
    <w:rsid w:val="004C2B7E"/>
    <w:rsid w:val="004D2E19"/>
    <w:rsid w:val="004D3EB0"/>
    <w:rsid w:val="004F4A6F"/>
    <w:rsid w:val="004F6110"/>
    <w:rsid w:val="004F773A"/>
    <w:rsid w:val="005033EA"/>
    <w:rsid w:val="005035A1"/>
    <w:rsid w:val="00511C82"/>
    <w:rsid w:val="00511CB4"/>
    <w:rsid w:val="00517B66"/>
    <w:rsid w:val="00524AAF"/>
    <w:rsid w:val="00543961"/>
    <w:rsid w:val="00543CF6"/>
    <w:rsid w:val="005643A7"/>
    <w:rsid w:val="00567F13"/>
    <w:rsid w:val="00572701"/>
    <w:rsid w:val="0059076B"/>
    <w:rsid w:val="005931BE"/>
    <w:rsid w:val="00594319"/>
    <w:rsid w:val="005B5955"/>
    <w:rsid w:val="005D5537"/>
    <w:rsid w:val="005E08E1"/>
    <w:rsid w:val="005E4254"/>
    <w:rsid w:val="005E79ED"/>
    <w:rsid w:val="0060291E"/>
    <w:rsid w:val="0060485D"/>
    <w:rsid w:val="00607A26"/>
    <w:rsid w:val="006103F2"/>
    <w:rsid w:val="00612DE3"/>
    <w:rsid w:val="00614546"/>
    <w:rsid w:val="006524CD"/>
    <w:rsid w:val="00682B38"/>
    <w:rsid w:val="0068315B"/>
    <w:rsid w:val="00686F74"/>
    <w:rsid w:val="006872FE"/>
    <w:rsid w:val="006C12F0"/>
    <w:rsid w:val="006D1174"/>
    <w:rsid w:val="006D53F1"/>
    <w:rsid w:val="006D7FC8"/>
    <w:rsid w:val="006E3A70"/>
    <w:rsid w:val="006F6FB2"/>
    <w:rsid w:val="0072219C"/>
    <w:rsid w:val="00722F0F"/>
    <w:rsid w:val="00734CA4"/>
    <w:rsid w:val="00765F98"/>
    <w:rsid w:val="007662B3"/>
    <w:rsid w:val="00781598"/>
    <w:rsid w:val="00796A51"/>
    <w:rsid w:val="007A47DE"/>
    <w:rsid w:val="007A552A"/>
    <w:rsid w:val="007B62F5"/>
    <w:rsid w:val="007C3FBE"/>
    <w:rsid w:val="007C5A9C"/>
    <w:rsid w:val="007D05D3"/>
    <w:rsid w:val="007D6C47"/>
    <w:rsid w:val="007E0F5D"/>
    <w:rsid w:val="00802FE2"/>
    <w:rsid w:val="00814557"/>
    <w:rsid w:val="00817EBF"/>
    <w:rsid w:val="00823E89"/>
    <w:rsid w:val="008465B0"/>
    <w:rsid w:val="008728B4"/>
    <w:rsid w:val="00875B2B"/>
    <w:rsid w:val="008816E3"/>
    <w:rsid w:val="008A4053"/>
    <w:rsid w:val="008E4AF0"/>
    <w:rsid w:val="008F3CA8"/>
    <w:rsid w:val="009051BE"/>
    <w:rsid w:val="00906969"/>
    <w:rsid w:val="00926EA9"/>
    <w:rsid w:val="009446D8"/>
    <w:rsid w:val="00965F4E"/>
    <w:rsid w:val="00972CA7"/>
    <w:rsid w:val="00982DFE"/>
    <w:rsid w:val="00985AB7"/>
    <w:rsid w:val="00987B96"/>
    <w:rsid w:val="00993B04"/>
    <w:rsid w:val="009A1618"/>
    <w:rsid w:val="009B7C46"/>
    <w:rsid w:val="009C0430"/>
    <w:rsid w:val="009C045E"/>
    <w:rsid w:val="009C7EAF"/>
    <w:rsid w:val="009D02DF"/>
    <w:rsid w:val="009E3678"/>
    <w:rsid w:val="009F1CD5"/>
    <w:rsid w:val="00A23C9A"/>
    <w:rsid w:val="00A27A6B"/>
    <w:rsid w:val="00A3564E"/>
    <w:rsid w:val="00A400A7"/>
    <w:rsid w:val="00A4749B"/>
    <w:rsid w:val="00A678B2"/>
    <w:rsid w:val="00A75320"/>
    <w:rsid w:val="00A76916"/>
    <w:rsid w:val="00A8605F"/>
    <w:rsid w:val="00A923D1"/>
    <w:rsid w:val="00AA22CF"/>
    <w:rsid w:val="00AA28AD"/>
    <w:rsid w:val="00AB4752"/>
    <w:rsid w:val="00AC0AA6"/>
    <w:rsid w:val="00AC2972"/>
    <w:rsid w:val="00AD3F7C"/>
    <w:rsid w:val="00AD46C0"/>
    <w:rsid w:val="00AE170A"/>
    <w:rsid w:val="00AE5442"/>
    <w:rsid w:val="00AF520C"/>
    <w:rsid w:val="00B03F85"/>
    <w:rsid w:val="00B10342"/>
    <w:rsid w:val="00B164F1"/>
    <w:rsid w:val="00B31009"/>
    <w:rsid w:val="00B51532"/>
    <w:rsid w:val="00B5165B"/>
    <w:rsid w:val="00B6568E"/>
    <w:rsid w:val="00B7459A"/>
    <w:rsid w:val="00B74B8F"/>
    <w:rsid w:val="00B7793E"/>
    <w:rsid w:val="00B825A2"/>
    <w:rsid w:val="00B91D3B"/>
    <w:rsid w:val="00B94CDD"/>
    <w:rsid w:val="00BC53D6"/>
    <w:rsid w:val="00BC5617"/>
    <w:rsid w:val="00BF26AA"/>
    <w:rsid w:val="00C050BB"/>
    <w:rsid w:val="00C07E9E"/>
    <w:rsid w:val="00C37C57"/>
    <w:rsid w:val="00C4385A"/>
    <w:rsid w:val="00C4683B"/>
    <w:rsid w:val="00C5693D"/>
    <w:rsid w:val="00C61EAC"/>
    <w:rsid w:val="00C724C5"/>
    <w:rsid w:val="00CB0E6D"/>
    <w:rsid w:val="00CB12A9"/>
    <w:rsid w:val="00CD0FD6"/>
    <w:rsid w:val="00CE3252"/>
    <w:rsid w:val="00CF0716"/>
    <w:rsid w:val="00CF5F79"/>
    <w:rsid w:val="00D164FC"/>
    <w:rsid w:val="00D348F0"/>
    <w:rsid w:val="00D41D30"/>
    <w:rsid w:val="00D4347F"/>
    <w:rsid w:val="00D512FF"/>
    <w:rsid w:val="00D52C22"/>
    <w:rsid w:val="00D603D0"/>
    <w:rsid w:val="00D70060"/>
    <w:rsid w:val="00D73990"/>
    <w:rsid w:val="00D75063"/>
    <w:rsid w:val="00D778B7"/>
    <w:rsid w:val="00D77BA9"/>
    <w:rsid w:val="00D8683B"/>
    <w:rsid w:val="00D957FB"/>
    <w:rsid w:val="00DA2142"/>
    <w:rsid w:val="00DA34FA"/>
    <w:rsid w:val="00DA6B39"/>
    <w:rsid w:val="00DB33AC"/>
    <w:rsid w:val="00DB7EC8"/>
    <w:rsid w:val="00DC2D82"/>
    <w:rsid w:val="00DD17DD"/>
    <w:rsid w:val="00DD7782"/>
    <w:rsid w:val="00DE347C"/>
    <w:rsid w:val="00E06832"/>
    <w:rsid w:val="00E1373A"/>
    <w:rsid w:val="00E40F32"/>
    <w:rsid w:val="00E6002A"/>
    <w:rsid w:val="00E615F4"/>
    <w:rsid w:val="00E66D0F"/>
    <w:rsid w:val="00E71504"/>
    <w:rsid w:val="00E91B63"/>
    <w:rsid w:val="00E93CB1"/>
    <w:rsid w:val="00EA349D"/>
    <w:rsid w:val="00EB3A2A"/>
    <w:rsid w:val="00EB4D33"/>
    <w:rsid w:val="00EB5EA0"/>
    <w:rsid w:val="00EB7B81"/>
    <w:rsid w:val="00EC04DB"/>
    <w:rsid w:val="00EC35B2"/>
    <w:rsid w:val="00ED2DBA"/>
    <w:rsid w:val="00EE0156"/>
    <w:rsid w:val="00EF08C3"/>
    <w:rsid w:val="00EF1F92"/>
    <w:rsid w:val="00EF6650"/>
    <w:rsid w:val="00F050EB"/>
    <w:rsid w:val="00F2029A"/>
    <w:rsid w:val="00F332B1"/>
    <w:rsid w:val="00F336B5"/>
    <w:rsid w:val="00F336C4"/>
    <w:rsid w:val="00F35CAB"/>
    <w:rsid w:val="00F375CD"/>
    <w:rsid w:val="00F50A4B"/>
    <w:rsid w:val="00F60CB8"/>
    <w:rsid w:val="00F63056"/>
    <w:rsid w:val="00F650DC"/>
    <w:rsid w:val="00F65570"/>
    <w:rsid w:val="00F75A9A"/>
    <w:rsid w:val="00F909E4"/>
    <w:rsid w:val="00FB3599"/>
    <w:rsid w:val="00FB7D30"/>
    <w:rsid w:val="00FD57D4"/>
    <w:rsid w:val="00FD607B"/>
    <w:rsid w:val="00FE5329"/>
    <w:rsid w:val="00FE77CB"/>
    <w:rsid w:val="00FF3B01"/>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it-IT"/>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it-IT"/>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DCE81-74A1-48B3-B876-5E3D371F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3.xml><?xml version="1.0" encoding="utf-8"?>
<ds:datastoreItem xmlns:ds="http://schemas.openxmlformats.org/officeDocument/2006/customXml" ds:itemID="{141AC199-E708-4413-884A-FA725F081B78}">
  <ds:schemaRef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arnaud</dc:creator>
  <cp:keywords/>
  <dc:description/>
  <cp:lastModifiedBy>Imogen Woods</cp:lastModifiedBy>
  <cp:revision>3</cp:revision>
  <cp:lastPrinted>2019-09-03T22:53:00Z</cp:lastPrinted>
  <dcterms:created xsi:type="dcterms:W3CDTF">2020-04-24T12:12:00Z</dcterms:created>
  <dcterms:modified xsi:type="dcterms:W3CDTF">2020-04-24T13:23:00Z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