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4D55" w14:textId="77777777" w:rsidR="001D1848" w:rsidRDefault="001D1848" w:rsidP="001D1848">
      <w:pPr>
        <w:spacing w:line="360" w:lineRule="auto"/>
        <w:jc w:val="both"/>
        <w:rPr>
          <w:rFonts w:cs="Arial"/>
        </w:rPr>
      </w:pPr>
      <w:bookmarkStart w:id="0" w:name="_GoBack"/>
      <w:bookmarkEnd w:id="0"/>
    </w:p>
    <w:p w14:paraId="658F9C87" w14:textId="326E104E" w:rsidR="001D1848" w:rsidRDefault="0039017B" w:rsidP="001D1848">
      <w:pPr>
        <w:spacing w:line="360" w:lineRule="auto"/>
        <w:jc w:val="both"/>
        <w:rPr>
          <w:rFonts w:cs="Arial"/>
          <w:b/>
        </w:rPr>
      </w:pPr>
      <w:r>
        <w:rPr>
          <w:rFonts w:cs="Arial"/>
          <w:b/>
          <w:lang w:bidi="it-IT"/>
        </w:rPr>
        <w:t>14</w:t>
      </w:r>
      <w:r w:rsidR="001D1848">
        <w:rPr>
          <w:rFonts w:cs="Arial"/>
          <w:b/>
          <w:lang w:bidi="it-IT"/>
        </w:rPr>
        <w:t xml:space="preserve"> </w:t>
      </w:r>
      <w:r w:rsidRPr="0039017B">
        <w:rPr>
          <w:rFonts w:cs="Arial"/>
          <w:b/>
          <w:lang w:bidi="it-IT"/>
        </w:rPr>
        <w:t>Maggio</w:t>
      </w:r>
      <w:r>
        <w:rPr>
          <w:rFonts w:cs="Arial"/>
          <w:b/>
          <w:lang w:bidi="it-IT"/>
        </w:rPr>
        <w:t xml:space="preserve"> 2020 </w:t>
      </w:r>
    </w:p>
    <w:p w14:paraId="5174E18D" w14:textId="77777777" w:rsidR="001D1848" w:rsidRDefault="001D1848" w:rsidP="001D1848">
      <w:pPr>
        <w:spacing w:line="360" w:lineRule="auto"/>
        <w:jc w:val="both"/>
        <w:rPr>
          <w:rFonts w:cs="Arial"/>
          <w:b/>
        </w:rPr>
      </w:pPr>
    </w:p>
    <w:p w14:paraId="6F68F3CE" w14:textId="017E32D1" w:rsidR="0039017B" w:rsidRDefault="002040B3" w:rsidP="001D1848">
      <w:pPr>
        <w:spacing w:line="360" w:lineRule="auto"/>
        <w:jc w:val="both"/>
        <w:rPr>
          <w:rFonts w:cs="Arial"/>
          <w:b/>
          <w:lang w:bidi="it-IT"/>
        </w:rPr>
      </w:pPr>
      <w:r w:rsidRPr="002040B3">
        <w:rPr>
          <w:rFonts w:cs="Arial"/>
          <w:b/>
          <w:lang w:bidi="it-IT"/>
        </w:rPr>
        <w:t>FD Signs e Fujifilm Acuity LED 1600 al servizio di TFL</w:t>
      </w:r>
      <w:r w:rsidRPr="002040B3">
        <w:rPr>
          <w:rFonts w:cs="Arial"/>
          <w:b/>
          <w:lang w:bidi="it-IT"/>
        </w:rPr>
        <w:tab/>
      </w:r>
    </w:p>
    <w:p w14:paraId="61703B17" w14:textId="77777777" w:rsidR="002040B3" w:rsidRPr="00A2427D" w:rsidRDefault="002040B3" w:rsidP="001D1848">
      <w:pPr>
        <w:spacing w:line="360" w:lineRule="auto"/>
        <w:jc w:val="both"/>
        <w:rPr>
          <w:rFonts w:cs="Arial"/>
          <w:b/>
        </w:rPr>
      </w:pPr>
    </w:p>
    <w:p w14:paraId="0DA0C86A" w14:textId="3BA41073" w:rsidR="002040B3" w:rsidRDefault="002040B3" w:rsidP="001D1848">
      <w:pPr>
        <w:spacing w:line="360" w:lineRule="auto"/>
        <w:jc w:val="both"/>
        <w:rPr>
          <w:rFonts w:cs="Arial"/>
          <w:i/>
          <w:lang w:bidi="it-IT"/>
        </w:rPr>
      </w:pPr>
      <w:r w:rsidRPr="002040B3">
        <w:rPr>
          <w:rFonts w:cs="Arial"/>
          <w:i/>
          <w:lang w:bidi="it-IT"/>
        </w:rPr>
        <w:t xml:space="preserve">L’azienda di segnaletica FD Signs a Londra consegna quasi 100.000 grafiche orizzontali per il distanziamento sociale da utilizzare nella rete di trasporto londinese </w:t>
      </w:r>
    </w:p>
    <w:p w14:paraId="216F8217" w14:textId="6C354E51" w:rsidR="001D1848" w:rsidRPr="00A2427D" w:rsidRDefault="002040B3" w:rsidP="001D1848">
      <w:pPr>
        <w:spacing w:line="360" w:lineRule="auto"/>
        <w:jc w:val="both"/>
        <w:rPr>
          <w:rFonts w:cs="Arial"/>
          <w:i/>
        </w:rPr>
      </w:pPr>
      <w:r w:rsidRPr="002040B3">
        <w:rPr>
          <w:rFonts w:cs="Arial"/>
          <w:i/>
          <w:lang w:bidi="it-IT"/>
        </w:rPr>
        <w:tab/>
      </w:r>
      <w:r w:rsidRPr="002040B3">
        <w:rPr>
          <w:rFonts w:cs="Arial"/>
          <w:i/>
          <w:lang w:bidi="it-IT"/>
        </w:rPr>
        <w:tab/>
      </w:r>
      <w:r w:rsidRPr="002040B3">
        <w:rPr>
          <w:rFonts w:cs="Arial"/>
          <w:i/>
          <w:lang w:bidi="it-IT"/>
        </w:rPr>
        <w:tab/>
      </w:r>
      <w:r w:rsidRPr="002040B3">
        <w:rPr>
          <w:rFonts w:cs="Arial"/>
          <w:i/>
          <w:lang w:bidi="it-IT"/>
        </w:rPr>
        <w:tab/>
      </w:r>
      <w:r w:rsidR="0039017B" w:rsidRPr="0039017B">
        <w:rPr>
          <w:rFonts w:cs="Arial"/>
          <w:i/>
          <w:lang w:bidi="it-IT"/>
        </w:rPr>
        <w:tab/>
      </w:r>
      <w:r w:rsidR="0039017B" w:rsidRPr="0039017B">
        <w:rPr>
          <w:rFonts w:cs="Arial"/>
          <w:i/>
          <w:lang w:bidi="it-IT"/>
        </w:rPr>
        <w:tab/>
      </w:r>
      <w:r w:rsidR="0039017B" w:rsidRPr="0039017B">
        <w:rPr>
          <w:rFonts w:cs="Arial"/>
          <w:i/>
          <w:lang w:bidi="it-IT"/>
        </w:rPr>
        <w:tab/>
      </w:r>
      <w:r w:rsidR="0039017B" w:rsidRPr="0039017B">
        <w:rPr>
          <w:rFonts w:cs="Arial"/>
          <w:i/>
          <w:lang w:bidi="it-IT"/>
        </w:rPr>
        <w:tab/>
      </w:r>
    </w:p>
    <w:p w14:paraId="6DB8EB98" w14:textId="2017DAD4" w:rsidR="0001013F" w:rsidRDefault="002040B3" w:rsidP="002040B3">
      <w:pPr>
        <w:spacing w:line="360" w:lineRule="auto"/>
        <w:jc w:val="both"/>
      </w:pPr>
      <w:r w:rsidRPr="002040B3">
        <w:rPr>
          <w:rFonts w:cs="Arial"/>
          <w:lang w:bidi="it-IT"/>
        </w:rPr>
        <w:t>“Lavoriamo per TFL [Transport for London] con una certa regolarità”, ha dichiarato Fintan Delaney, fondatore e direttore di FD Signs. “Ma non avevamo mai fatto nulla di simile. Siamo stati contenti di questa opportunità e tutti i nostri fornitori si sono adoperati al massimo per assicurarci il necessario per portare a compimento il lavoro.”</w:t>
      </w:r>
      <w:r w:rsidRPr="002040B3">
        <w:t xml:space="preserve"> </w:t>
      </w:r>
    </w:p>
    <w:p w14:paraId="42F4C16B" w14:textId="77777777" w:rsidR="0001013F" w:rsidRDefault="0001013F" w:rsidP="002040B3">
      <w:pPr>
        <w:spacing w:line="360" w:lineRule="auto"/>
        <w:jc w:val="both"/>
      </w:pPr>
    </w:p>
    <w:p w14:paraId="7F716809" w14:textId="15F9EDD4" w:rsidR="002040B3" w:rsidRPr="002040B3" w:rsidRDefault="002040B3" w:rsidP="002040B3">
      <w:pPr>
        <w:spacing w:line="360" w:lineRule="auto"/>
        <w:jc w:val="both"/>
        <w:rPr>
          <w:rFonts w:cs="Arial"/>
          <w:lang w:bidi="it-IT"/>
        </w:rPr>
      </w:pPr>
      <w:r w:rsidRPr="002040B3">
        <w:rPr>
          <w:rFonts w:cs="Arial"/>
          <w:lang w:bidi="it-IT"/>
        </w:rPr>
        <w:t xml:space="preserve">"Il lavoro è stato stampato con Acuity LED 1600 e un’altra macchina roll-to-roll, su vinile Polar Grip fornito da Drytac. “Per questo lavoro, i nostri requisiti di inchiostro e supporti sono aumentati in maniera esponenziale, e siamo rimasti davvero colpiti dal fatto che, nonostante le difficoltà logistiche imposte dal lockdown, i nostri fornitori siano riusciti a farci avere ciò di cui avevamo bisogno. Il nostro distributore, CSL Digital, è stato come sempre affidabile; e quando </w:t>
      </w:r>
      <w:r w:rsidR="00F328B4">
        <w:rPr>
          <w:rFonts w:cs="Arial"/>
          <w:lang w:bidi="it-IT"/>
        </w:rPr>
        <w:t xml:space="preserve">le nostre esigenze </w:t>
      </w:r>
      <w:r w:rsidRPr="002040B3">
        <w:rPr>
          <w:rFonts w:cs="Arial"/>
          <w:lang w:bidi="it-IT"/>
        </w:rPr>
        <w:t>hanno superato la sua disponibilità, è stata direttamente Fujifilm a inviarci l’inchiostro</w:t>
      </w:r>
      <w:r w:rsidR="00F328B4">
        <w:rPr>
          <w:rFonts w:cs="Arial"/>
          <w:lang w:bidi="it-IT"/>
        </w:rPr>
        <w:t xml:space="preserve">, rispettando </w:t>
      </w:r>
      <w:r w:rsidRPr="002040B3">
        <w:rPr>
          <w:rFonts w:cs="Arial"/>
          <w:lang w:bidi="it-IT"/>
        </w:rPr>
        <w:t>i tempi serrati in cui lavoravamo.”</w:t>
      </w:r>
    </w:p>
    <w:p w14:paraId="3CB10B98" w14:textId="77777777" w:rsidR="002040B3" w:rsidRPr="002040B3" w:rsidRDefault="002040B3" w:rsidP="002040B3">
      <w:pPr>
        <w:spacing w:line="360" w:lineRule="auto"/>
        <w:jc w:val="both"/>
        <w:rPr>
          <w:rFonts w:cs="Arial"/>
          <w:lang w:bidi="it-IT"/>
        </w:rPr>
      </w:pPr>
    </w:p>
    <w:p w14:paraId="6F169677" w14:textId="77777777" w:rsidR="002040B3" w:rsidRPr="002040B3" w:rsidRDefault="002040B3" w:rsidP="002040B3">
      <w:pPr>
        <w:spacing w:line="360" w:lineRule="auto"/>
        <w:jc w:val="both"/>
        <w:rPr>
          <w:rFonts w:cs="Arial"/>
          <w:lang w:bidi="it-IT"/>
        </w:rPr>
      </w:pPr>
      <w:r w:rsidRPr="002040B3">
        <w:rPr>
          <w:rFonts w:cs="Arial"/>
          <w:lang w:bidi="it-IT"/>
        </w:rPr>
        <w:t>Le cinque persone nell’organico di FD Signs lavorano in genere dalle 9 alle 17, cinque giorni a settimana. Questo lavoro ha scombussolato tutto. “Abbiamo lavorato tutti 18 ore al giorno per dieci giorni di fila”, ha dichiarato Delaney. “E una persona veniva ogni giorno alle tre del mattino per cambiare i rulli delle stampanti, per farle continuare a lavorare senza interruzioni. Ho persino festeggiato i miei 50 anni qui al lavoro!”</w:t>
      </w:r>
    </w:p>
    <w:p w14:paraId="509741AD" w14:textId="77777777" w:rsidR="002040B3" w:rsidRPr="002040B3" w:rsidRDefault="002040B3" w:rsidP="002040B3">
      <w:pPr>
        <w:spacing w:line="360" w:lineRule="auto"/>
        <w:jc w:val="both"/>
        <w:rPr>
          <w:rFonts w:cs="Arial"/>
          <w:lang w:bidi="it-IT"/>
        </w:rPr>
      </w:pPr>
    </w:p>
    <w:p w14:paraId="55BF59CC" w14:textId="44EEDFA8" w:rsidR="002040B3" w:rsidRPr="002040B3" w:rsidRDefault="00F328B4" w:rsidP="002040B3">
      <w:pPr>
        <w:spacing w:line="360" w:lineRule="auto"/>
        <w:jc w:val="both"/>
        <w:rPr>
          <w:rFonts w:cs="Arial"/>
          <w:lang w:bidi="it-IT"/>
        </w:rPr>
      </w:pPr>
      <w:r>
        <w:rPr>
          <w:rFonts w:cs="Arial"/>
          <w:lang w:bidi="it-IT"/>
        </w:rPr>
        <w:t>Dal</w:t>
      </w:r>
      <w:r w:rsidR="002040B3" w:rsidRPr="002040B3">
        <w:rPr>
          <w:rFonts w:cs="Arial"/>
          <w:lang w:bidi="it-IT"/>
        </w:rPr>
        <w:t xml:space="preserve"> 20 maggio, il team di FD Signs ha consegnato 6.000 grafiche al giorno, per 10 giorni consecutivi, a 30 diversi team </w:t>
      </w:r>
      <w:r>
        <w:rPr>
          <w:rFonts w:cs="Arial"/>
          <w:lang w:bidi="it-IT"/>
        </w:rPr>
        <w:t xml:space="preserve">designati </w:t>
      </w:r>
      <w:r w:rsidR="002040B3" w:rsidRPr="002040B3">
        <w:rPr>
          <w:rFonts w:cs="Arial"/>
          <w:lang w:bidi="it-IT"/>
        </w:rPr>
        <w:t xml:space="preserve">per </w:t>
      </w:r>
      <w:r>
        <w:rPr>
          <w:rFonts w:cs="Arial"/>
          <w:lang w:bidi="it-IT"/>
        </w:rPr>
        <w:t xml:space="preserve">l’installazione </w:t>
      </w:r>
      <w:r w:rsidRPr="002040B3">
        <w:rPr>
          <w:rFonts w:cs="Arial"/>
          <w:lang w:bidi="it-IT"/>
        </w:rPr>
        <w:t>nelle stazio</w:t>
      </w:r>
      <w:r>
        <w:rPr>
          <w:rFonts w:cs="Arial"/>
          <w:lang w:bidi="it-IT"/>
        </w:rPr>
        <w:t xml:space="preserve">ni della metropolitana di </w:t>
      </w:r>
      <w:r w:rsidRPr="002040B3">
        <w:rPr>
          <w:rFonts w:cs="Arial"/>
          <w:lang w:bidi="it-IT"/>
        </w:rPr>
        <w:t>Londra</w:t>
      </w:r>
      <w:r>
        <w:rPr>
          <w:rFonts w:cs="Arial"/>
          <w:lang w:bidi="it-IT"/>
        </w:rPr>
        <w:t xml:space="preserve"> durante </w:t>
      </w:r>
      <w:r w:rsidR="002040B3" w:rsidRPr="002040B3">
        <w:rPr>
          <w:rFonts w:cs="Arial"/>
          <w:lang w:bidi="it-IT"/>
        </w:rPr>
        <w:t xml:space="preserve">gli orari di chiusura. In aggiunta, sempre nello stesso periodo di tempo, grafiche analoghe sono </w:t>
      </w:r>
      <w:r w:rsidR="002040B3" w:rsidRPr="002040B3">
        <w:rPr>
          <w:rFonts w:cs="Arial"/>
          <w:lang w:bidi="it-IT"/>
        </w:rPr>
        <w:lastRenderedPageBreak/>
        <w:t>state create per altri settori della rete di trasporto londinese, fra cui Tramlink a Croydon e Network Rail.</w:t>
      </w:r>
    </w:p>
    <w:p w14:paraId="28E4B9AF" w14:textId="77777777" w:rsidR="002040B3" w:rsidRPr="002040B3" w:rsidRDefault="002040B3" w:rsidP="002040B3">
      <w:pPr>
        <w:spacing w:line="360" w:lineRule="auto"/>
        <w:jc w:val="both"/>
        <w:rPr>
          <w:rFonts w:cs="Arial"/>
          <w:lang w:bidi="it-IT"/>
        </w:rPr>
      </w:pPr>
    </w:p>
    <w:p w14:paraId="69B4287E" w14:textId="75638097" w:rsidR="002040B3" w:rsidRPr="002040B3" w:rsidRDefault="002040B3" w:rsidP="002040B3">
      <w:pPr>
        <w:spacing w:line="360" w:lineRule="auto"/>
        <w:jc w:val="both"/>
        <w:rPr>
          <w:rFonts w:cs="Arial"/>
          <w:lang w:bidi="it-IT"/>
        </w:rPr>
      </w:pPr>
      <w:r w:rsidRPr="002040B3">
        <w:rPr>
          <w:rFonts w:cs="Arial"/>
          <w:lang w:bidi="it-IT"/>
        </w:rPr>
        <w:t xml:space="preserve">FD Signs possiede la Acuity LED 1600 ibrida da quasi due anni, ma questa è stata la prima volta che ne ha utilizzato la funzione roll-to-roll, e Delaney ne è rimasto davvero impressionato: “Abbiamo acquistato la </w:t>
      </w:r>
      <w:r w:rsidR="00F328B4">
        <w:rPr>
          <w:rFonts w:cs="Arial"/>
          <w:lang w:bidi="it-IT"/>
        </w:rPr>
        <w:t>macchina da stampa</w:t>
      </w:r>
      <w:r w:rsidR="00F328B4" w:rsidRPr="002040B3">
        <w:rPr>
          <w:rFonts w:cs="Arial"/>
          <w:lang w:bidi="it-IT"/>
        </w:rPr>
        <w:t xml:space="preserve"> </w:t>
      </w:r>
      <w:r w:rsidRPr="002040B3">
        <w:rPr>
          <w:rFonts w:cs="Arial"/>
          <w:lang w:bidi="it-IT"/>
        </w:rPr>
        <w:t xml:space="preserve">Acuity essenzialmente per la stampa su pannelli rigidi, dato che abbiamo un’altra macchina dedicata al roll-to-roll”, ha spiegato Delaney. “Siamo stati profondamente colpiti dalla qualità e dall’affidabilità (non abbiamo mai ricevuto un reclamo per un lavoro stampato con Acuity) ma questa è stata la prima volta che abbiamo utilizzato la sua funzione roll-to-roll per un lavoro così grande. </w:t>
      </w:r>
    </w:p>
    <w:p w14:paraId="3F825346" w14:textId="77777777" w:rsidR="002040B3" w:rsidRPr="002040B3" w:rsidRDefault="002040B3" w:rsidP="002040B3">
      <w:pPr>
        <w:spacing w:line="360" w:lineRule="auto"/>
        <w:jc w:val="both"/>
        <w:rPr>
          <w:rFonts w:cs="Arial"/>
          <w:lang w:bidi="it-IT"/>
        </w:rPr>
      </w:pPr>
    </w:p>
    <w:p w14:paraId="05C174AF" w14:textId="5F94C4A5" w:rsidR="002040B3" w:rsidRPr="002040B3" w:rsidRDefault="002040B3" w:rsidP="002040B3">
      <w:pPr>
        <w:spacing w:line="360" w:lineRule="auto"/>
        <w:jc w:val="both"/>
        <w:rPr>
          <w:rFonts w:cs="Arial"/>
          <w:lang w:bidi="it-IT"/>
        </w:rPr>
      </w:pPr>
      <w:r w:rsidRPr="002040B3">
        <w:rPr>
          <w:rFonts w:cs="Arial"/>
          <w:lang w:bidi="it-IT"/>
        </w:rPr>
        <w:t>“È leggermente più lenta dell’altra macchina – ma la qualità è decisamente migliore, l’inchiostro è più resistente ed è anche molto ben costruita e affidabile. L’abbiamo utilizzata in modo intensivo – 24 ore al giorno – per dieci giorni di fila, e non abbiamo avuto problemi di alcun genere. È certo che in futuro utilizzeremo molto di più la funzione roll-to-roll. Con il senno di poi, data la gestione eccellente dei supporti</w:t>
      </w:r>
      <w:r w:rsidR="001C4F8E">
        <w:rPr>
          <w:rFonts w:cs="Arial"/>
          <w:lang w:bidi="it-IT"/>
        </w:rPr>
        <w:t>,</w:t>
      </w:r>
      <w:r w:rsidRPr="002040B3">
        <w:rPr>
          <w:rFonts w:cs="Arial"/>
          <w:lang w:bidi="it-IT"/>
        </w:rPr>
        <w:t xml:space="preserve"> sia rigidi che flessibili, sarei persino tentato dall’acquistare solo questa macchina, senza pensare a un’altra </w:t>
      </w:r>
      <w:r w:rsidR="001C4F8E">
        <w:rPr>
          <w:rFonts w:cs="Arial"/>
          <w:lang w:bidi="it-IT"/>
        </w:rPr>
        <w:t xml:space="preserve">soluzione </w:t>
      </w:r>
      <w:r w:rsidRPr="002040B3">
        <w:rPr>
          <w:rFonts w:cs="Arial"/>
          <w:lang w:bidi="it-IT"/>
        </w:rPr>
        <w:t>dedicata esclusivamente alla stampa roll-to-roll.”</w:t>
      </w:r>
    </w:p>
    <w:p w14:paraId="69A5FF4A" w14:textId="77777777" w:rsidR="002040B3" w:rsidRPr="002040B3" w:rsidRDefault="002040B3" w:rsidP="002040B3">
      <w:pPr>
        <w:spacing w:line="360" w:lineRule="auto"/>
        <w:jc w:val="both"/>
        <w:rPr>
          <w:rFonts w:cs="Arial"/>
          <w:lang w:bidi="it-IT"/>
        </w:rPr>
      </w:pPr>
    </w:p>
    <w:p w14:paraId="203FB00C" w14:textId="6948C54E" w:rsidR="002040B3" w:rsidRPr="002040B3" w:rsidRDefault="002040B3" w:rsidP="002040B3">
      <w:pPr>
        <w:spacing w:line="360" w:lineRule="auto"/>
        <w:jc w:val="both"/>
        <w:rPr>
          <w:rFonts w:cs="Arial"/>
          <w:lang w:bidi="it-IT"/>
        </w:rPr>
      </w:pPr>
      <w:r w:rsidRPr="002040B3">
        <w:rPr>
          <w:rFonts w:cs="Arial"/>
          <w:lang w:bidi="it-IT"/>
        </w:rPr>
        <w:t xml:space="preserve">Terminato il lavoro per TFL, ora FD Signs è all’opera su altri lavori analoghi per importanti brand e aziende che iniziano a prepararsi per l’allentamento del lockdown. “Man mano che si tornerà alla vita normale, sarà sempre più importante una segnaletica chiara che assicuri il giusto distanziamento fra le persone”, ha dichiarato Delaney. “Prevediamo di ricevere ordini per diversi lavori come questo, nelle settimane e nei mesi a venire, e abbiamo già fornito gratuitamente questo genere di segnaletica a piccole imprese locali e al servizio sanitario nazionale (NHS).” </w:t>
      </w:r>
    </w:p>
    <w:p w14:paraId="465180FE" w14:textId="77777777" w:rsidR="002040B3" w:rsidRPr="002040B3" w:rsidRDefault="002040B3" w:rsidP="002040B3">
      <w:pPr>
        <w:spacing w:line="360" w:lineRule="auto"/>
        <w:jc w:val="both"/>
        <w:rPr>
          <w:rFonts w:cs="Arial"/>
          <w:lang w:bidi="it-IT"/>
        </w:rPr>
      </w:pPr>
    </w:p>
    <w:p w14:paraId="3FCE78CC" w14:textId="77777777" w:rsidR="002040B3" w:rsidRPr="002040B3" w:rsidRDefault="002040B3" w:rsidP="002040B3">
      <w:pPr>
        <w:spacing w:line="360" w:lineRule="auto"/>
        <w:jc w:val="both"/>
        <w:rPr>
          <w:rFonts w:cs="Arial"/>
          <w:lang w:bidi="it-IT"/>
        </w:rPr>
      </w:pPr>
      <w:r w:rsidRPr="002040B3">
        <w:rPr>
          <w:rFonts w:cs="Arial"/>
          <w:lang w:bidi="it-IT"/>
        </w:rPr>
        <w:t xml:space="preserve">Andy Kent, Divisional Manager Fujifilm Graphic Systems UK, ha affermato: “Il lockdown ha rappresentato enormi sfide per tutti noi, ma siamo orgogliosi del servizio che continuiamo a fornire ai nostri clienti che svolgono un lavoro così importante. Siamo inoltre contenti che FD Signs abbia potuto mettere </w:t>
      </w:r>
      <w:r w:rsidRPr="002040B3">
        <w:rPr>
          <w:rFonts w:cs="Arial"/>
          <w:lang w:bidi="it-IT"/>
        </w:rPr>
        <w:lastRenderedPageBreak/>
        <w:t xml:space="preserve">alla prova la funzione roll-to-roll di Acuity LED 1600, e non vediamo l’ora di supportare i futuri progetti dell’azienda.” </w:t>
      </w:r>
    </w:p>
    <w:p w14:paraId="7DC95936" w14:textId="07B9CD73" w:rsidR="002040B3" w:rsidRPr="002040B3" w:rsidRDefault="002040B3" w:rsidP="002040B3">
      <w:pPr>
        <w:spacing w:line="360" w:lineRule="auto"/>
        <w:jc w:val="both"/>
        <w:rPr>
          <w:rFonts w:cs="Arial"/>
          <w:lang w:bidi="it-IT"/>
        </w:rPr>
      </w:pPr>
      <w:r w:rsidRPr="002040B3">
        <w:rPr>
          <w:rFonts w:cs="Arial"/>
          <w:lang w:bidi="it-IT"/>
        </w:rPr>
        <w:tab/>
      </w:r>
      <w:r w:rsidRPr="002040B3">
        <w:rPr>
          <w:rFonts w:cs="Arial"/>
          <w:lang w:bidi="it-IT"/>
        </w:rPr>
        <w:tab/>
      </w:r>
    </w:p>
    <w:p w14:paraId="42ACF280" w14:textId="30705DFC" w:rsidR="0039017B" w:rsidRDefault="002040B3" w:rsidP="002040B3">
      <w:pPr>
        <w:spacing w:line="360" w:lineRule="auto"/>
        <w:jc w:val="both"/>
        <w:rPr>
          <w:rFonts w:cs="Arial"/>
          <w:lang w:bidi="it-IT"/>
        </w:rPr>
      </w:pPr>
      <w:r w:rsidRPr="002040B3">
        <w:rPr>
          <w:rFonts w:cs="Arial"/>
          <w:lang w:bidi="it-IT"/>
        </w:rPr>
        <w:tab/>
      </w:r>
      <w:r w:rsidRPr="002040B3">
        <w:rPr>
          <w:rFonts w:cs="Arial"/>
          <w:lang w:bidi="it-IT"/>
        </w:rPr>
        <w:tab/>
      </w:r>
      <w:r w:rsidRPr="002040B3">
        <w:rPr>
          <w:rFonts w:cs="Arial"/>
          <w:lang w:bidi="it-IT"/>
        </w:rPr>
        <w:tab/>
      </w:r>
      <w:r w:rsidRPr="002040B3">
        <w:rPr>
          <w:rFonts w:cs="Arial"/>
          <w:lang w:bidi="it-IT"/>
        </w:rPr>
        <w:tab/>
      </w:r>
      <w:r w:rsidRPr="002040B3">
        <w:rPr>
          <w:rFonts w:cs="Arial"/>
          <w:lang w:bidi="it-IT"/>
        </w:rPr>
        <w:tab/>
      </w:r>
      <w:r w:rsidRPr="002040B3">
        <w:rPr>
          <w:rFonts w:cs="Arial"/>
          <w:lang w:bidi="it-IT"/>
        </w:rPr>
        <w:tab/>
      </w:r>
      <w:r w:rsidRPr="002040B3">
        <w:rPr>
          <w:rFonts w:cs="Arial"/>
          <w:lang w:bidi="it-IT"/>
        </w:rPr>
        <w:tab/>
      </w:r>
      <w:r w:rsidRPr="002040B3">
        <w:rPr>
          <w:rFonts w:cs="Arial"/>
          <w:lang w:bidi="it-IT"/>
        </w:rPr>
        <w:tab/>
      </w:r>
    </w:p>
    <w:p w14:paraId="0E05093B" w14:textId="3DCE3C1B" w:rsidR="00756D82" w:rsidRDefault="00756D82" w:rsidP="00F97901">
      <w:pPr>
        <w:spacing w:line="360" w:lineRule="auto"/>
        <w:jc w:val="center"/>
        <w:rPr>
          <w:rFonts w:cs="Arial"/>
          <w:b/>
          <w:color w:val="000000" w:themeColor="text1"/>
          <w:lang w:bidi="it-IT"/>
        </w:rPr>
      </w:pPr>
      <w:r w:rsidRPr="003D0DE6">
        <w:rPr>
          <w:rFonts w:cs="Arial"/>
          <w:b/>
          <w:color w:val="000000" w:themeColor="text1"/>
          <w:lang w:bidi="it-IT"/>
        </w:rPr>
        <w:t>FINE</w:t>
      </w:r>
    </w:p>
    <w:p w14:paraId="58691AE5" w14:textId="77777777" w:rsidR="00E106E9" w:rsidRDefault="00E106E9" w:rsidP="00F97901">
      <w:pPr>
        <w:spacing w:line="360" w:lineRule="auto"/>
        <w:jc w:val="center"/>
        <w:rPr>
          <w:rFonts w:cs="Arial"/>
          <w:b/>
          <w:color w:val="000000" w:themeColor="text1"/>
          <w:lang w:bidi="it-IT"/>
        </w:rPr>
      </w:pPr>
    </w:p>
    <w:p w14:paraId="070882FD" w14:textId="0807CE60" w:rsidR="00E106E9" w:rsidRPr="00F1118B" w:rsidRDefault="00E106E9" w:rsidP="002255CD">
      <w:pPr>
        <w:tabs>
          <w:tab w:val="left" w:pos="5505"/>
        </w:tabs>
        <w:jc w:val="both"/>
        <w:rPr>
          <w:rFonts w:cs="Arial"/>
          <w:b/>
          <w:sz w:val="20"/>
        </w:rPr>
      </w:pPr>
      <w:r w:rsidRPr="00F1118B">
        <w:rPr>
          <w:rFonts w:cs="Arial"/>
          <w:b/>
          <w:sz w:val="20"/>
        </w:rPr>
        <w:t>A proposito di FUJIFILM Corporation</w:t>
      </w:r>
      <w:r w:rsidR="002255CD">
        <w:rPr>
          <w:rFonts w:cs="Arial"/>
          <w:b/>
          <w:sz w:val="20"/>
        </w:rPr>
        <w:tab/>
      </w:r>
    </w:p>
    <w:p w14:paraId="6C95E206" w14:textId="77777777" w:rsidR="00E106E9" w:rsidRPr="00F1118B" w:rsidRDefault="00E106E9" w:rsidP="00E106E9">
      <w:pPr>
        <w:jc w:val="both"/>
        <w:rPr>
          <w:rFonts w:cs="Arial"/>
          <w:sz w:val="20"/>
        </w:rPr>
      </w:pPr>
      <w:r w:rsidRPr="00F1118B">
        <w:rPr>
          <w:rFonts w:cs="Arial"/>
          <w:sz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D0CF046" w14:textId="77777777" w:rsidR="00E106E9" w:rsidRPr="00F1118B" w:rsidRDefault="00E106E9" w:rsidP="00E106E9">
      <w:pPr>
        <w:jc w:val="both"/>
        <w:rPr>
          <w:rFonts w:cs="Arial"/>
          <w:b/>
          <w:sz w:val="20"/>
        </w:rPr>
      </w:pPr>
    </w:p>
    <w:p w14:paraId="046A7D15" w14:textId="77777777" w:rsidR="00E106E9" w:rsidRPr="00F1118B" w:rsidRDefault="00E106E9" w:rsidP="00E106E9">
      <w:pPr>
        <w:jc w:val="both"/>
        <w:rPr>
          <w:rFonts w:cs="Arial"/>
          <w:b/>
          <w:sz w:val="20"/>
        </w:rPr>
      </w:pPr>
      <w:r w:rsidRPr="00F1118B">
        <w:rPr>
          <w:rFonts w:cs="Arial"/>
          <w:b/>
          <w:sz w:val="20"/>
        </w:rPr>
        <w:t xml:space="preserve">A proposito di FUJIFILM Graphic Systems </w:t>
      </w:r>
    </w:p>
    <w:p w14:paraId="044D4555" w14:textId="77777777" w:rsidR="00E106E9" w:rsidRPr="00F1118B" w:rsidRDefault="00E106E9" w:rsidP="00E106E9">
      <w:pPr>
        <w:jc w:val="both"/>
        <w:rPr>
          <w:rFonts w:cs="Arial"/>
          <w:sz w:val="20"/>
        </w:rPr>
      </w:pPr>
      <w:r w:rsidRPr="00F1118B">
        <w:rPr>
          <w:rFonts w:cs="Arial"/>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cs="Arial"/>
            <w:sz w:val="20"/>
          </w:rPr>
          <w:t>www.fujifilm.eu/eu/products/graphic-systems/</w:t>
        </w:r>
      </w:hyperlink>
      <w:r w:rsidRPr="00F1118B">
        <w:rPr>
          <w:rFonts w:cs="Arial"/>
          <w:sz w:val="20"/>
        </w:rPr>
        <w:t xml:space="preserve"> oppure </w:t>
      </w:r>
      <w:hyperlink r:id="rId12" w:history="1">
        <w:r w:rsidRPr="00F1118B">
          <w:rPr>
            <w:rStyle w:val="Hyperlink"/>
            <w:rFonts w:cs="Arial"/>
            <w:sz w:val="20"/>
          </w:rPr>
          <w:t>www.youtube.com/FujifilmGSEurope</w:t>
        </w:r>
      </w:hyperlink>
      <w:r w:rsidRPr="00F1118B">
        <w:rPr>
          <w:rFonts w:cs="Arial"/>
          <w:sz w:val="20"/>
        </w:rPr>
        <w:t>;seguiteci su @FujifilmPrint</w:t>
      </w:r>
    </w:p>
    <w:p w14:paraId="236971EC" w14:textId="77777777" w:rsidR="00E106E9" w:rsidRPr="00F1118B" w:rsidRDefault="00E106E9" w:rsidP="00E106E9">
      <w:pPr>
        <w:jc w:val="both"/>
        <w:rPr>
          <w:rFonts w:cs="Arial"/>
          <w:b/>
          <w:sz w:val="20"/>
        </w:rPr>
      </w:pPr>
    </w:p>
    <w:p w14:paraId="1F442C60" w14:textId="77777777" w:rsidR="00E106E9" w:rsidRPr="00F1118B" w:rsidRDefault="00E106E9" w:rsidP="00E106E9">
      <w:pPr>
        <w:jc w:val="both"/>
        <w:rPr>
          <w:rFonts w:cs="Arial"/>
          <w:b/>
          <w:sz w:val="20"/>
        </w:rPr>
      </w:pPr>
      <w:r w:rsidRPr="00F1118B">
        <w:rPr>
          <w:rFonts w:cs="Arial"/>
          <w:b/>
          <w:sz w:val="20"/>
        </w:rPr>
        <w:t>Per ulteriori informazioni:</w:t>
      </w:r>
    </w:p>
    <w:p w14:paraId="156716D9" w14:textId="77777777" w:rsidR="00E106E9" w:rsidRPr="00F1118B" w:rsidRDefault="00E106E9" w:rsidP="00E106E9">
      <w:pPr>
        <w:jc w:val="both"/>
        <w:rPr>
          <w:rFonts w:cs="Arial"/>
          <w:sz w:val="20"/>
        </w:rPr>
      </w:pPr>
      <w:r w:rsidRPr="00F1118B">
        <w:rPr>
          <w:rFonts w:cs="Arial"/>
          <w:sz w:val="20"/>
        </w:rPr>
        <w:t>Daniel Porter</w:t>
      </w:r>
    </w:p>
    <w:p w14:paraId="2EE4509C" w14:textId="77777777" w:rsidR="00E106E9" w:rsidRPr="00F1118B" w:rsidRDefault="00E106E9" w:rsidP="00E106E9">
      <w:pPr>
        <w:jc w:val="both"/>
        <w:rPr>
          <w:rFonts w:cs="Arial"/>
          <w:sz w:val="20"/>
        </w:rPr>
      </w:pPr>
      <w:r w:rsidRPr="00F1118B">
        <w:rPr>
          <w:rFonts w:cs="Arial"/>
          <w:sz w:val="20"/>
        </w:rPr>
        <w:t>AD Communications</w:t>
      </w:r>
      <w:r w:rsidRPr="00F1118B">
        <w:rPr>
          <w:rFonts w:cs="Arial"/>
          <w:sz w:val="20"/>
        </w:rPr>
        <w:tab/>
      </w:r>
    </w:p>
    <w:p w14:paraId="07F538FB" w14:textId="77777777" w:rsidR="00E106E9" w:rsidRPr="00F1118B" w:rsidRDefault="00E106E9" w:rsidP="00E106E9">
      <w:pPr>
        <w:jc w:val="both"/>
        <w:rPr>
          <w:rFonts w:cs="Arial"/>
          <w:sz w:val="20"/>
          <w:lang w:val="pt-PT"/>
        </w:rPr>
      </w:pPr>
      <w:r w:rsidRPr="00F1118B">
        <w:rPr>
          <w:rFonts w:cs="Arial"/>
          <w:sz w:val="20"/>
          <w:lang w:val="pt-PT"/>
        </w:rPr>
        <w:t xml:space="preserve">E: </w:t>
      </w:r>
      <w:hyperlink r:id="rId13" w:history="1">
        <w:r w:rsidRPr="00F1118B">
          <w:rPr>
            <w:rStyle w:val="Hyperlink"/>
            <w:rFonts w:cs="Arial"/>
            <w:sz w:val="20"/>
            <w:lang w:val="pt-PT"/>
          </w:rPr>
          <w:t>dporter@adcomms.co.uk</w:t>
        </w:r>
      </w:hyperlink>
    </w:p>
    <w:p w14:paraId="6597B386" w14:textId="77777777" w:rsidR="00E106E9" w:rsidRPr="00F1118B" w:rsidRDefault="00E106E9" w:rsidP="00E106E9">
      <w:pPr>
        <w:jc w:val="both"/>
        <w:rPr>
          <w:rFonts w:cs="Arial"/>
          <w:sz w:val="20"/>
          <w:lang w:val="pt-PT"/>
        </w:rPr>
      </w:pPr>
      <w:r w:rsidRPr="00F1118B">
        <w:rPr>
          <w:rFonts w:cs="Arial"/>
          <w:sz w:val="20"/>
          <w:lang w:val="pt-PT"/>
        </w:rPr>
        <w:t>Tel: +44 (0)1372 464470</w:t>
      </w:r>
    </w:p>
    <w:p w14:paraId="07CEFA51" w14:textId="77777777" w:rsidR="00E106E9" w:rsidRPr="00F1118B" w:rsidRDefault="00E106E9" w:rsidP="00E106E9">
      <w:pPr>
        <w:jc w:val="both"/>
        <w:rPr>
          <w:rFonts w:cs="Arial"/>
          <w:sz w:val="20"/>
        </w:rPr>
      </w:pPr>
    </w:p>
    <w:p w14:paraId="2A65B8B7" w14:textId="77777777" w:rsidR="00E106E9" w:rsidRPr="00F1118B" w:rsidRDefault="00E106E9" w:rsidP="00E106E9">
      <w:pPr>
        <w:jc w:val="both"/>
        <w:rPr>
          <w:rFonts w:cs="Arial"/>
          <w:sz w:val="20"/>
          <w:lang w:val="pt-PT"/>
        </w:rPr>
      </w:pPr>
      <w:r w:rsidRPr="00F1118B">
        <w:rPr>
          <w:rFonts w:cs="Arial"/>
          <w:sz w:val="20"/>
          <w:lang w:val="pt-PT"/>
        </w:rPr>
        <w:t>Luana Porfido</w:t>
      </w:r>
    </w:p>
    <w:p w14:paraId="1B6BFC4E" w14:textId="77777777" w:rsidR="00E106E9" w:rsidRPr="00F1118B" w:rsidRDefault="00E106E9" w:rsidP="00E106E9">
      <w:pPr>
        <w:jc w:val="both"/>
        <w:rPr>
          <w:rFonts w:cs="Arial"/>
          <w:sz w:val="20"/>
          <w:lang w:val="pt-PT"/>
        </w:rPr>
      </w:pPr>
      <w:r w:rsidRPr="00F1118B">
        <w:rPr>
          <w:rFonts w:cs="Arial"/>
          <w:sz w:val="20"/>
          <w:lang w:val="pt-PT"/>
        </w:rPr>
        <w:t>Fujifilm Italia</w:t>
      </w:r>
    </w:p>
    <w:p w14:paraId="18BAFC2D" w14:textId="500BD493" w:rsidR="00E106E9" w:rsidRPr="00F1118B" w:rsidRDefault="00E106E9" w:rsidP="00E106E9">
      <w:pPr>
        <w:jc w:val="both"/>
        <w:rPr>
          <w:rFonts w:cs="Arial"/>
          <w:sz w:val="20"/>
          <w:lang w:val="pt-PT"/>
        </w:rPr>
      </w:pPr>
      <w:r w:rsidRPr="00F1118B">
        <w:rPr>
          <w:rFonts w:cs="Arial"/>
          <w:sz w:val="20"/>
          <w:lang w:val="pt-PT"/>
        </w:rPr>
        <w:t xml:space="preserve">E-mail: </w:t>
      </w:r>
      <w:hyperlink r:id="rId14" w:history="1">
        <w:r w:rsidRPr="00AB07AD">
          <w:rPr>
            <w:rStyle w:val="Hyperlink"/>
            <w:rFonts w:cs="Arial"/>
            <w:sz w:val="20"/>
          </w:rPr>
          <w:t>luana.porfido@fujifilm.</w:t>
        </w:r>
        <w:r w:rsidRPr="00AB07AD">
          <w:rPr>
            <w:rStyle w:val="Hyperlink"/>
            <w:rFonts w:cs="Arial"/>
            <w:sz w:val="20"/>
            <w:lang w:val="pt-PT"/>
          </w:rPr>
          <w:t>com</w:t>
        </w:r>
      </w:hyperlink>
      <w:r>
        <w:rPr>
          <w:rFonts w:cs="Arial"/>
          <w:sz w:val="20"/>
          <w:lang w:val="pt-PT"/>
        </w:rPr>
        <w:t xml:space="preserve"> </w:t>
      </w:r>
      <w:r w:rsidRPr="00F1118B">
        <w:rPr>
          <w:rFonts w:cs="Arial"/>
          <w:sz w:val="20"/>
          <w:lang w:val="pt-PT"/>
        </w:rPr>
        <w:t xml:space="preserve"> </w:t>
      </w:r>
    </w:p>
    <w:p w14:paraId="2BE4B70B" w14:textId="77777777" w:rsidR="00637530" w:rsidRPr="00F97901" w:rsidRDefault="00637530" w:rsidP="00F97901">
      <w:pPr>
        <w:spacing w:line="360" w:lineRule="auto"/>
        <w:jc w:val="center"/>
        <w:rPr>
          <w:rFonts w:cs="Arial"/>
          <w:b/>
          <w:color w:val="000000" w:themeColor="text1"/>
        </w:rPr>
      </w:pPr>
    </w:p>
    <w:sectPr w:rsidR="00637530" w:rsidRPr="00F97901"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FCB5" w14:textId="77777777" w:rsidR="003751C2" w:rsidRDefault="003751C2">
      <w:r>
        <w:separator/>
      </w:r>
    </w:p>
  </w:endnote>
  <w:endnote w:type="continuationSeparator" w:id="0">
    <w:p w14:paraId="09A734B0" w14:textId="77777777" w:rsidR="003751C2" w:rsidRDefault="003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637530">
      <w:rPr>
        <w:color w:val="808080"/>
        <w:sz w:val="16"/>
        <w:szCs w:val="16"/>
        <w:lang w:val="de-DE" w:bidi="it-IT"/>
      </w:rPr>
      <w:t xml:space="preserve">FUJIFILM Deutschland, Niederlassung der FUJIFILM Europe GmbH, Public Relations, Heesenstr. </w:t>
    </w:r>
    <w:r w:rsidRPr="00465B43">
      <w:rPr>
        <w:color w:val="808080"/>
        <w:sz w:val="16"/>
        <w:szCs w:val="16"/>
        <w:lang w:bidi="it-IT"/>
      </w:rPr>
      <w:t xml:space="preserve">31, </w:t>
    </w:r>
    <w:r w:rsidRPr="00465B43">
      <w:rPr>
        <w:color w:val="808080"/>
        <w:sz w:val="16"/>
        <w:szCs w:val="16"/>
        <w:lang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4E8E" w14:textId="77777777" w:rsidR="003751C2" w:rsidRDefault="003751C2">
      <w:r>
        <w:separator/>
      </w:r>
    </w:p>
  </w:footnote>
  <w:footnote w:type="continuationSeparator" w:id="0">
    <w:p w14:paraId="69EF888C" w14:textId="77777777" w:rsidR="003751C2" w:rsidRDefault="0037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F2C995"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0A4849"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013F"/>
    <w:rsid w:val="000120FB"/>
    <w:rsid w:val="00012E16"/>
    <w:rsid w:val="0001360B"/>
    <w:rsid w:val="00021152"/>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01CF"/>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4F8E"/>
    <w:rsid w:val="001C5379"/>
    <w:rsid w:val="001C56F0"/>
    <w:rsid w:val="001C7749"/>
    <w:rsid w:val="001D0ED2"/>
    <w:rsid w:val="001D1848"/>
    <w:rsid w:val="001D4E54"/>
    <w:rsid w:val="001E025A"/>
    <w:rsid w:val="001E2620"/>
    <w:rsid w:val="001E4F28"/>
    <w:rsid w:val="001E6D55"/>
    <w:rsid w:val="001E7374"/>
    <w:rsid w:val="001F1136"/>
    <w:rsid w:val="0020133F"/>
    <w:rsid w:val="002013BE"/>
    <w:rsid w:val="0020191A"/>
    <w:rsid w:val="002040B3"/>
    <w:rsid w:val="00212045"/>
    <w:rsid w:val="00213A19"/>
    <w:rsid w:val="00214895"/>
    <w:rsid w:val="00216886"/>
    <w:rsid w:val="002246DA"/>
    <w:rsid w:val="002255CD"/>
    <w:rsid w:val="00227AAA"/>
    <w:rsid w:val="0023179C"/>
    <w:rsid w:val="002342A9"/>
    <w:rsid w:val="002347BC"/>
    <w:rsid w:val="002359C8"/>
    <w:rsid w:val="00235C85"/>
    <w:rsid w:val="002371F5"/>
    <w:rsid w:val="0024022F"/>
    <w:rsid w:val="002402BA"/>
    <w:rsid w:val="00245E82"/>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751C2"/>
    <w:rsid w:val="00382394"/>
    <w:rsid w:val="00385544"/>
    <w:rsid w:val="003859F7"/>
    <w:rsid w:val="0039017B"/>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37530"/>
    <w:rsid w:val="00640EEB"/>
    <w:rsid w:val="006442DF"/>
    <w:rsid w:val="00647F08"/>
    <w:rsid w:val="00650E5F"/>
    <w:rsid w:val="0065367B"/>
    <w:rsid w:val="00654419"/>
    <w:rsid w:val="00656724"/>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7F7513"/>
    <w:rsid w:val="008002D5"/>
    <w:rsid w:val="00804FAB"/>
    <w:rsid w:val="008071A6"/>
    <w:rsid w:val="00807EC4"/>
    <w:rsid w:val="00807F73"/>
    <w:rsid w:val="00814591"/>
    <w:rsid w:val="00814F54"/>
    <w:rsid w:val="00816F52"/>
    <w:rsid w:val="00824BF2"/>
    <w:rsid w:val="0082569C"/>
    <w:rsid w:val="00825F48"/>
    <w:rsid w:val="008266D6"/>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A5CC9"/>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5B6E"/>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06E9"/>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E7FA2"/>
    <w:rsid w:val="00EF1AF1"/>
    <w:rsid w:val="00EF1B42"/>
    <w:rsid w:val="00EF2126"/>
    <w:rsid w:val="00EF29B6"/>
    <w:rsid w:val="00F2179B"/>
    <w:rsid w:val="00F23BA6"/>
    <w:rsid w:val="00F24528"/>
    <w:rsid w:val="00F3047B"/>
    <w:rsid w:val="00F32740"/>
    <w:rsid w:val="00F328B4"/>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12"/>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3496"/>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602424109">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35748484">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326058366">
      <w:bodyDiv w:val="1"/>
      <w:marLeft w:val="0"/>
      <w:marRight w:val="0"/>
      <w:marTop w:val="0"/>
      <w:marBottom w:val="0"/>
      <w:divBdr>
        <w:top w:val="none" w:sz="0" w:space="0" w:color="auto"/>
        <w:left w:val="none" w:sz="0" w:space="0" w:color="auto"/>
        <w:bottom w:val="none" w:sz="0" w:space="0" w:color="auto"/>
        <w:right w:val="none" w:sz="0" w:space="0" w:color="auto"/>
      </w:divBdr>
    </w:div>
    <w:div w:id="1375277130">
      <w:bodyDiv w:val="1"/>
      <w:marLeft w:val="0"/>
      <w:marRight w:val="0"/>
      <w:marTop w:val="0"/>
      <w:marBottom w:val="0"/>
      <w:divBdr>
        <w:top w:val="none" w:sz="0" w:space="0" w:color="auto"/>
        <w:left w:val="none" w:sz="0" w:space="0" w:color="auto"/>
        <w:bottom w:val="none" w:sz="0" w:space="0" w:color="auto"/>
        <w:right w:val="none" w:sz="0" w:space="0" w:color="auto"/>
      </w:divBdr>
    </w:div>
    <w:div w:id="1652101036">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5FE3-DA53-4D34-B280-DC75E371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9C806-2418-4DC1-B2F5-F02EDB78015D}">
  <ds:schemaRefs>
    <ds:schemaRef ds:uri="http://schemas.microsoft.com/sharepoint/v3/contenttype/forms"/>
  </ds:schemaRefs>
</ds:datastoreItem>
</file>

<file path=customXml/itemProps3.xml><?xml version="1.0" encoding="utf-8"?>
<ds:datastoreItem xmlns:ds="http://schemas.openxmlformats.org/officeDocument/2006/customXml" ds:itemID="{1C6626DF-2CB0-49A7-AEDC-FE4B61E014F1}">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4.xml><?xml version="1.0" encoding="utf-8"?>
<ds:datastoreItem xmlns:ds="http://schemas.openxmlformats.org/officeDocument/2006/customXml" ds:itemID="{C2AFA387-C47B-48D7-AE7E-1DBF3C48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6413</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2020-05-13T10:42:00Z</dcterms:created>
  <dcterms:modified xsi:type="dcterms:W3CDTF">2020-05-13T10:42:00Z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