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F2658" w14:textId="77777777" w:rsidR="00751D3E" w:rsidRDefault="00751D3E" w:rsidP="00751D3E">
      <w:pPr>
        <w:spacing w:line="360" w:lineRule="auto"/>
        <w:rPr>
          <w:rFonts w:ascii="Arial" w:eastAsia="Arial" w:hAnsi="Arial" w:cs="Arial"/>
          <w:b/>
          <w:color w:val="000000" w:themeColor="text1"/>
          <w:lang w:bidi="es-ES"/>
        </w:rPr>
      </w:pPr>
    </w:p>
    <w:p w14:paraId="58B64E3F" w14:textId="5BBE2525" w:rsidR="00751D3E" w:rsidRDefault="00D5776E" w:rsidP="00751D3E">
      <w:pPr>
        <w:spacing w:line="360" w:lineRule="auto"/>
        <w:rPr>
          <w:rFonts w:ascii="Arial" w:eastAsia="Arial" w:hAnsi="Arial" w:cs="Arial"/>
          <w:b/>
          <w:color w:val="000000" w:themeColor="text1"/>
          <w:lang w:bidi="es-ES"/>
        </w:rPr>
      </w:pPr>
      <w:r>
        <w:rPr>
          <w:rFonts w:ascii="Arial" w:eastAsia="Arial" w:hAnsi="Arial" w:cs="Arial"/>
          <w:b/>
          <w:color w:val="000000" w:themeColor="text1"/>
          <w:lang w:bidi="es-ES"/>
        </w:rPr>
        <w:t>16</w:t>
      </w:r>
      <w:r w:rsidR="00751D3E" w:rsidRPr="00751D3E">
        <w:rPr>
          <w:rFonts w:ascii="Arial" w:eastAsia="Arial" w:hAnsi="Arial" w:cs="Arial"/>
          <w:b/>
          <w:color w:val="000000" w:themeColor="text1"/>
          <w:lang w:bidi="es-ES"/>
        </w:rPr>
        <w:t xml:space="preserve"> de julio</w:t>
      </w:r>
      <w:r w:rsidR="00751D3E">
        <w:rPr>
          <w:rFonts w:ascii="Arial" w:eastAsia="Arial" w:hAnsi="Arial" w:cs="Arial"/>
          <w:b/>
          <w:color w:val="000000" w:themeColor="text1"/>
          <w:lang w:bidi="es-ES"/>
        </w:rPr>
        <w:t xml:space="preserve"> de 2020</w:t>
      </w:r>
    </w:p>
    <w:p w14:paraId="16C824A7" w14:textId="3B03FC18" w:rsidR="005B251D" w:rsidRDefault="00D5776E" w:rsidP="00751D3E">
      <w:pPr>
        <w:spacing w:line="360" w:lineRule="auto"/>
        <w:rPr>
          <w:rFonts w:ascii="Arial" w:eastAsia="Arial" w:hAnsi="Arial" w:cs="Arial"/>
          <w:b/>
          <w:color w:val="000000" w:themeColor="text1"/>
          <w:sz w:val="24"/>
          <w:szCs w:val="24"/>
          <w:lang w:bidi="es-ES"/>
        </w:rPr>
      </w:pPr>
      <w:r w:rsidRPr="00D5776E">
        <w:rPr>
          <w:rFonts w:ascii="Arial" w:eastAsia="Arial" w:hAnsi="Arial" w:cs="Arial"/>
          <w:b/>
          <w:color w:val="000000" w:themeColor="text1"/>
          <w:sz w:val="24"/>
          <w:szCs w:val="24"/>
          <w:lang w:bidi="es-ES"/>
        </w:rPr>
        <w:t xml:space="preserve">La nueva Jet </w:t>
      </w:r>
      <w:proofErr w:type="spellStart"/>
      <w:r w:rsidRPr="00D5776E">
        <w:rPr>
          <w:rFonts w:ascii="Arial" w:eastAsia="Arial" w:hAnsi="Arial" w:cs="Arial"/>
          <w:b/>
          <w:color w:val="000000" w:themeColor="text1"/>
          <w:sz w:val="24"/>
          <w:szCs w:val="24"/>
          <w:lang w:bidi="es-ES"/>
        </w:rPr>
        <w:t>Press</w:t>
      </w:r>
      <w:proofErr w:type="spellEnd"/>
      <w:r w:rsidRPr="00D5776E">
        <w:rPr>
          <w:rFonts w:ascii="Arial" w:eastAsia="Arial" w:hAnsi="Arial" w:cs="Arial"/>
          <w:b/>
          <w:color w:val="000000" w:themeColor="text1"/>
          <w:sz w:val="24"/>
          <w:szCs w:val="24"/>
          <w:lang w:bidi="es-ES"/>
        </w:rPr>
        <w:t xml:space="preserve"> 750S ayuda a uno de los mayores proveedores de impresión de España a seguir entregando pedidos de calidad durante el confinamiento </w:t>
      </w:r>
      <w:r w:rsidRPr="00D5776E">
        <w:rPr>
          <w:rFonts w:ascii="Arial" w:eastAsia="Arial" w:hAnsi="Arial" w:cs="Arial"/>
          <w:b/>
          <w:color w:val="000000" w:themeColor="text1"/>
          <w:sz w:val="24"/>
          <w:szCs w:val="24"/>
          <w:lang w:bidi="es-ES"/>
        </w:rPr>
        <w:tab/>
      </w:r>
      <w:r w:rsidR="00751D3E" w:rsidRPr="00751D3E">
        <w:rPr>
          <w:rFonts w:ascii="Arial" w:eastAsia="Arial" w:hAnsi="Arial" w:cs="Arial"/>
          <w:b/>
          <w:color w:val="000000" w:themeColor="text1"/>
          <w:sz w:val="24"/>
          <w:szCs w:val="24"/>
          <w:lang w:bidi="es-ES"/>
        </w:rPr>
        <w:tab/>
      </w:r>
      <w:r w:rsidR="005B251D" w:rsidRPr="007F590B">
        <w:rPr>
          <w:rFonts w:ascii="Arial" w:eastAsia="Arial" w:hAnsi="Arial" w:cs="Arial"/>
          <w:b/>
          <w:color w:val="000000" w:themeColor="text1"/>
          <w:sz w:val="24"/>
          <w:szCs w:val="24"/>
          <w:lang w:bidi="es-ES"/>
        </w:rPr>
        <w:tab/>
      </w:r>
    </w:p>
    <w:p w14:paraId="31667A89" w14:textId="42CE7DAB" w:rsidR="00751D3E" w:rsidRDefault="00D5776E" w:rsidP="00D5776E">
      <w:pPr>
        <w:spacing w:line="360" w:lineRule="auto"/>
        <w:ind w:right="180"/>
        <w:rPr>
          <w:rFonts w:ascii="Arial" w:eastAsia="Arial" w:hAnsi="Arial" w:cs="Arial"/>
          <w:color w:val="000000" w:themeColor="text1"/>
          <w:lang w:bidi="es-ES"/>
        </w:rPr>
      </w:pPr>
      <w:proofErr w:type="spellStart"/>
      <w:r w:rsidRPr="00D5776E">
        <w:rPr>
          <w:rFonts w:ascii="Arial" w:eastAsia="Arial" w:hAnsi="Arial" w:cs="Arial"/>
          <w:i/>
          <w:color w:val="000000" w:themeColor="text1"/>
          <w:lang w:bidi="es-ES"/>
        </w:rPr>
        <w:t>Truyol</w:t>
      </w:r>
      <w:proofErr w:type="spellEnd"/>
      <w:r w:rsidRPr="00D5776E">
        <w:rPr>
          <w:rFonts w:ascii="Arial" w:eastAsia="Arial" w:hAnsi="Arial" w:cs="Arial"/>
          <w:i/>
          <w:color w:val="000000" w:themeColor="text1"/>
          <w:lang w:bidi="es-ES"/>
        </w:rPr>
        <w:t xml:space="preserve"> buscaba en la Jet </w:t>
      </w:r>
      <w:proofErr w:type="spellStart"/>
      <w:r w:rsidRPr="00D5776E">
        <w:rPr>
          <w:rFonts w:ascii="Arial" w:eastAsia="Arial" w:hAnsi="Arial" w:cs="Arial"/>
          <w:i/>
          <w:color w:val="000000" w:themeColor="text1"/>
          <w:lang w:bidi="es-ES"/>
        </w:rPr>
        <w:t>Press</w:t>
      </w:r>
      <w:proofErr w:type="spellEnd"/>
      <w:r w:rsidRPr="00D5776E">
        <w:rPr>
          <w:rFonts w:ascii="Arial" w:eastAsia="Arial" w:hAnsi="Arial" w:cs="Arial"/>
          <w:i/>
          <w:color w:val="000000" w:themeColor="text1"/>
          <w:lang w:bidi="es-ES"/>
        </w:rPr>
        <w:t xml:space="preserve"> 750S un equipo que le permitiera impulsar su amplia oferta de productos de impresión de alta calidad</w:t>
      </w:r>
      <w:r w:rsidRPr="00D5776E">
        <w:rPr>
          <w:rFonts w:ascii="Arial" w:eastAsia="Arial" w:hAnsi="Arial" w:cs="Arial"/>
          <w:i/>
          <w:color w:val="000000" w:themeColor="text1"/>
          <w:lang w:bidi="es-ES"/>
        </w:rPr>
        <w:tab/>
      </w:r>
    </w:p>
    <w:p w14:paraId="0EC10523" w14:textId="7F7A2BC2" w:rsidR="00D5776E" w:rsidRPr="00D5776E" w:rsidRDefault="00D5776E" w:rsidP="00D5776E">
      <w:pPr>
        <w:spacing w:line="360" w:lineRule="auto"/>
        <w:ind w:right="180"/>
        <w:rPr>
          <w:rFonts w:ascii="Arial" w:hAnsi="Arial" w:cs="Arial"/>
          <w:color w:val="000000" w:themeColor="text1"/>
        </w:rPr>
      </w:pPr>
      <w:r w:rsidRPr="00D5776E">
        <w:rPr>
          <w:rFonts w:ascii="Arial" w:hAnsi="Arial" w:cs="Arial"/>
          <w:color w:val="000000" w:themeColor="text1"/>
        </w:rPr>
        <w:t>"</w:t>
      </w: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con sede en Alcorcón, en el suroeste del gran Madrid, es una imprenta de referencia en la industria de la impresión digital española. La empresa ofrece una amplia gama de productos y servicios, desde la impresión en gran formato, hasta las cubiertas de los libros y el embalaje. Fundada en 1983 como tienda de fotografía y copistería, </w:t>
      </w: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es una empresa familiar que ha pasado de ser un equipo muy pequeño a una gran plantilla que gestiona sus numerosos equipos de producción de impresión. Joaquín </w:t>
      </w: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director general de la empresa, vio nacer el negocio desde sus inicios, cuando lo dirigían sus padres, y ha vivido su transformación en un próspero y completo proveedor de servicios de impresión. El objetivo de la compañía es seguir creciendo y ampliar su oferta; esto implica la necesidad de equipos que no solo puedan manejar una alta producción, sino que también puedan ofrecer un producto de excelente calidad y consistencia. Estas son precisamente las razones que condujeron a </w:t>
      </w: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a</w:t>
      </w:r>
      <w:r>
        <w:rPr>
          <w:rFonts w:ascii="Arial" w:hAnsi="Arial" w:cs="Arial"/>
          <w:color w:val="000000" w:themeColor="text1"/>
        </w:rPr>
        <w:t xml:space="preserve"> invertir en la Jet </w:t>
      </w:r>
      <w:proofErr w:type="spellStart"/>
      <w:r>
        <w:rPr>
          <w:rFonts w:ascii="Arial" w:hAnsi="Arial" w:cs="Arial"/>
          <w:color w:val="000000" w:themeColor="text1"/>
        </w:rPr>
        <w:t>Press</w:t>
      </w:r>
      <w:proofErr w:type="spellEnd"/>
      <w:r>
        <w:rPr>
          <w:rFonts w:ascii="Arial" w:hAnsi="Arial" w:cs="Arial"/>
          <w:color w:val="000000" w:themeColor="text1"/>
        </w:rPr>
        <w:t xml:space="preserve"> 750S.</w:t>
      </w:r>
      <w:bookmarkStart w:id="0" w:name="_GoBack"/>
      <w:bookmarkEnd w:id="0"/>
    </w:p>
    <w:p w14:paraId="6E49C35F" w14:textId="6B5F6F89" w:rsidR="00D5776E" w:rsidRPr="00D5776E" w:rsidRDefault="00D5776E" w:rsidP="00D5776E">
      <w:pPr>
        <w:spacing w:line="360" w:lineRule="auto"/>
        <w:ind w:right="180"/>
        <w:rPr>
          <w:rFonts w:ascii="Arial" w:hAnsi="Arial" w:cs="Arial"/>
          <w:color w:val="000000" w:themeColor="text1"/>
        </w:rPr>
      </w:pPr>
      <w:r w:rsidRPr="00D5776E">
        <w:rPr>
          <w:rFonts w:ascii="Arial" w:hAnsi="Arial" w:cs="Arial"/>
          <w:color w:val="000000" w:themeColor="text1"/>
        </w:rPr>
        <w:t>“</w:t>
      </w: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tiene una larga historia"", afirma Joaquín. “La compañía comenzó con una pequeña tienda en Alcorcón y tuvo la primera fotocopiadora de papel electrostático en el área de Madrid, y la primera fotocopiadora de color poco después. Crecimos rápidamente y pudimos ofrecer una gama cada vez mayor de servicios de impresión, en varios sust</w:t>
      </w:r>
      <w:r>
        <w:rPr>
          <w:rFonts w:ascii="Arial" w:hAnsi="Arial" w:cs="Arial"/>
          <w:color w:val="000000" w:themeColor="text1"/>
        </w:rPr>
        <w:t>ratos, para múltiples sectores.</w:t>
      </w:r>
    </w:p>
    <w:p w14:paraId="07CAD155" w14:textId="485071CD" w:rsidR="00D5776E" w:rsidRPr="00D5776E" w:rsidRDefault="00D5776E" w:rsidP="00D5776E">
      <w:pPr>
        <w:spacing w:line="360" w:lineRule="auto"/>
        <w:ind w:right="180"/>
        <w:rPr>
          <w:rFonts w:ascii="Arial" w:hAnsi="Arial" w:cs="Arial"/>
          <w:color w:val="000000" w:themeColor="text1"/>
        </w:rPr>
      </w:pPr>
      <w:r w:rsidRPr="00D5776E">
        <w:rPr>
          <w:rFonts w:ascii="Arial" w:hAnsi="Arial" w:cs="Arial"/>
          <w:color w:val="000000" w:themeColor="text1"/>
        </w:rPr>
        <w:t xml:space="preserve">“Nuestro departamento de I+D optimiza el uso de la tecnología de </w:t>
      </w: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w:t>
      </w:r>
      <w:proofErr w:type="gramStart"/>
      <w:r w:rsidRPr="00D5776E">
        <w:rPr>
          <w:rFonts w:ascii="Arial" w:hAnsi="Arial" w:cs="Arial"/>
          <w:color w:val="000000" w:themeColor="text1"/>
        </w:rPr>
        <w:t>combinando</w:t>
      </w:r>
      <w:proofErr w:type="gramEnd"/>
      <w:r w:rsidRPr="00D5776E">
        <w:rPr>
          <w:rFonts w:ascii="Arial" w:hAnsi="Arial" w:cs="Arial"/>
          <w:color w:val="000000" w:themeColor="text1"/>
        </w:rPr>
        <w:t xml:space="preserve"> materiales, soportes de impresión, tintas, acabados y procesos para producir los productos más innovadores y de mayor </w:t>
      </w:r>
      <w:r>
        <w:rPr>
          <w:rFonts w:ascii="Arial" w:hAnsi="Arial" w:cs="Arial"/>
          <w:color w:val="000000" w:themeColor="text1"/>
        </w:rPr>
        <w:t>calidad para nuestros clientes.</w:t>
      </w:r>
    </w:p>
    <w:p w14:paraId="057A471A" w14:textId="318EBB76" w:rsidR="00D5776E" w:rsidRPr="00D5776E" w:rsidRDefault="00D5776E" w:rsidP="00D5776E">
      <w:pPr>
        <w:spacing w:line="360" w:lineRule="auto"/>
        <w:ind w:right="180"/>
        <w:rPr>
          <w:rFonts w:ascii="Arial" w:hAnsi="Arial" w:cs="Arial"/>
          <w:color w:val="000000" w:themeColor="text1"/>
        </w:rPr>
      </w:pPr>
      <w:r w:rsidRPr="00D5776E">
        <w:rPr>
          <w:rFonts w:ascii="Arial" w:hAnsi="Arial" w:cs="Arial"/>
          <w:color w:val="000000" w:themeColor="text1"/>
        </w:rPr>
        <w:lastRenderedPageBreak/>
        <w:t>“Hemos experimentado un crecimiento anual del 30 % en la última década y ya contamos con unas instalaciones de 7000 m2, que albergan 150 equipos y 150 empleados; todo ello nos permite dar servicio y atender las demandas de nuestros clientes las 24 horas de</w:t>
      </w:r>
      <w:r>
        <w:rPr>
          <w:rFonts w:ascii="Arial" w:hAnsi="Arial" w:cs="Arial"/>
          <w:color w:val="000000" w:themeColor="text1"/>
        </w:rPr>
        <w:t>l día”.</w:t>
      </w:r>
    </w:p>
    <w:p w14:paraId="744AF9DC" w14:textId="0F124103" w:rsidR="00D5776E" w:rsidRPr="00D5776E" w:rsidRDefault="00D5776E" w:rsidP="00D5776E">
      <w:pPr>
        <w:spacing w:line="360" w:lineRule="auto"/>
        <w:ind w:right="180"/>
        <w:rPr>
          <w:rFonts w:ascii="Arial" w:hAnsi="Arial" w:cs="Arial"/>
          <w:color w:val="000000" w:themeColor="text1"/>
        </w:rPr>
      </w:pPr>
      <w:r w:rsidRPr="00D5776E">
        <w:rPr>
          <w:rFonts w:ascii="Arial" w:hAnsi="Arial" w:cs="Arial"/>
          <w:color w:val="000000" w:themeColor="text1"/>
        </w:rPr>
        <w:t xml:space="preserve">A pesar del notable crecimiento de su empresa en los últimos años, Joaquín identificó la necesidad de invertir en más equipos para producir trabajos de impresión de altísima calidad.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750S de Fujifilm, instalada a principios de 2020, llegó para cumplir con ese objetivo. “Siempre nos esforzamos por innovar y hacemos todo lo que podemos para crear nuevas oportunidades”, continúa Joaquín. “Sabemos que estamos proporcionando un excelente servicio a nuestros clientes, pero siempre buscamos romper barreras, y la Jet </w:t>
      </w:r>
      <w:proofErr w:type="spellStart"/>
      <w:r w:rsidRPr="00D5776E">
        <w:rPr>
          <w:rFonts w:ascii="Arial" w:hAnsi="Arial" w:cs="Arial"/>
          <w:color w:val="000000" w:themeColor="text1"/>
        </w:rPr>
        <w:t>Pres</w:t>
      </w:r>
      <w:r>
        <w:rPr>
          <w:rFonts w:ascii="Arial" w:hAnsi="Arial" w:cs="Arial"/>
          <w:color w:val="000000" w:themeColor="text1"/>
        </w:rPr>
        <w:t>s</w:t>
      </w:r>
      <w:proofErr w:type="spellEnd"/>
      <w:r>
        <w:rPr>
          <w:rFonts w:ascii="Arial" w:hAnsi="Arial" w:cs="Arial"/>
          <w:color w:val="000000" w:themeColor="text1"/>
        </w:rPr>
        <w:t xml:space="preserve"> nos está ayudando a hacerlo”.</w:t>
      </w:r>
    </w:p>
    <w:p w14:paraId="3ACBF307" w14:textId="0AA06627" w:rsidR="00D5776E" w:rsidRPr="00D5776E" w:rsidRDefault="00D5776E" w:rsidP="00D5776E">
      <w:pPr>
        <w:spacing w:line="360" w:lineRule="auto"/>
        <w:ind w:right="180"/>
        <w:rPr>
          <w:rFonts w:ascii="Arial" w:hAnsi="Arial" w:cs="Arial"/>
          <w:color w:val="000000" w:themeColor="text1"/>
        </w:rPr>
      </w:pPr>
      <w:r w:rsidRPr="00D5776E">
        <w:rPr>
          <w:rFonts w:ascii="Arial" w:hAnsi="Arial" w:cs="Arial"/>
          <w:color w:val="000000" w:themeColor="text1"/>
        </w:rPr>
        <w:t xml:space="preserve">Joaquín conoció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hace tres años y está encantado de tenerla ahora como parte de la flota de impresión de </w:t>
      </w: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“Fujifilm nos invitó a visitar sus instalaciones en Bruselas para ver el equipo de impresión que tenían para ofrecer. Fue allí donde nos presentaron por primera vez a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Desde entonces, la hemos estado siguiendo muy de cerca, ya que estaba claro que la alta capacidad de producción de esta máquina, su sencillo funcionamiento y el gran cuidado por los detalles eran </w:t>
      </w:r>
      <w:r>
        <w:rPr>
          <w:rFonts w:ascii="Arial" w:hAnsi="Arial" w:cs="Arial"/>
          <w:color w:val="000000" w:themeColor="text1"/>
        </w:rPr>
        <w:t>exactamente lo que buscábamos”.</w:t>
      </w:r>
    </w:p>
    <w:p w14:paraId="095ED412" w14:textId="004240EF" w:rsidR="00D5776E" w:rsidRPr="00D5776E" w:rsidRDefault="00D5776E" w:rsidP="00D5776E">
      <w:pPr>
        <w:spacing w:line="360" w:lineRule="auto"/>
        <w:ind w:right="180"/>
        <w:rPr>
          <w:rFonts w:ascii="Arial" w:hAnsi="Arial" w:cs="Arial"/>
          <w:color w:val="000000" w:themeColor="text1"/>
        </w:rPr>
      </w:pP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adquirió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750S en enero de 2020; la impresora de inyección de tinta de tercera generación B2 ha dejado impresionados a Joaquín y su equipo desde el primer momento. “La inyección de tinta es una tecnología en la que creemos firmemente, y con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hemos podido diversificar aún más nuestra oferta con diferentes proveedores de impresión. Estamos muy impresionados por lo visto hasta ahora en cuanto al detalle en la impresión y los fondos uniformes que puede producir, por eso confiamos en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para nuestros trabajos</w:t>
      </w:r>
      <w:r>
        <w:rPr>
          <w:rFonts w:ascii="Arial" w:hAnsi="Arial" w:cs="Arial"/>
          <w:color w:val="000000" w:themeColor="text1"/>
        </w:rPr>
        <w:t xml:space="preserve"> de impresión de alta calidad”.</w:t>
      </w:r>
    </w:p>
    <w:p w14:paraId="41CAB83F" w14:textId="0BDF82D8" w:rsidR="00D5776E" w:rsidRPr="00D5776E" w:rsidRDefault="00D5776E" w:rsidP="00D5776E">
      <w:pPr>
        <w:spacing w:line="360" w:lineRule="auto"/>
        <w:ind w:right="180"/>
        <w:rPr>
          <w:rFonts w:ascii="Arial" w:hAnsi="Arial" w:cs="Arial"/>
          <w:color w:val="000000" w:themeColor="text1"/>
        </w:rPr>
      </w:pP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aún no ha aprovechado todo el potencial de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debido al impacto global que el Covid-19 está teniendo en la industria y la economía en general. Joaquín confía, sin embargo, en que su negocio saldrá fortalecido una vez que la situación se estabilice. “Igual que en toda la industria, nuestra producción ha bajado debido a la pandemia, </w:t>
      </w:r>
      <w:r w:rsidRPr="00D5776E">
        <w:rPr>
          <w:rFonts w:ascii="Arial" w:hAnsi="Arial" w:cs="Arial"/>
          <w:color w:val="000000" w:themeColor="text1"/>
        </w:rPr>
        <w:lastRenderedPageBreak/>
        <w:t xml:space="preserve">pero tenemos mucha confianza en lo que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es capaz de hacer en términos de productividad y calidad, por lo que con el tiempo podremos maximizar plenam</w:t>
      </w:r>
      <w:r>
        <w:rPr>
          <w:rFonts w:ascii="Arial" w:hAnsi="Arial" w:cs="Arial"/>
          <w:color w:val="000000" w:themeColor="text1"/>
        </w:rPr>
        <w:t>ente los beneficios que ofrece.</w:t>
      </w:r>
    </w:p>
    <w:p w14:paraId="5C8D7C3D" w14:textId="361AABF3" w:rsidR="00D5776E" w:rsidRPr="00D5776E" w:rsidRDefault="00D5776E" w:rsidP="00D5776E">
      <w:pPr>
        <w:spacing w:line="360" w:lineRule="auto"/>
        <w:ind w:right="180"/>
        <w:rPr>
          <w:rFonts w:ascii="Arial" w:hAnsi="Arial" w:cs="Arial"/>
          <w:color w:val="000000" w:themeColor="text1"/>
        </w:rPr>
      </w:pPr>
      <w:r w:rsidRPr="00D5776E">
        <w:rPr>
          <w:rFonts w:ascii="Arial" w:hAnsi="Arial" w:cs="Arial"/>
          <w:color w:val="000000" w:themeColor="text1"/>
        </w:rPr>
        <w:t>“De hecho, seguimos siendo optimistas en que, con nuestro pensamiento innovador, saldremos de esta situación con nuevas soluciones y aportaciones para nuestros clientes. Pero ahora mismo, es vital que tengamos proveedores en los que podamos confiar y que puedan ayudarnos en estos tiempos difíciles. ¡Somos un cliente nuevo para Fujifilm y hemos elegido un momento difícil para empezar a trabajar con ellos! Han estado ahí para nosotros desde el primer día y hemos estado en contacto regular con ellos durante todo el confinamiento; valoramos enormemente este apoyo y deseamos ver crecer nuestra r</w:t>
      </w:r>
      <w:r>
        <w:rPr>
          <w:rFonts w:ascii="Arial" w:hAnsi="Arial" w:cs="Arial"/>
          <w:color w:val="000000" w:themeColor="text1"/>
        </w:rPr>
        <w:t>elación en los años venideros”.</w:t>
      </w:r>
    </w:p>
    <w:p w14:paraId="06B7D52D" w14:textId="32299E54" w:rsidR="00D5776E" w:rsidRPr="008D50C1" w:rsidRDefault="00D5776E" w:rsidP="00D5776E">
      <w:pPr>
        <w:spacing w:line="360" w:lineRule="auto"/>
        <w:ind w:right="180"/>
        <w:rPr>
          <w:rFonts w:ascii="Arial" w:hAnsi="Arial" w:cs="Arial"/>
          <w:color w:val="000000" w:themeColor="text1"/>
        </w:rPr>
      </w:pPr>
      <w:r w:rsidRPr="00D5776E">
        <w:rPr>
          <w:rFonts w:ascii="Arial" w:hAnsi="Arial" w:cs="Arial"/>
          <w:color w:val="000000" w:themeColor="text1"/>
        </w:rPr>
        <w:t xml:space="preserve">Joan Casas, director de la división de sistemas gráficos de Fujifilm España, destaca: “Estamos encantados de ver que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tiene un papel tan importante en el impulso del negocio de impresión de alta calidad de </w:t>
      </w:r>
      <w:proofErr w:type="spellStart"/>
      <w:r w:rsidRPr="00D5776E">
        <w:rPr>
          <w:rFonts w:ascii="Arial" w:hAnsi="Arial" w:cs="Arial"/>
          <w:color w:val="000000" w:themeColor="text1"/>
        </w:rPr>
        <w:t>Truyol</w:t>
      </w:r>
      <w:proofErr w:type="spellEnd"/>
      <w:r w:rsidRPr="00D5776E">
        <w:rPr>
          <w:rFonts w:ascii="Arial" w:hAnsi="Arial" w:cs="Arial"/>
          <w:color w:val="000000" w:themeColor="text1"/>
        </w:rPr>
        <w:t xml:space="preserve">. La empresa se ha enfrentado a enormes retos en los últimos meses, al igual que toda la industria, pero estamos encantados de poder apoyarles en estos momentos difíciles; esperamos ayudarles a descubrir todo el potencial de la Jet </w:t>
      </w:r>
      <w:proofErr w:type="spellStart"/>
      <w:r w:rsidRPr="00D5776E">
        <w:rPr>
          <w:rFonts w:ascii="Arial" w:hAnsi="Arial" w:cs="Arial"/>
          <w:color w:val="000000" w:themeColor="text1"/>
        </w:rPr>
        <w:t>Press</w:t>
      </w:r>
      <w:proofErr w:type="spellEnd"/>
      <w:r w:rsidRPr="00D5776E">
        <w:rPr>
          <w:rFonts w:ascii="Arial" w:hAnsi="Arial" w:cs="Arial"/>
          <w:color w:val="000000" w:themeColor="text1"/>
        </w:rPr>
        <w:t xml:space="preserve"> cuando los niveles de producción va</w:t>
      </w:r>
      <w:r>
        <w:rPr>
          <w:rFonts w:ascii="Arial" w:hAnsi="Arial" w:cs="Arial"/>
          <w:color w:val="000000" w:themeColor="text1"/>
        </w:rPr>
        <w:t>yan volviendo a la normalidad”.</w:t>
      </w:r>
      <w:r w:rsidRPr="00D5776E">
        <w:rPr>
          <w:rFonts w:ascii="Arial" w:hAnsi="Arial" w:cs="Arial"/>
          <w:color w:val="000000" w:themeColor="text1"/>
        </w:rPr>
        <w:tab/>
      </w:r>
      <w:r w:rsidRPr="00D5776E">
        <w:rPr>
          <w:rFonts w:ascii="Arial" w:hAnsi="Arial" w:cs="Arial"/>
          <w:color w:val="000000" w:themeColor="text1"/>
        </w:rPr>
        <w:tab/>
      </w:r>
      <w:r w:rsidRPr="00D5776E">
        <w:rPr>
          <w:rFonts w:ascii="Arial" w:hAnsi="Arial" w:cs="Arial"/>
          <w:color w:val="000000" w:themeColor="text1"/>
        </w:rPr>
        <w:tab/>
      </w:r>
    </w:p>
    <w:p w14:paraId="6606A0C9" w14:textId="77777777" w:rsidR="005B251D" w:rsidRDefault="005B251D" w:rsidP="005B251D">
      <w:pPr>
        <w:spacing w:line="360" w:lineRule="auto"/>
        <w:jc w:val="center"/>
        <w:rPr>
          <w:rFonts w:ascii="Arial" w:eastAsia="Arial" w:hAnsi="Arial" w:cs="Arial"/>
          <w:b/>
          <w:color w:val="000000" w:themeColor="text1"/>
          <w:lang w:bidi="es-ES"/>
        </w:rPr>
      </w:pPr>
      <w:r w:rsidRPr="008D50C1">
        <w:rPr>
          <w:rFonts w:ascii="Arial" w:eastAsia="Arial" w:hAnsi="Arial" w:cs="Arial"/>
          <w:b/>
          <w:color w:val="000000" w:themeColor="text1"/>
          <w:lang w:bidi="es-ES"/>
        </w:rPr>
        <w:t>FIN</w:t>
      </w:r>
    </w:p>
    <w:p w14:paraId="27533ABA" w14:textId="77777777" w:rsidR="005B251D" w:rsidRPr="008012C1" w:rsidRDefault="005B251D" w:rsidP="005B251D">
      <w:pPr>
        <w:spacing w:after="0" w:line="240" w:lineRule="auto"/>
        <w:jc w:val="both"/>
        <w:rPr>
          <w:rFonts w:ascii="Arial" w:hAnsi="Arial" w:cs="Arial"/>
          <w:sz w:val="20"/>
          <w:szCs w:val="20"/>
          <w:lang w:val="es-ES_tradnl"/>
        </w:rPr>
      </w:pPr>
      <w:r w:rsidRPr="008012C1">
        <w:rPr>
          <w:rFonts w:ascii="Arial" w:hAnsi="Arial" w:cs="Arial"/>
          <w:b/>
          <w:bCs/>
          <w:sz w:val="20"/>
          <w:szCs w:val="20"/>
          <w:lang w:val="es-ES_tradnl"/>
        </w:rPr>
        <w:t xml:space="preserve">Acerca de </w:t>
      </w:r>
      <w:r w:rsidRPr="008012C1">
        <w:rPr>
          <w:rFonts w:ascii="Arial" w:hAnsi="Arial" w:cs="Arial"/>
          <w:b/>
          <w:color w:val="000000"/>
          <w:sz w:val="20"/>
          <w:szCs w:val="20"/>
          <w:lang w:val="es-ES_tradnl"/>
        </w:rPr>
        <w:t>Fujifilm</w:t>
      </w:r>
      <w:r w:rsidRPr="008012C1">
        <w:rPr>
          <w:rFonts w:ascii="Arial" w:hAnsi="Arial" w:cs="Arial"/>
          <w:b/>
          <w:bCs/>
          <w:sz w:val="20"/>
          <w:szCs w:val="20"/>
          <w:lang w:val="es-ES_tradnl"/>
        </w:rPr>
        <w:t xml:space="preserve"> </w:t>
      </w:r>
      <w:proofErr w:type="spellStart"/>
      <w:r w:rsidRPr="008012C1">
        <w:rPr>
          <w:rFonts w:ascii="Arial" w:hAnsi="Arial" w:cs="Arial"/>
          <w:b/>
          <w:bCs/>
          <w:sz w:val="20"/>
          <w:szCs w:val="20"/>
          <w:lang w:val="es-ES_tradnl"/>
        </w:rPr>
        <w:t>Corporation</w:t>
      </w:r>
      <w:proofErr w:type="spellEnd"/>
    </w:p>
    <w:p w14:paraId="3F00C724" w14:textId="77777777" w:rsidR="005B251D" w:rsidRPr="008012C1" w:rsidRDefault="005B251D" w:rsidP="005B251D">
      <w:pPr>
        <w:spacing w:after="0" w:line="240" w:lineRule="auto"/>
        <w:jc w:val="both"/>
        <w:rPr>
          <w:rFonts w:ascii="Arial" w:hAnsi="Arial" w:cs="Arial"/>
          <w:sz w:val="20"/>
          <w:szCs w:val="20"/>
          <w:lang w:val="es-ES_tradnl"/>
        </w:rPr>
      </w:pPr>
      <w:r w:rsidRPr="008012C1">
        <w:rPr>
          <w:rFonts w:ascii="Arial" w:hAnsi="Arial" w:cs="Arial"/>
          <w:color w:val="000000"/>
          <w:sz w:val="20"/>
          <w:szCs w:val="20"/>
          <w:lang w:val="es-ES_tradnl"/>
        </w:rPr>
        <w:t>Fujifilm</w:t>
      </w:r>
      <w:r w:rsidRPr="008012C1">
        <w:rPr>
          <w:rFonts w:ascii="Arial" w:hAnsi="Arial" w:cs="Arial"/>
          <w:caps/>
          <w:color w:val="000000"/>
          <w:sz w:val="20"/>
          <w:szCs w:val="20"/>
          <w:lang w:val="es-ES_tradnl"/>
        </w:rPr>
        <w:t xml:space="preserve"> </w:t>
      </w:r>
      <w:proofErr w:type="spellStart"/>
      <w:r w:rsidRPr="008012C1">
        <w:rPr>
          <w:rFonts w:ascii="Arial" w:hAnsi="Arial" w:cs="Arial"/>
          <w:color w:val="000000"/>
          <w:sz w:val="20"/>
          <w:szCs w:val="20"/>
          <w:lang w:val="es-ES_tradnl"/>
        </w:rPr>
        <w:t>Corporation</w:t>
      </w:r>
      <w:proofErr w:type="spellEnd"/>
      <w:r w:rsidRPr="008012C1">
        <w:rPr>
          <w:rFonts w:ascii="Arial" w:hAnsi="Arial" w:cs="Arial"/>
          <w:color w:val="000000"/>
          <w:sz w:val="20"/>
          <w:szCs w:val="20"/>
          <w:lang w:val="es-ES_tradnl"/>
        </w:rPr>
        <w:t xml:space="preserve"> es una de las principales compañías que forman el holding Fujifilm. Desde su fundación en 1934, la empresa ha fabricado continuamente innovadores productos de última</w:t>
      </w:r>
      <w:r w:rsidRPr="008012C1">
        <w:rPr>
          <w:rFonts w:ascii="Arial" w:hAnsi="Arial" w:cs="Arial"/>
          <w:sz w:val="20"/>
          <w:szCs w:val="20"/>
          <w:lang w:val="es-ES_tradnl"/>
        </w:rPr>
        <w:t xml:space="preserve"> generación para el mercado de filmación y en línea con este esfuerzo se ha convertido en una empresa comprometida con la salud.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aplica ahora estas tecnologías a la prevención, diagnóstico y tratamiento de enfermedades en el sector médico y sanitario.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está también aumentando su participación en la búsqueda de materiales de gran funcionalidad, como por ejemplo materiales para paneles y expositores, así como distintos dispositivos ópticos para sistemas gráficos.</w:t>
      </w:r>
    </w:p>
    <w:p w14:paraId="1BE47431" w14:textId="77777777" w:rsidR="005B251D" w:rsidRPr="008012C1" w:rsidRDefault="005B251D" w:rsidP="005B251D">
      <w:pPr>
        <w:spacing w:after="0" w:line="360" w:lineRule="auto"/>
        <w:jc w:val="both"/>
        <w:rPr>
          <w:rFonts w:ascii="Arial" w:hAnsi="Arial" w:cs="Arial"/>
          <w:color w:val="000000"/>
          <w:sz w:val="20"/>
          <w:szCs w:val="20"/>
          <w:lang w:val="es-ES_tradnl"/>
        </w:rPr>
      </w:pPr>
    </w:p>
    <w:p w14:paraId="264A338D" w14:textId="77777777" w:rsidR="005B251D" w:rsidRPr="008012C1" w:rsidRDefault="005B251D" w:rsidP="005B251D">
      <w:pPr>
        <w:spacing w:after="0" w:line="240" w:lineRule="auto"/>
        <w:jc w:val="both"/>
        <w:rPr>
          <w:rFonts w:ascii="Arial" w:hAnsi="Arial" w:cs="Arial"/>
          <w:bCs/>
          <w:sz w:val="20"/>
          <w:szCs w:val="20"/>
          <w:lang w:val="es-ES_tradnl"/>
        </w:rPr>
      </w:pPr>
      <w:r w:rsidRPr="008012C1">
        <w:rPr>
          <w:rFonts w:ascii="Arial" w:hAnsi="Arial" w:cs="Arial"/>
          <w:b/>
          <w:bCs/>
          <w:sz w:val="20"/>
          <w:szCs w:val="20"/>
          <w:lang w:val="es-ES_tradnl"/>
        </w:rPr>
        <w:t xml:space="preserve">Acerca de </w:t>
      </w:r>
      <w:r w:rsidRPr="008012C1">
        <w:rPr>
          <w:rFonts w:ascii="Arial" w:hAnsi="Arial" w:cs="Arial"/>
          <w:b/>
          <w:color w:val="000000"/>
          <w:sz w:val="20"/>
          <w:szCs w:val="20"/>
          <w:lang w:val="es-ES_tradnl"/>
        </w:rPr>
        <w:t>Fujifilm</w:t>
      </w:r>
      <w:r w:rsidRPr="008012C1">
        <w:rPr>
          <w:rFonts w:ascii="Arial" w:hAnsi="Arial" w:cs="Arial"/>
          <w:b/>
          <w:bCs/>
          <w:sz w:val="20"/>
          <w:szCs w:val="20"/>
          <w:lang w:val="es-ES_tradnl"/>
        </w:rPr>
        <w:t xml:space="preserve"> </w:t>
      </w:r>
      <w:proofErr w:type="spellStart"/>
      <w:r w:rsidRPr="008012C1">
        <w:rPr>
          <w:rFonts w:ascii="Arial" w:hAnsi="Arial" w:cs="Arial"/>
          <w:b/>
          <w:bCs/>
          <w:sz w:val="20"/>
          <w:szCs w:val="20"/>
          <w:lang w:val="es-ES_tradnl"/>
        </w:rPr>
        <w:t>Graphic</w:t>
      </w:r>
      <w:proofErr w:type="spellEnd"/>
      <w:r w:rsidRPr="008012C1">
        <w:rPr>
          <w:rFonts w:ascii="Arial" w:hAnsi="Arial" w:cs="Arial"/>
          <w:b/>
          <w:bCs/>
          <w:sz w:val="20"/>
          <w:szCs w:val="20"/>
          <w:lang w:val="es-ES_tradnl"/>
        </w:rPr>
        <w:t xml:space="preserve"> </w:t>
      </w:r>
      <w:proofErr w:type="spellStart"/>
      <w:r w:rsidRPr="008012C1">
        <w:rPr>
          <w:rFonts w:ascii="Arial" w:hAnsi="Arial" w:cs="Arial"/>
          <w:b/>
          <w:bCs/>
          <w:sz w:val="20"/>
          <w:szCs w:val="20"/>
          <w:lang w:val="es-ES_tradnl"/>
        </w:rPr>
        <w:t>Systems</w:t>
      </w:r>
      <w:proofErr w:type="spellEnd"/>
      <w:r w:rsidRPr="008012C1">
        <w:rPr>
          <w:rFonts w:ascii="Arial" w:hAnsi="Arial" w:cs="Arial"/>
          <w:b/>
          <w:sz w:val="20"/>
          <w:szCs w:val="20"/>
          <w:lang w:val="es-ES_tradnl"/>
        </w:rPr>
        <w:t xml:space="preserve"> </w:t>
      </w:r>
    </w:p>
    <w:p w14:paraId="07A86119" w14:textId="77777777" w:rsidR="005B251D" w:rsidRDefault="005B251D" w:rsidP="005B251D">
      <w:pPr>
        <w:spacing w:after="0" w:line="240" w:lineRule="auto"/>
        <w:jc w:val="both"/>
        <w:rPr>
          <w:rFonts w:ascii="Arial" w:hAnsi="Arial" w:cs="Arial"/>
          <w:color w:val="0000FF"/>
          <w:sz w:val="20"/>
          <w:szCs w:val="20"/>
          <w:lang w:val="pt-PT"/>
        </w:rPr>
      </w:pPr>
      <w:r w:rsidRPr="008012C1">
        <w:rPr>
          <w:rFonts w:ascii="Arial" w:hAnsi="Arial" w:cs="Arial"/>
          <w:sz w:val="20"/>
          <w:szCs w:val="20"/>
          <w:lang w:val="es-ES_tradnl"/>
        </w:rPr>
        <w:t xml:space="preserve">Fujifilm </w:t>
      </w:r>
      <w:proofErr w:type="spellStart"/>
      <w:r w:rsidRPr="008012C1">
        <w:rPr>
          <w:rFonts w:ascii="Arial" w:hAnsi="Arial" w:cs="Arial"/>
          <w:sz w:val="20"/>
          <w:szCs w:val="20"/>
          <w:lang w:val="es-ES_tradnl"/>
        </w:rPr>
        <w:t>Graphic</w:t>
      </w:r>
      <w:proofErr w:type="spellEnd"/>
      <w:r w:rsidRPr="008012C1">
        <w:rPr>
          <w:rFonts w:ascii="Arial" w:hAnsi="Arial" w:cs="Arial"/>
          <w:sz w:val="20"/>
          <w:szCs w:val="20"/>
          <w:lang w:val="es-ES_tradnl"/>
        </w:rPr>
        <w:t xml:space="preserve"> </w:t>
      </w:r>
      <w:proofErr w:type="spellStart"/>
      <w:r w:rsidRPr="008012C1">
        <w:rPr>
          <w:rFonts w:ascii="Arial" w:hAnsi="Arial" w:cs="Arial"/>
          <w:sz w:val="20"/>
          <w:szCs w:val="20"/>
          <w:lang w:val="es-ES_tradnl"/>
        </w:rPr>
        <w:t>Systems</w:t>
      </w:r>
      <w:proofErr w:type="spellEnd"/>
      <w:r w:rsidRPr="008012C1">
        <w:rPr>
          <w:rFonts w:ascii="Arial" w:hAnsi="Arial" w:cs="Arial"/>
          <w:sz w:val="20"/>
          <w:szCs w:val="20"/>
          <w:lang w:val="es-ES_tradnl"/>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w:t>
      </w:r>
      <w:r w:rsidRPr="008012C1">
        <w:rPr>
          <w:rFonts w:ascii="Arial" w:hAnsi="Arial" w:cs="Arial"/>
          <w:sz w:val="20"/>
          <w:szCs w:val="20"/>
          <w:lang w:val="es-ES_tradnl"/>
        </w:rPr>
        <w:lastRenderedPageBreak/>
        <w:t xml:space="preserve">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8012C1">
        <w:rPr>
          <w:rStyle w:val="Hyperlink"/>
          <w:rFonts w:ascii="Arial" w:hAnsi="Arial" w:cs="Arial"/>
          <w:sz w:val="20"/>
          <w:szCs w:val="20"/>
          <w:lang w:val="pt-PT"/>
        </w:rPr>
        <w:t>http://www.fujifilm.com/products/graphic_systems</w:t>
      </w:r>
      <w:r w:rsidRPr="008012C1">
        <w:rPr>
          <w:rFonts w:ascii="Arial" w:hAnsi="Arial" w:cs="Arial"/>
          <w:sz w:val="20"/>
          <w:szCs w:val="20"/>
          <w:lang w:val="pt-PT"/>
        </w:rPr>
        <w:t xml:space="preserve"> </w:t>
      </w:r>
      <w:r w:rsidRPr="008012C1">
        <w:rPr>
          <w:rFonts w:ascii="Arial" w:hAnsi="Arial" w:cs="Arial"/>
          <w:sz w:val="20"/>
          <w:szCs w:val="20"/>
          <w:lang w:val="es-ES_tradnl"/>
        </w:rPr>
        <w:t xml:space="preserve">o </w:t>
      </w:r>
      <w:hyperlink r:id="rId10" w:history="1">
        <w:r w:rsidRPr="008012C1">
          <w:rPr>
            <w:rStyle w:val="Hyperlink"/>
            <w:rFonts w:ascii="Arial" w:hAnsi="Arial" w:cs="Arial"/>
            <w:sz w:val="20"/>
            <w:szCs w:val="20"/>
            <w:lang w:val="es-ES_tradnl"/>
          </w:rPr>
          <w:t>www.youtube.com/FujifilmGSEurope</w:t>
        </w:r>
      </w:hyperlink>
      <w:r w:rsidRPr="008012C1">
        <w:rPr>
          <w:rFonts w:ascii="Arial" w:hAnsi="Arial" w:cs="Arial"/>
          <w:sz w:val="20"/>
          <w:szCs w:val="20"/>
          <w:lang w:val="es-ES_tradnl"/>
        </w:rPr>
        <w:t xml:space="preserve"> o síganos en</w:t>
      </w:r>
      <w:r>
        <w:rPr>
          <w:rFonts w:ascii="Arial" w:hAnsi="Arial" w:cs="Arial"/>
          <w:sz w:val="20"/>
          <w:szCs w:val="20"/>
          <w:lang w:val="es-ES_tradnl"/>
        </w:rPr>
        <w:t xml:space="preserve"> </w:t>
      </w:r>
      <w:r w:rsidRPr="008012C1">
        <w:rPr>
          <w:rFonts w:ascii="Arial" w:hAnsi="Arial" w:cs="Arial"/>
          <w:color w:val="0000FF"/>
          <w:sz w:val="20"/>
          <w:szCs w:val="20"/>
          <w:lang w:val="pt-PT"/>
        </w:rPr>
        <w:t>@FujifilmPrint</w:t>
      </w:r>
    </w:p>
    <w:p w14:paraId="61A1AA63" w14:textId="77777777" w:rsidR="005B251D" w:rsidRPr="00975024" w:rsidRDefault="005B251D" w:rsidP="005B251D">
      <w:pPr>
        <w:spacing w:after="0" w:line="240" w:lineRule="auto"/>
        <w:jc w:val="both"/>
        <w:rPr>
          <w:rFonts w:ascii="Arial" w:hAnsi="Arial" w:cs="Arial"/>
          <w:sz w:val="20"/>
          <w:szCs w:val="20"/>
          <w:lang w:val="es-ES_tradnl"/>
        </w:rPr>
      </w:pPr>
    </w:p>
    <w:p w14:paraId="12127B8C" w14:textId="77777777" w:rsidR="005B251D" w:rsidRPr="00975024" w:rsidRDefault="005B251D" w:rsidP="005B251D">
      <w:pPr>
        <w:spacing w:after="0" w:line="240" w:lineRule="auto"/>
        <w:jc w:val="both"/>
        <w:outlineLvl w:val="0"/>
        <w:rPr>
          <w:rFonts w:ascii="Arial" w:hAnsi="Arial" w:cs="Arial"/>
          <w:b/>
          <w:bCs/>
          <w:sz w:val="20"/>
          <w:szCs w:val="20"/>
          <w:lang w:val="es-ES_tradnl"/>
        </w:rPr>
      </w:pPr>
      <w:r w:rsidRPr="008012C1">
        <w:rPr>
          <w:rFonts w:ascii="Arial" w:hAnsi="Arial" w:cs="Arial"/>
          <w:b/>
          <w:bCs/>
          <w:color w:val="000000"/>
          <w:sz w:val="20"/>
          <w:szCs w:val="20"/>
          <w:lang w:val="es-ES_tradnl"/>
        </w:rPr>
        <w:t>Si desea más información, póngase</w:t>
      </w:r>
      <w:r w:rsidRPr="008012C1">
        <w:rPr>
          <w:rFonts w:ascii="Arial" w:hAnsi="Arial" w:cs="Arial"/>
          <w:b/>
          <w:bCs/>
          <w:sz w:val="20"/>
          <w:szCs w:val="20"/>
          <w:lang w:val="es-ES_tradnl"/>
        </w:rPr>
        <w:t xml:space="preserve"> en contacto con:</w:t>
      </w:r>
    </w:p>
    <w:p w14:paraId="6A1A6CB1" w14:textId="77777777" w:rsidR="005B251D" w:rsidRPr="00210F7A" w:rsidRDefault="005B251D" w:rsidP="005B251D">
      <w:pPr>
        <w:spacing w:after="0" w:line="240" w:lineRule="auto"/>
        <w:jc w:val="both"/>
        <w:rPr>
          <w:rFonts w:ascii="Arial" w:hAnsi="Arial" w:cs="Arial"/>
          <w:kern w:val="2"/>
          <w:sz w:val="20"/>
          <w:szCs w:val="20"/>
        </w:rPr>
      </w:pPr>
      <w:r w:rsidRPr="00210F7A">
        <w:rPr>
          <w:rFonts w:ascii="Arial" w:hAnsi="Arial" w:cs="Arial"/>
          <w:kern w:val="2"/>
          <w:sz w:val="20"/>
          <w:szCs w:val="20"/>
        </w:rPr>
        <w:t>Daniel Porter</w:t>
      </w:r>
    </w:p>
    <w:p w14:paraId="12C8C368" w14:textId="77777777" w:rsidR="005B251D" w:rsidRPr="00210F7A" w:rsidRDefault="005B251D" w:rsidP="005B251D">
      <w:pPr>
        <w:spacing w:after="0" w:line="240" w:lineRule="auto"/>
        <w:jc w:val="both"/>
        <w:rPr>
          <w:rFonts w:ascii="Arial" w:hAnsi="Arial" w:cs="Arial"/>
          <w:kern w:val="2"/>
          <w:sz w:val="20"/>
          <w:szCs w:val="20"/>
        </w:rPr>
      </w:pPr>
      <w:r w:rsidRPr="00210F7A">
        <w:rPr>
          <w:rFonts w:ascii="Arial" w:hAnsi="Arial" w:cs="Arial"/>
          <w:kern w:val="2"/>
          <w:sz w:val="20"/>
          <w:szCs w:val="20"/>
        </w:rPr>
        <w:t xml:space="preserve">AD </w:t>
      </w:r>
      <w:proofErr w:type="spellStart"/>
      <w:r w:rsidRPr="00210F7A">
        <w:rPr>
          <w:rFonts w:ascii="Arial" w:hAnsi="Arial" w:cs="Arial"/>
          <w:kern w:val="2"/>
          <w:sz w:val="20"/>
          <w:szCs w:val="20"/>
        </w:rPr>
        <w:t>Communications</w:t>
      </w:r>
      <w:proofErr w:type="spellEnd"/>
    </w:p>
    <w:p w14:paraId="3AFD1EFC" w14:textId="77777777" w:rsidR="005B251D" w:rsidRPr="008012C1" w:rsidRDefault="005B251D" w:rsidP="005B251D">
      <w:pPr>
        <w:spacing w:after="0" w:line="240" w:lineRule="auto"/>
        <w:jc w:val="both"/>
        <w:rPr>
          <w:rFonts w:ascii="Arial" w:hAnsi="Arial" w:cs="Arial"/>
          <w:kern w:val="2"/>
          <w:sz w:val="20"/>
          <w:szCs w:val="20"/>
          <w:lang w:val="pt-PT"/>
        </w:rPr>
      </w:pPr>
      <w:r w:rsidRPr="008012C1">
        <w:rPr>
          <w:rFonts w:ascii="Arial" w:hAnsi="Arial" w:cs="Arial"/>
          <w:kern w:val="2"/>
          <w:sz w:val="20"/>
          <w:szCs w:val="20"/>
          <w:lang w:val="pt-PT"/>
        </w:rPr>
        <w:t xml:space="preserve">E: </w:t>
      </w:r>
      <w:hyperlink r:id="rId11" w:history="1">
        <w:r w:rsidRPr="008012C1">
          <w:rPr>
            <w:rStyle w:val="Hyperlink"/>
            <w:rFonts w:ascii="Arial" w:hAnsi="Arial" w:cs="Arial"/>
            <w:kern w:val="2"/>
            <w:sz w:val="20"/>
            <w:szCs w:val="20"/>
            <w:lang w:val="pt-PT"/>
          </w:rPr>
          <w:t>dporter@adcomms.co.uk</w:t>
        </w:r>
      </w:hyperlink>
    </w:p>
    <w:p w14:paraId="1B9A77D9" w14:textId="77777777" w:rsidR="005B251D" w:rsidRPr="008012C1" w:rsidRDefault="005B251D" w:rsidP="005B251D">
      <w:pPr>
        <w:spacing w:after="0" w:line="240" w:lineRule="auto"/>
        <w:jc w:val="both"/>
        <w:rPr>
          <w:rFonts w:ascii="Arial" w:hAnsi="Arial" w:cs="Arial"/>
          <w:kern w:val="2"/>
          <w:sz w:val="20"/>
          <w:szCs w:val="20"/>
          <w:lang w:val="pt-PT"/>
        </w:rPr>
      </w:pPr>
      <w:r w:rsidRPr="008012C1">
        <w:rPr>
          <w:rFonts w:ascii="Arial" w:hAnsi="Arial" w:cs="Arial"/>
          <w:kern w:val="2"/>
          <w:sz w:val="20"/>
          <w:szCs w:val="20"/>
          <w:lang w:val="pt-PT"/>
        </w:rPr>
        <w:t>Tel: +44 (0)1372 464470</w:t>
      </w:r>
    </w:p>
    <w:p w14:paraId="0FF4928E" w14:textId="77777777" w:rsidR="005B251D" w:rsidRPr="00094F9D" w:rsidRDefault="005B251D" w:rsidP="005B251D">
      <w:pPr>
        <w:spacing w:line="360" w:lineRule="auto"/>
        <w:jc w:val="center"/>
        <w:rPr>
          <w:rFonts w:ascii="Arial" w:hAnsi="Arial" w:cs="Arial"/>
          <w:b/>
          <w:color w:val="000000" w:themeColor="text1"/>
        </w:rPr>
      </w:pPr>
    </w:p>
    <w:p w14:paraId="0BF3AFEA" w14:textId="77777777" w:rsidR="0091042D" w:rsidRPr="005B251D" w:rsidRDefault="0091042D" w:rsidP="005B251D"/>
    <w:sectPr w:rsidR="0091042D" w:rsidRPr="005B251D"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0755D" w14:textId="77777777" w:rsidR="002D487E" w:rsidRDefault="002D487E" w:rsidP="00155739">
      <w:pPr>
        <w:spacing w:after="0" w:line="240" w:lineRule="auto"/>
      </w:pPr>
      <w:r>
        <w:separator/>
      </w:r>
    </w:p>
  </w:endnote>
  <w:endnote w:type="continuationSeparator" w:id="0">
    <w:p w14:paraId="5BBA09EF" w14:textId="77777777" w:rsidR="002D487E" w:rsidRDefault="002D487E"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31E5E" w14:textId="77777777" w:rsidR="002D487E" w:rsidRDefault="002D487E" w:rsidP="00155739">
      <w:pPr>
        <w:spacing w:after="0" w:line="240" w:lineRule="auto"/>
      </w:pPr>
      <w:r>
        <w:separator/>
      </w:r>
    </w:p>
  </w:footnote>
  <w:footnote w:type="continuationSeparator" w:id="0">
    <w:p w14:paraId="7B64F009" w14:textId="77777777" w:rsidR="002D487E" w:rsidRDefault="002D487E"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20F3A"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2138"/>
    <w:rsid w:val="000212AE"/>
    <w:rsid w:val="00022C7B"/>
    <w:rsid w:val="00027A69"/>
    <w:rsid w:val="000340C4"/>
    <w:rsid w:val="00035B40"/>
    <w:rsid w:val="00036BEA"/>
    <w:rsid w:val="00042891"/>
    <w:rsid w:val="00044F97"/>
    <w:rsid w:val="00051107"/>
    <w:rsid w:val="000613BD"/>
    <w:rsid w:val="00062F38"/>
    <w:rsid w:val="0007029B"/>
    <w:rsid w:val="0007245D"/>
    <w:rsid w:val="000732B5"/>
    <w:rsid w:val="00074C52"/>
    <w:rsid w:val="000762E3"/>
    <w:rsid w:val="000853BC"/>
    <w:rsid w:val="00086C10"/>
    <w:rsid w:val="000913ED"/>
    <w:rsid w:val="00094DE4"/>
    <w:rsid w:val="00094F9D"/>
    <w:rsid w:val="00095EEE"/>
    <w:rsid w:val="000A406F"/>
    <w:rsid w:val="000A44AF"/>
    <w:rsid w:val="000A7355"/>
    <w:rsid w:val="000D1148"/>
    <w:rsid w:val="000D3D6C"/>
    <w:rsid w:val="000F4568"/>
    <w:rsid w:val="001202E6"/>
    <w:rsid w:val="0013344F"/>
    <w:rsid w:val="00136E21"/>
    <w:rsid w:val="00137756"/>
    <w:rsid w:val="00137C89"/>
    <w:rsid w:val="00147DC9"/>
    <w:rsid w:val="00155028"/>
    <w:rsid w:val="00155739"/>
    <w:rsid w:val="00163C60"/>
    <w:rsid w:val="00173434"/>
    <w:rsid w:val="00186B25"/>
    <w:rsid w:val="00190979"/>
    <w:rsid w:val="0019367E"/>
    <w:rsid w:val="0019789D"/>
    <w:rsid w:val="001A1DD8"/>
    <w:rsid w:val="001D6532"/>
    <w:rsid w:val="001D7799"/>
    <w:rsid w:val="001E0066"/>
    <w:rsid w:val="001E606C"/>
    <w:rsid w:val="001F4B1A"/>
    <w:rsid w:val="002024CF"/>
    <w:rsid w:val="00202F53"/>
    <w:rsid w:val="00205451"/>
    <w:rsid w:val="00216E7C"/>
    <w:rsid w:val="00226571"/>
    <w:rsid w:val="00226F17"/>
    <w:rsid w:val="0023478D"/>
    <w:rsid w:val="00236C20"/>
    <w:rsid w:val="00240E4A"/>
    <w:rsid w:val="0025458A"/>
    <w:rsid w:val="002601FF"/>
    <w:rsid w:val="00263C2D"/>
    <w:rsid w:val="00264B7E"/>
    <w:rsid w:val="00277C08"/>
    <w:rsid w:val="00287267"/>
    <w:rsid w:val="00292508"/>
    <w:rsid w:val="00292D35"/>
    <w:rsid w:val="002A2538"/>
    <w:rsid w:val="002A39E6"/>
    <w:rsid w:val="002D487E"/>
    <w:rsid w:val="002D7F83"/>
    <w:rsid w:val="002E1BD8"/>
    <w:rsid w:val="002F7105"/>
    <w:rsid w:val="00312B29"/>
    <w:rsid w:val="0032479E"/>
    <w:rsid w:val="00324E6C"/>
    <w:rsid w:val="00325CF2"/>
    <w:rsid w:val="00327C2E"/>
    <w:rsid w:val="00342DD9"/>
    <w:rsid w:val="00345475"/>
    <w:rsid w:val="00346299"/>
    <w:rsid w:val="003470AF"/>
    <w:rsid w:val="00355A6C"/>
    <w:rsid w:val="00361A11"/>
    <w:rsid w:val="00365004"/>
    <w:rsid w:val="003703B8"/>
    <w:rsid w:val="00392CB5"/>
    <w:rsid w:val="003B4FF2"/>
    <w:rsid w:val="003B6EB0"/>
    <w:rsid w:val="003C0327"/>
    <w:rsid w:val="003C1789"/>
    <w:rsid w:val="003C1E78"/>
    <w:rsid w:val="003C2C54"/>
    <w:rsid w:val="003C36BD"/>
    <w:rsid w:val="003D0DE6"/>
    <w:rsid w:val="003D1F12"/>
    <w:rsid w:val="003E3B7A"/>
    <w:rsid w:val="003E4EE8"/>
    <w:rsid w:val="003F30B4"/>
    <w:rsid w:val="004116E6"/>
    <w:rsid w:val="004147CF"/>
    <w:rsid w:val="00425CFE"/>
    <w:rsid w:val="004303A7"/>
    <w:rsid w:val="0043091A"/>
    <w:rsid w:val="0043176D"/>
    <w:rsid w:val="00437F9F"/>
    <w:rsid w:val="00444386"/>
    <w:rsid w:val="00454ED8"/>
    <w:rsid w:val="00456BAD"/>
    <w:rsid w:val="00467E9E"/>
    <w:rsid w:val="00476861"/>
    <w:rsid w:val="00480BE4"/>
    <w:rsid w:val="00483AED"/>
    <w:rsid w:val="00486F04"/>
    <w:rsid w:val="004906C9"/>
    <w:rsid w:val="004937AB"/>
    <w:rsid w:val="00494E0C"/>
    <w:rsid w:val="004A3178"/>
    <w:rsid w:val="004A46C0"/>
    <w:rsid w:val="004A7C69"/>
    <w:rsid w:val="004C70B6"/>
    <w:rsid w:val="004D560A"/>
    <w:rsid w:val="004D76FF"/>
    <w:rsid w:val="004F1892"/>
    <w:rsid w:val="00522766"/>
    <w:rsid w:val="005327B8"/>
    <w:rsid w:val="005366F5"/>
    <w:rsid w:val="0053683D"/>
    <w:rsid w:val="0054449B"/>
    <w:rsid w:val="0055164D"/>
    <w:rsid w:val="00564DC8"/>
    <w:rsid w:val="005955EB"/>
    <w:rsid w:val="005B251D"/>
    <w:rsid w:val="005B2E86"/>
    <w:rsid w:val="005B7443"/>
    <w:rsid w:val="005C4CAE"/>
    <w:rsid w:val="005D10AE"/>
    <w:rsid w:val="005D3FA3"/>
    <w:rsid w:val="005E322E"/>
    <w:rsid w:val="005F16A3"/>
    <w:rsid w:val="005F59A7"/>
    <w:rsid w:val="0061045B"/>
    <w:rsid w:val="0062278F"/>
    <w:rsid w:val="0062432B"/>
    <w:rsid w:val="00641868"/>
    <w:rsid w:val="00641B95"/>
    <w:rsid w:val="00650A74"/>
    <w:rsid w:val="00651346"/>
    <w:rsid w:val="00651E38"/>
    <w:rsid w:val="00652A39"/>
    <w:rsid w:val="00653AAE"/>
    <w:rsid w:val="00655631"/>
    <w:rsid w:val="006761CB"/>
    <w:rsid w:val="00681DF3"/>
    <w:rsid w:val="00693228"/>
    <w:rsid w:val="00693D7B"/>
    <w:rsid w:val="006B66F1"/>
    <w:rsid w:val="006C13D5"/>
    <w:rsid w:val="006F161F"/>
    <w:rsid w:val="006F18A7"/>
    <w:rsid w:val="006F4431"/>
    <w:rsid w:val="00706B37"/>
    <w:rsid w:val="00715333"/>
    <w:rsid w:val="0072126A"/>
    <w:rsid w:val="00722A37"/>
    <w:rsid w:val="00751D3E"/>
    <w:rsid w:val="00755A43"/>
    <w:rsid w:val="00765FE7"/>
    <w:rsid w:val="007762BB"/>
    <w:rsid w:val="00776ECC"/>
    <w:rsid w:val="0078763F"/>
    <w:rsid w:val="00790E93"/>
    <w:rsid w:val="007A0D6A"/>
    <w:rsid w:val="007A409A"/>
    <w:rsid w:val="007A49C3"/>
    <w:rsid w:val="007A5EC7"/>
    <w:rsid w:val="007B05B4"/>
    <w:rsid w:val="007B16A1"/>
    <w:rsid w:val="007B26F9"/>
    <w:rsid w:val="007D379F"/>
    <w:rsid w:val="007E00A3"/>
    <w:rsid w:val="007F3294"/>
    <w:rsid w:val="0081031F"/>
    <w:rsid w:val="00815E9B"/>
    <w:rsid w:val="00821F96"/>
    <w:rsid w:val="00831068"/>
    <w:rsid w:val="008353F0"/>
    <w:rsid w:val="008463CB"/>
    <w:rsid w:val="00847B7F"/>
    <w:rsid w:val="00847BEB"/>
    <w:rsid w:val="00867A61"/>
    <w:rsid w:val="00884229"/>
    <w:rsid w:val="008971CC"/>
    <w:rsid w:val="00897C66"/>
    <w:rsid w:val="008A0672"/>
    <w:rsid w:val="008A2095"/>
    <w:rsid w:val="008A6388"/>
    <w:rsid w:val="008D50C1"/>
    <w:rsid w:val="008F6611"/>
    <w:rsid w:val="00902977"/>
    <w:rsid w:val="0090554D"/>
    <w:rsid w:val="0091042D"/>
    <w:rsid w:val="009239B3"/>
    <w:rsid w:val="00936DE7"/>
    <w:rsid w:val="0094115B"/>
    <w:rsid w:val="009441A1"/>
    <w:rsid w:val="009474BA"/>
    <w:rsid w:val="00954480"/>
    <w:rsid w:val="00973E15"/>
    <w:rsid w:val="00975E38"/>
    <w:rsid w:val="009865DA"/>
    <w:rsid w:val="009A2C82"/>
    <w:rsid w:val="009B365D"/>
    <w:rsid w:val="009B38F1"/>
    <w:rsid w:val="009C1E17"/>
    <w:rsid w:val="009C4261"/>
    <w:rsid w:val="009D088D"/>
    <w:rsid w:val="009D2940"/>
    <w:rsid w:val="00A01D06"/>
    <w:rsid w:val="00A0216E"/>
    <w:rsid w:val="00A04CF2"/>
    <w:rsid w:val="00A203DD"/>
    <w:rsid w:val="00A41140"/>
    <w:rsid w:val="00A44054"/>
    <w:rsid w:val="00A44146"/>
    <w:rsid w:val="00A54FCF"/>
    <w:rsid w:val="00A612A7"/>
    <w:rsid w:val="00A7174E"/>
    <w:rsid w:val="00A767CA"/>
    <w:rsid w:val="00A80923"/>
    <w:rsid w:val="00A9217A"/>
    <w:rsid w:val="00AA7D3B"/>
    <w:rsid w:val="00AB109C"/>
    <w:rsid w:val="00AB1862"/>
    <w:rsid w:val="00AC4650"/>
    <w:rsid w:val="00AC4788"/>
    <w:rsid w:val="00AD054E"/>
    <w:rsid w:val="00AD14BE"/>
    <w:rsid w:val="00AE153D"/>
    <w:rsid w:val="00AE4F07"/>
    <w:rsid w:val="00AE6EDD"/>
    <w:rsid w:val="00AF4FB4"/>
    <w:rsid w:val="00AF504F"/>
    <w:rsid w:val="00B11D34"/>
    <w:rsid w:val="00B376CC"/>
    <w:rsid w:val="00B41A95"/>
    <w:rsid w:val="00B41EBE"/>
    <w:rsid w:val="00B4384B"/>
    <w:rsid w:val="00B441BA"/>
    <w:rsid w:val="00B51F1B"/>
    <w:rsid w:val="00B5469B"/>
    <w:rsid w:val="00B71BC6"/>
    <w:rsid w:val="00B73864"/>
    <w:rsid w:val="00B830AF"/>
    <w:rsid w:val="00BC023A"/>
    <w:rsid w:val="00BD1451"/>
    <w:rsid w:val="00BD3966"/>
    <w:rsid w:val="00BD3C2C"/>
    <w:rsid w:val="00BD7939"/>
    <w:rsid w:val="00BE154A"/>
    <w:rsid w:val="00BE7B90"/>
    <w:rsid w:val="00BF3460"/>
    <w:rsid w:val="00C03ED1"/>
    <w:rsid w:val="00C06607"/>
    <w:rsid w:val="00C14C39"/>
    <w:rsid w:val="00C273B6"/>
    <w:rsid w:val="00C3172C"/>
    <w:rsid w:val="00C34871"/>
    <w:rsid w:val="00C37DE1"/>
    <w:rsid w:val="00C52868"/>
    <w:rsid w:val="00C563B9"/>
    <w:rsid w:val="00C5655D"/>
    <w:rsid w:val="00C65974"/>
    <w:rsid w:val="00C65D26"/>
    <w:rsid w:val="00C7068F"/>
    <w:rsid w:val="00C7349D"/>
    <w:rsid w:val="00C8240C"/>
    <w:rsid w:val="00C82C39"/>
    <w:rsid w:val="00C83E14"/>
    <w:rsid w:val="00C86C4B"/>
    <w:rsid w:val="00C91391"/>
    <w:rsid w:val="00CB1847"/>
    <w:rsid w:val="00CB224A"/>
    <w:rsid w:val="00CB42FC"/>
    <w:rsid w:val="00CB469B"/>
    <w:rsid w:val="00CC057F"/>
    <w:rsid w:val="00CC632C"/>
    <w:rsid w:val="00CE0B66"/>
    <w:rsid w:val="00CE383E"/>
    <w:rsid w:val="00CE41DB"/>
    <w:rsid w:val="00CF2A7F"/>
    <w:rsid w:val="00D23236"/>
    <w:rsid w:val="00D238B6"/>
    <w:rsid w:val="00D24FE4"/>
    <w:rsid w:val="00D44EFD"/>
    <w:rsid w:val="00D46291"/>
    <w:rsid w:val="00D521FF"/>
    <w:rsid w:val="00D56CE8"/>
    <w:rsid w:val="00D5776E"/>
    <w:rsid w:val="00D753ED"/>
    <w:rsid w:val="00D9489E"/>
    <w:rsid w:val="00D94AF8"/>
    <w:rsid w:val="00DA7E91"/>
    <w:rsid w:val="00DB52B2"/>
    <w:rsid w:val="00DB6B93"/>
    <w:rsid w:val="00DB743D"/>
    <w:rsid w:val="00DD1A5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913A2"/>
    <w:rsid w:val="00EA345C"/>
    <w:rsid w:val="00EA5366"/>
    <w:rsid w:val="00EA6B29"/>
    <w:rsid w:val="00EB0CBA"/>
    <w:rsid w:val="00EB5802"/>
    <w:rsid w:val="00EC126D"/>
    <w:rsid w:val="00EC1CAA"/>
    <w:rsid w:val="00EE07DB"/>
    <w:rsid w:val="00EE56F8"/>
    <w:rsid w:val="00EF1591"/>
    <w:rsid w:val="00F00087"/>
    <w:rsid w:val="00F00187"/>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C4D67"/>
    <w:rsid w:val="00FD1D95"/>
    <w:rsid w:val="00FD2087"/>
    <w:rsid w:val="00FE35B3"/>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5AF9E-E381-4810-B44C-298E9F0E290C}">
  <ds:schemaRefs>
    <ds:schemaRef ds:uri="http://schemas.microsoft.com/office/2006/metadata/properties"/>
    <ds:schemaRef ds:uri="http://schemas.microsoft.com/office/infopath/2007/PartnerControls"/>
    <ds:schemaRef ds:uri="http://schemas.microsoft.com/sharepoint/v3"/>
    <ds:schemaRef ds:uri="33a04f6d-823c-476e-bd30-27cf0fc2b76e"/>
  </ds:schemaRefs>
</ds:datastoreItem>
</file>

<file path=customXml/itemProps2.xml><?xml version="1.0" encoding="utf-8"?>
<ds:datastoreItem xmlns:ds="http://schemas.openxmlformats.org/officeDocument/2006/customXml" ds:itemID="{5962B889-CCC1-4660-A4D2-FFC51DCDC1E4}">
  <ds:schemaRefs>
    <ds:schemaRef ds:uri="http://schemas.microsoft.com/sharepoint/v3/contenttype/forms"/>
  </ds:schemaRefs>
</ds:datastoreItem>
</file>

<file path=customXml/itemProps3.xml><?xml version="1.0" encoding="utf-8"?>
<ds:datastoreItem xmlns:ds="http://schemas.openxmlformats.org/officeDocument/2006/customXml" ds:itemID="{C5BEEF06-6B2E-4C1C-8FD0-1DD253F3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2020-07-14T15:56:00Z</dcterms:created>
  <dcterms:modified xsi:type="dcterms:W3CDTF">2020-07-14T15:56:00Z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