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C60CB" w14:textId="77777777" w:rsidR="00B72600" w:rsidRDefault="00B72600" w:rsidP="00DF0F80">
      <w:pPr>
        <w:spacing w:line="360" w:lineRule="auto"/>
        <w:rPr>
          <w:rFonts w:ascii="Arial" w:hAnsi="Arial" w:cs="Arial"/>
          <w:b/>
          <w:color w:val="000000" w:themeColor="text1"/>
        </w:rPr>
      </w:pPr>
    </w:p>
    <w:p w14:paraId="64AFC149" w14:textId="7182828D" w:rsidR="00B72600" w:rsidRDefault="00B72600" w:rsidP="00DF0F80">
      <w:pPr>
        <w:spacing w:line="360" w:lineRule="auto"/>
        <w:rPr>
          <w:rFonts w:ascii="Arial" w:hAnsi="Arial" w:cs="Arial"/>
          <w:b/>
          <w:color w:val="000000" w:themeColor="text1"/>
        </w:rPr>
      </w:pPr>
      <w:r w:rsidRPr="00B72600">
        <w:rPr>
          <w:rFonts w:ascii="Arial" w:hAnsi="Arial" w:cs="Arial"/>
          <w:b/>
          <w:color w:val="000000" w:themeColor="text1"/>
        </w:rPr>
        <w:t>3</w:t>
      </w:r>
      <w:r w:rsidR="00480ABD" w:rsidRPr="00480ABD">
        <w:rPr>
          <w:rFonts w:ascii="Arial" w:hAnsi="Arial" w:cs="Arial"/>
          <w:b/>
          <w:color w:val="000000" w:themeColor="text1"/>
          <w:vertAlign w:val="superscript"/>
        </w:rPr>
        <w:t>rd</w:t>
      </w:r>
      <w:bookmarkStart w:id="0" w:name="_GoBack"/>
      <w:bookmarkEnd w:id="0"/>
      <w:r w:rsidRPr="00B72600">
        <w:rPr>
          <w:rFonts w:ascii="Arial" w:hAnsi="Arial" w:cs="Arial"/>
          <w:b/>
          <w:color w:val="000000" w:themeColor="text1"/>
        </w:rPr>
        <w:t xml:space="preserve"> September 2020</w:t>
      </w:r>
    </w:p>
    <w:p w14:paraId="010E76C1" w14:textId="77777777" w:rsidR="00B72600" w:rsidRDefault="00B72600" w:rsidP="00EA6844">
      <w:pPr>
        <w:spacing w:line="360" w:lineRule="auto"/>
        <w:jc w:val="both"/>
        <w:rPr>
          <w:rFonts w:ascii="Arial" w:hAnsi="Arial" w:cs="Arial"/>
          <w:b/>
          <w:sz w:val="24"/>
          <w:szCs w:val="24"/>
        </w:rPr>
      </w:pPr>
      <w:r w:rsidRPr="00B72600">
        <w:rPr>
          <w:rFonts w:ascii="Arial" w:hAnsi="Arial" w:cs="Arial"/>
          <w:b/>
          <w:sz w:val="24"/>
          <w:szCs w:val="24"/>
        </w:rPr>
        <w:t xml:space="preserve">Fujifilm’s Jet Press obtains anti-microbial and antiviral coating option after successful trials </w:t>
      </w:r>
    </w:p>
    <w:p w14:paraId="1842CAC3" w14:textId="489B99BE" w:rsidR="007D55E0" w:rsidRDefault="00B72600" w:rsidP="00EA6844">
      <w:pPr>
        <w:spacing w:line="360" w:lineRule="auto"/>
        <w:jc w:val="both"/>
        <w:rPr>
          <w:rFonts w:ascii="Arial" w:hAnsi="Arial" w:cs="Arial"/>
          <w:i/>
          <w:color w:val="000000" w:themeColor="text1"/>
        </w:rPr>
      </w:pPr>
      <w:r w:rsidRPr="00B72600">
        <w:rPr>
          <w:rFonts w:ascii="Arial" w:hAnsi="Arial" w:cs="Arial"/>
          <w:i/>
          <w:color w:val="000000" w:themeColor="text1"/>
        </w:rPr>
        <w:t>Finishfit Microbe Protect 2400, developed by Epple Druckfarben AG in Germany, was tested on a wide range of Jet Press printed products at Fujifilm’s Advanced Print Technology Centre in Brussels.</w:t>
      </w:r>
      <w:r w:rsidR="007D55E0" w:rsidRPr="007D55E0">
        <w:rPr>
          <w:rFonts w:ascii="Arial" w:hAnsi="Arial" w:cs="Arial"/>
          <w:i/>
          <w:color w:val="000000" w:themeColor="text1"/>
        </w:rPr>
        <w:tab/>
      </w:r>
    </w:p>
    <w:p w14:paraId="50364225" w14:textId="77777777" w:rsidR="00B72600" w:rsidRPr="00B72600" w:rsidRDefault="00B72600" w:rsidP="00B72600">
      <w:pPr>
        <w:spacing w:line="360" w:lineRule="auto"/>
        <w:jc w:val="both"/>
        <w:rPr>
          <w:rFonts w:ascii="Arial" w:hAnsi="Arial" w:cs="Arial"/>
          <w:color w:val="000000" w:themeColor="text1"/>
        </w:rPr>
      </w:pPr>
      <w:r w:rsidRPr="00B72600">
        <w:rPr>
          <w:rFonts w:ascii="Arial" w:hAnsi="Arial" w:cs="Arial"/>
          <w:color w:val="000000" w:themeColor="text1"/>
        </w:rPr>
        <w:t>Inks and coatings developer Epple Druckfarben AG has produced a coating to dramatically reduce the chances of bacteria or viruses being passed from person to person via printed media. Now commercially available, the new water-based varnish, Finishfit Microbe Protect 2400, has undergone a rigorous testing process, including tests on Jet Press printed products at Fujifilm’s Advanced Print Technology Centre in Brussels. The coating has been proven to be effective in killing up to 99.9% of bacteria. This makes it ideal for use on everyday printed products that are handled by multiple people, such as playing cards, magazines, food menus and packaging of all kinds – including pharmaceutical-based packaging and selected plastic films.</w:t>
      </w:r>
    </w:p>
    <w:p w14:paraId="4C9462BA" w14:textId="77777777" w:rsidR="00B72600" w:rsidRPr="00B72600" w:rsidRDefault="00B72600" w:rsidP="00B72600">
      <w:pPr>
        <w:spacing w:line="360" w:lineRule="auto"/>
        <w:jc w:val="both"/>
        <w:rPr>
          <w:rFonts w:ascii="Arial" w:hAnsi="Arial" w:cs="Arial"/>
          <w:color w:val="000000" w:themeColor="text1"/>
        </w:rPr>
      </w:pPr>
      <w:r w:rsidRPr="00B72600">
        <w:rPr>
          <w:rFonts w:ascii="Arial" w:hAnsi="Arial" w:cs="Arial"/>
          <w:color w:val="000000" w:themeColor="text1"/>
        </w:rPr>
        <w:t xml:space="preserve">Finishfit Microbe Protect 2400 contains elementary silver-nanoparticles (Ag0) firmly anchored in the varnish film. When activated by moisture – such as when they are touched – the silver-nanoparticles release positively charged silver ions (Ag+), which significantly reduce the number of bacteria and viruses on the surface of the varnish. The effect is constant and long-lasting because the silver-nanoparticles themselves are not released and can’t be rubbed off from the dried varnish, and because the coating is water-based, it is also very environmentally friendly. </w:t>
      </w:r>
    </w:p>
    <w:p w14:paraId="739C58E0" w14:textId="77777777" w:rsidR="00B72600" w:rsidRPr="00B72600" w:rsidRDefault="00B72600" w:rsidP="00B72600">
      <w:pPr>
        <w:spacing w:line="360" w:lineRule="auto"/>
        <w:jc w:val="both"/>
        <w:rPr>
          <w:rFonts w:ascii="Arial" w:hAnsi="Arial" w:cs="Arial"/>
          <w:color w:val="000000" w:themeColor="text1"/>
        </w:rPr>
      </w:pPr>
      <w:r w:rsidRPr="00B72600">
        <w:rPr>
          <w:rFonts w:ascii="Arial" w:hAnsi="Arial" w:cs="Arial"/>
          <w:color w:val="000000" w:themeColor="text1"/>
        </w:rPr>
        <w:t>“Epple is well known for its innovations in the field of ink systems, and Finishfit Microbe Protect 2400 is another unique addition to our product portfolio,” says Helmut Fröhlich, Product Line Manager at Epple. “This coating is suitable for a range of substrates, and we are continuously testing it with other ink types and printing processes.”</w:t>
      </w:r>
    </w:p>
    <w:p w14:paraId="500A8B60" w14:textId="77777777" w:rsidR="00B72600" w:rsidRPr="00B72600" w:rsidRDefault="00B72600" w:rsidP="00B72600">
      <w:pPr>
        <w:spacing w:line="360" w:lineRule="auto"/>
        <w:jc w:val="both"/>
        <w:rPr>
          <w:rFonts w:ascii="Arial" w:hAnsi="Arial" w:cs="Arial"/>
          <w:color w:val="000000" w:themeColor="text1"/>
        </w:rPr>
      </w:pPr>
      <w:r w:rsidRPr="00B72600">
        <w:rPr>
          <w:rFonts w:ascii="Arial" w:hAnsi="Arial" w:cs="Arial"/>
          <w:color w:val="000000" w:themeColor="text1"/>
        </w:rPr>
        <w:t xml:space="preserve">Fröhlich was clear on their decision to approach Fujifilm for the initial testing of the coating: “Being one of the leading companies in inkjet printing, Fujifilm was the logical choice for testing Finishfit Microbe Protect 2400. They </w:t>
      </w:r>
      <w:r w:rsidRPr="00B72600">
        <w:rPr>
          <w:rFonts w:ascii="Arial" w:hAnsi="Arial" w:cs="Arial"/>
          <w:color w:val="000000" w:themeColor="text1"/>
        </w:rPr>
        <w:lastRenderedPageBreak/>
        <w:t>suggested the testing should be undertaken on the Jet Press and it quickly became clear as to why.</w:t>
      </w:r>
    </w:p>
    <w:p w14:paraId="3F91C169" w14:textId="77777777" w:rsidR="00B72600" w:rsidRPr="00B72600" w:rsidRDefault="00B72600" w:rsidP="00B72600">
      <w:pPr>
        <w:spacing w:line="360" w:lineRule="auto"/>
        <w:jc w:val="both"/>
        <w:rPr>
          <w:rFonts w:ascii="Arial" w:hAnsi="Arial" w:cs="Arial"/>
          <w:color w:val="000000" w:themeColor="text1"/>
        </w:rPr>
      </w:pPr>
      <w:r w:rsidRPr="00B72600">
        <w:rPr>
          <w:rFonts w:ascii="Arial" w:hAnsi="Arial" w:cs="Arial"/>
          <w:color w:val="000000" w:themeColor="text1"/>
        </w:rPr>
        <w:t>“Unlike some other digital printing processes, the Vividia inks used by the Jet Press produce a smooth, neutral surface that is ideal for both aqueous and UV based coatings. We were impressed to see that the high quality print work produced by the Jet Press is further enhanced by the crucial, invisible protection that Finishfit provides.”</w:t>
      </w:r>
    </w:p>
    <w:p w14:paraId="55B5A353" w14:textId="77777777" w:rsidR="00B72600" w:rsidRPr="00B72600" w:rsidRDefault="00B72600" w:rsidP="00B72600">
      <w:pPr>
        <w:spacing w:line="360" w:lineRule="auto"/>
        <w:jc w:val="both"/>
        <w:rPr>
          <w:rFonts w:ascii="Arial" w:hAnsi="Arial" w:cs="Arial"/>
          <w:color w:val="000000" w:themeColor="text1"/>
        </w:rPr>
      </w:pPr>
      <w:r w:rsidRPr="00B72600">
        <w:rPr>
          <w:rFonts w:ascii="Arial" w:hAnsi="Arial" w:cs="Arial"/>
          <w:color w:val="000000" w:themeColor="text1"/>
        </w:rPr>
        <w:t>At Fujifilm’s APTC, numerous tests were carried out – both on freshly printed samples, and with prints that were several days old. It proved equally effective on both. Taro Aoki, Head of Digital Solutions, Fujifilm Graphic Systems EMEA says: “The Jet Press has always been about maximising flexibility and adaptability for its users. Over the years we’ve continually pushed the boundaries, offering an expanded colour gamut, food safe inks and the ability to print to a huge range of standard offset stocks. So it’s fitting that Jet Press printed products were the first to be tested with this ground-breaking new coating that offers print businesses enormous reassurance as we all continue to manage the risk of living with Covid-19 in society.”</w:t>
      </w:r>
    </w:p>
    <w:p w14:paraId="34477A40" w14:textId="77777777" w:rsidR="00B72600" w:rsidRPr="00B72600" w:rsidRDefault="00B72600" w:rsidP="00B72600">
      <w:pPr>
        <w:spacing w:line="360" w:lineRule="auto"/>
        <w:jc w:val="both"/>
        <w:rPr>
          <w:rFonts w:ascii="Arial" w:hAnsi="Arial" w:cs="Arial"/>
          <w:color w:val="000000" w:themeColor="text1"/>
        </w:rPr>
      </w:pPr>
      <w:r w:rsidRPr="00B72600">
        <w:rPr>
          <w:rFonts w:ascii="Arial" w:hAnsi="Arial" w:cs="Arial"/>
          <w:color w:val="000000" w:themeColor="text1"/>
        </w:rPr>
        <w:t>The end result of 18 months of development, and the first product in a planned Microbe Protect 2400 series, Finishfit was created in conjunction with the renowned nanoscale research company RAS AG, Regensburg as well as with state funding from the German Federal Ministry of Economic Affairs and Energy as part of the Central Innovation Programme for SMEs. When they began work a year-and-a-half ago, none of its creators could have known just how much the perceived importance of the product would grow. “During the development phase, the acute significance of the product in the degree of urgency could not be foreseen,” says Stefan Schülling, Member of the Epple Executive Board responsible for Sales and Finance. “Now we are extremely pleased at the timely offering – further evidence of our innovative leadership.”</w:t>
      </w:r>
    </w:p>
    <w:p w14:paraId="3466035B" w14:textId="48DEFE50" w:rsidR="00B72600" w:rsidRPr="00B72600" w:rsidRDefault="00B72600" w:rsidP="00EA6844">
      <w:pPr>
        <w:spacing w:line="360" w:lineRule="auto"/>
        <w:jc w:val="both"/>
        <w:rPr>
          <w:rFonts w:ascii="Arial" w:hAnsi="Arial" w:cs="Arial"/>
          <w:color w:val="000000" w:themeColor="text1"/>
        </w:rPr>
      </w:pPr>
      <w:r w:rsidRPr="00B72600">
        <w:rPr>
          <w:rFonts w:ascii="Arial" w:hAnsi="Arial" w:cs="Arial"/>
          <w:color w:val="000000" w:themeColor="text1"/>
        </w:rPr>
        <w:t>“Every sector must throw its full innovative power behind curbing the present and future pandemics”, adds Helmut Fröhlich. “Finishfit Microbe Protect repre</w:t>
      </w:r>
      <w:r w:rsidRPr="00B72600">
        <w:rPr>
          <w:rFonts w:ascii="Arial" w:hAnsi="Arial" w:cs="Arial"/>
          <w:color w:val="000000" w:themeColor="text1"/>
        </w:rPr>
        <w:t>sents an important first step.”</w:t>
      </w:r>
    </w:p>
    <w:p w14:paraId="049B3642" w14:textId="77777777" w:rsidR="00B72600" w:rsidRDefault="00B72600" w:rsidP="00EA6844">
      <w:pPr>
        <w:spacing w:line="360" w:lineRule="auto"/>
        <w:jc w:val="both"/>
        <w:rPr>
          <w:rFonts w:ascii="Arial" w:hAnsi="Arial" w:cs="Arial"/>
          <w:i/>
          <w:color w:val="000000" w:themeColor="text1"/>
        </w:rPr>
      </w:pPr>
    </w:p>
    <w:p w14:paraId="0956FB85" w14:textId="77777777" w:rsidR="00DF0F80" w:rsidRDefault="00DF0F80" w:rsidP="00DF0F80">
      <w:pPr>
        <w:spacing w:line="360" w:lineRule="auto"/>
        <w:jc w:val="center"/>
        <w:rPr>
          <w:rFonts w:ascii="Arial" w:hAnsi="Arial" w:cs="Arial"/>
          <w:b/>
          <w:color w:val="000000" w:themeColor="text1"/>
        </w:rPr>
      </w:pPr>
      <w:r w:rsidRPr="003D0DE6">
        <w:rPr>
          <w:rFonts w:ascii="Arial" w:hAnsi="Arial" w:cs="Arial"/>
          <w:b/>
          <w:color w:val="000000" w:themeColor="text1"/>
        </w:rPr>
        <w:t>ENDS</w:t>
      </w:r>
    </w:p>
    <w:p w14:paraId="15C393D8" w14:textId="77777777" w:rsidR="007F1342" w:rsidRPr="003D0DE6" w:rsidRDefault="007F1342" w:rsidP="00DF0F80">
      <w:pPr>
        <w:spacing w:line="360" w:lineRule="auto"/>
        <w:jc w:val="center"/>
        <w:rPr>
          <w:rFonts w:ascii="Arial" w:hAnsi="Arial" w:cs="Arial"/>
          <w:b/>
          <w:color w:val="000000" w:themeColor="text1"/>
        </w:rPr>
      </w:pPr>
    </w:p>
    <w:p w14:paraId="68FBC913" w14:textId="77777777" w:rsidR="00DF0F80" w:rsidRPr="003D0DE6" w:rsidRDefault="00DF0F80" w:rsidP="00DF0F80">
      <w:pPr>
        <w:tabs>
          <w:tab w:val="center" w:pos="3691"/>
        </w:tabs>
        <w:spacing w:line="240" w:lineRule="auto"/>
        <w:jc w:val="both"/>
        <w:rPr>
          <w:rFonts w:ascii="Arial" w:hAnsi="Arial" w:cs="Arial"/>
          <w:bCs/>
          <w:color w:val="000000" w:themeColor="text1"/>
        </w:rPr>
      </w:pPr>
      <w:r w:rsidRPr="003D0DE6">
        <w:rPr>
          <w:rFonts w:ascii="Arial" w:hAnsi="Arial" w:cs="Arial"/>
          <w:b/>
          <w:bCs/>
          <w:color w:val="000000" w:themeColor="text1"/>
        </w:rPr>
        <w:t>About FUJIFILM Corporation</w:t>
      </w:r>
      <w:r>
        <w:rPr>
          <w:rFonts w:ascii="Arial" w:hAnsi="Arial" w:cs="Arial"/>
          <w:b/>
          <w:bCs/>
          <w:color w:val="000000" w:themeColor="text1"/>
        </w:rPr>
        <w:tab/>
      </w:r>
    </w:p>
    <w:p w14:paraId="1E5DBABE" w14:textId="77777777" w:rsidR="00DF0F80" w:rsidRPr="003D0DE6" w:rsidRDefault="00DF0F80" w:rsidP="00DF0F80">
      <w:pPr>
        <w:spacing w:line="240" w:lineRule="auto"/>
        <w:jc w:val="both"/>
        <w:rPr>
          <w:rFonts w:ascii="Arial" w:hAnsi="Arial" w:cs="Arial"/>
          <w:color w:val="000000" w:themeColor="text1"/>
        </w:rPr>
      </w:pPr>
      <w:r w:rsidRPr="003D0DE6">
        <w:rPr>
          <w:rFonts w:ascii="Arial" w:hAnsi="Arial" w:cs="Arial"/>
          <w:color w:val="000000" w:themeColor="text1"/>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p>
    <w:p w14:paraId="0CD1C087" w14:textId="77777777" w:rsidR="00DF0F80" w:rsidRPr="003D0DE6" w:rsidRDefault="00DF0F80" w:rsidP="00DF0F80">
      <w:pPr>
        <w:spacing w:line="240" w:lineRule="auto"/>
        <w:jc w:val="both"/>
        <w:rPr>
          <w:rFonts w:ascii="Arial" w:hAnsi="Arial" w:cs="Arial"/>
          <w:bCs/>
          <w:color w:val="000000" w:themeColor="text1"/>
        </w:rPr>
      </w:pPr>
      <w:r w:rsidRPr="003D0DE6">
        <w:rPr>
          <w:rFonts w:ascii="Arial" w:hAnsi="Arial" w:cs="Arial"/>
          <w:b/>
          <w:bCs/>
          <w:color w:val="000000" w:themeColor="text1"/>
        </w:rPr>
        <w:t>About Fujifilm Graphic Systems</w:t>
      </w:r>
      <w:r w:rsidRPr="003D0DE6">
        <w:rPr>
          <w:rFonts w:ascii="Arial" w:hAnsi="Arial" w:cs="Arial"/>
          <w:b/>
          <w:color w:val="000000" w:themeColor="text1"/>
        </w:rPr>
        <w:t xml:space="preserve"> </w:t>
      </w:r>
    </w:p>
    <w:p w14:paraId="65D3A2AE" w14:textId="77777777" w:rsidR="00DF0F80" w:rsidRPr="003D0DE6" w:rsidRDefault="00DF0F80" w:rsidP="00DF0F80">
      <w:pPr>
        <w:spacing w:line="240" w:lineRule="auto"/>
        <w:jc w:val="both"/>
        <w:rPr>
          <w:rFonts w:ascii="Arial" w:hAnsi="Arial" w:cs="Arial"/>
          <w:color w:val="000000" w:themeColor="text1"/>
        </w:rPr>
      </w:pPr>
      <w:r w:rsidRPr="003D0DE6">
        <w:rPr>
          <w:rFonts w:ascii="Arial" w:hAnsi="Arial" w:cs="Arial"/>
          <w:color w:val="000000" w:themeColor="text1"/>
        </w:rPr>
        <w:t xml:space="preserve">Fujifilm Graphic Systems is a stable, long term partner focussed on delivering high 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 visit </w:t>
      </w:r>
      <w:hyperlink r:id="rId10" w:history="1">
        <w:r w:rsidRPr="003D0DE6">
          <w:rPr>
            <w:rStyle w:val="Hyperlink"/>
            <w:rFonts w:ascii="Arial" w:hAnsi="Arial" w:cs="Arial"/>
            <w:color w:val="000000" w:themeColor="text1"/>
          </w:rPr>
          <w:t>www.fujifilm.eu/eu/products/graphic-systems/</w:t>
        </w:r>
      </w:hyperlink>
      <w:r w:rsidRPr="003D0DE6">
        <w:rPr>
          <w:rFonts w:ascii="Arial" w:hAnsi="Arial" w:cs="Arial"/>
          <w:color w:val="000000" w:themeColor="text1"/>
        </w:rPr>
        <w:t xml:space="preserve">, or </w:t>
      </w:r>
      <w:hyperlink r:id="rId11" w:history="1">
        <w:r w:rsidRPr="003D0DE6">
          <w:rPr>
            <w:rStyle w:val="Hyperlink"/>
            <w:rFonts w:ascii="Arial" w:hAnsi="Arial" w:cs="Arial"/>
            <w:color w:val="000000" w:themeColor="text1"/>
          </w:rPr>
          <w:t>www.youtube.com/FujifilmGSEurope</w:t>
        </w:r>
      </w:hyperlink>
      <w:r w:rsidRPr="003D0DE6">
        <w:rPr>
          <w:rFonts w:ascii="Arial" w:hAnsi="Arial" w:cs="Arial"/>
          <w:color w:val="000000" w:themeColor="text1"/>
        </w:rPr>
        <w:t xml:space="preserve"> or follow us on @FujifilmPrint</w:t>
      </w:r>
    </w:p>
    <w:p w14:paraId="0314CA6D" w14:textId="77777777" w:rsidR="00DF0F80" w:rsidRPr="003D0DE6" w:rsidRDefault="00DF0F80" w:rsidP="00DF0F80">
      <w:pPr>
        <w:spacing w:after="0" w:line="240" w:lineRule="auto"/>
        <w:jc w:val="both"/>
        <w:rPr>
          <w:rFonts w:ascii="Arial" w:hAnsi="Arial" w:cs="Arial"/>
          <w:b/>
          <w:color w:val="000000" w:themeColor="text1"/>
        </w:rPr>
      </w:pPr>
    </w:p>
    <w:p w14:paraId="4FA66993" w14:textId="77777777" w:rsidR="00DF0F80" w:rsidRPr="003D0DE6" w:rsidRDefault="00DF0F80" w:rsidP="00DF0F80">
      <w:pPr>
        <w:spacing w:after="0" w:line="240" w:lineRule="auto"/>
        <w:jc w:val="both"/>
        <w:rPr>
          <w:rFonts w:ascii="Arial" w:hAnsi="Arial" w:cs="Arial"/>
          <w:b/>
          <w:color w:val="000000" w:themeColor="text1"/>
        </w:rPr>
      </w:pPr>
      <w:r w:rsidRPr="003D0DE6">
        <w:rPr>
          <w:rFonts w:ascii="Arial" w:hAnsi="Arial" w:cs="Arial"/>
          <w:b/>
          <w:color w:val="000000" w:themeColor="text1"/>
        </w:rPr>
        <w:t>For further information contact:</w:t>
      </w:r>
    </w:p>
    <w:p w14:paraId="3E2D0C2A" w14:textId="77777777" w:rsidR="00DF0F80" w:rsidRPr="003D0DE6" w:rsidRDefault="00DF0F80" w:rsidP="00DF0F80">
      <w:pPr>
        <w:spacing w:after="0" w:line="240" w:lineRule="auto"/>
        <w:jc w:val="both"/>
        <w:rPr>
          <w:rFonts w:ascii="Arial" w:hAnsi="Arial" w:cs="Arial"/>
          <w:b/>
          <w:color w:val="000000" w:themeColor="text1"/>
        </w:rPr>
      </w:pPr>
    </w:p>
    <w:p w14:paraId="613876FB" w14:textId="77777777" w:rsidR="00DF0F80" w:rsidRPr="003D0DE6" w:rsidRDefault="00DF0F80" w:rsidP="00DF0F80">
      <w:pPr>
        <w:spacing w:after="0" w:line="240" w:lineRule="auto"/>
        <w:jc w:val="both"/>
        <w:rPr>
          <w:rFonts w:ascii="Arial" w:hAnsi="Arial" w:cs="Arial"/>
          <w:b/>
          <w:color w:val="000000" w:themeColor="text1"/>
        </w:rPr>
      </w:pPr>
      <w:r w:rsidRPr="003D0DE6">
        <w:rPr>
          <w:rFonts w:ascii="Arial" w:hAnsi="Arial" w:cs="Arial"/>
          <w:color w:val="000000" w:themeColor="text1"/>
          <w:kern w:val="2"/>
        </w:rPr>
        <w:t>Daniel Porter</w:t>
      </w:r>
    </w:p>
    <w:p w14:paraId="4E395F36" w14:textId="77777777" w:rsidR="00DF0F80" w:rsidRPr="003D0DE6" w:rsidRDefault="00DF0F80" w:rsidP="00DF0F80">
      <w:pPr>
        <w:spacing w:after="0" w:line="240" w:lineRule="auto"/>
        <w:jc w:val="both"/>
        <w:rPr>
          <w:rFonts w:ascii="Arial" w:hAnsi="Arial" w:cs="Arial"/>
          <w:b/>
          <w:color w:val="000000" w:themeColor="text1"/>
        </w:rPr>
      </w:pPr>
      <w:r w:rsidRPr="003D0DE6">
        <w:rPr>
          <w:rFonts w:ascii="Arial" w:hAnsi="Arial" w:cs="Arial"/>
          <w:color w:val="000000" w:themeColor="text1"/>
          <w:kern w:val="2"/>
        </w:rPr>
        <w:t>AD Communications</w:t>
      </w:r>
      <w:r w:rsidRPr="003D0DE6">
        <w:rPr>
          <w:rFonts w:ascii="Arial" w:hAnsi="Arial" w:cs="Arial"/>
          <w:color w:val="000000" w:themeColor="text1"/>
          <w:kern w:val="2"/>
        </w:rPr>
        <w:tab/>
      </w:r>
    </w:p>
    <w:p w14:paraId="0A068744" w14:textId="77777777" w:rsidR="00DF0F80" w:rsidRPr="003D0DE6" w:rsidRDefault="00DF0F80" w:rsidP="00DF0F80">
      <w:pPr>
        <w:spacing w:after="0" w:line="240" w:lineRule="auto"/>
        <w:jc w:val="both"/>
        <w:rPr>
          <w:rFonts w:ascii="Arial" w:hAnsi="Arial" w:cs="Arial"/>
          <w:color w:val="000000" w:themeColor="text1"/>
          <w:kern w:val="2"/>
        </w:rPr>
      </w:pPr>
      <w:r w:rsidRPr="003D0DE6">
        <w:rPr>
          <w:rFonts w:ascii="Arial" w:hAnsi="Arial" w:cs="Arial"/>
          <w:color w:val="000000" w:themeColor="text1"/>
          <w:kern w:val="2"/>
        </w:rPr>
        <w:t xml:space="preserve">E: </w:t>
      </w:r>
      <w:hyperlink r:id="rId12" w:history="1">
        <w:r w:rsidRPr="003D0DE6">
          <w:rPr>
            <w:rStyle w:val="Hyperlink"/>
            <w:rFonts w:ascii="Arial" w:hAnsi="Arial" w:cs="Arial"/>
            <w:color w:val="000000" w:themeColor="text1"/>
            <w:kern w:val="2"/>
          </w:rPr>
          <w:t>dporter@adcomms.co.uk</w:t>
        </w:r>
      </w:hyperlink>
    </w:p>
    <w:p w14:paraId="377FFDB7" w14:textId="77777777" w:rsidR="00DF0F80" w:rsidRPr="003D0DE6" w:rsidRDefault="00DF0F80" w:rsidP="00DF0F80">
      <w:pPr>
        <w:spacing w:line="240" w:lineRule="auto"/>
        <w:jc w:val="both"/>
        <w:rPr>
          <w:rFonts w:ascii="Arial" w:hAnsi="Arial" w:cs="Arial"/>
          <w:color w:val="000000" w:themeColor="text1"/>
        </w:rPr>
      </w:pPr>
      <w:r w:rsidRPr="003D0DE6">
        <w:rPr>
          <w:rFonts w:ascii="Arial" w:hAnsi="Arial" w:cs="Arial"/>
          <w:color w:val="000000" w:themeColor="text1"/>
          <w:kern w:val="2"/>
        </w:rPr>
        <w:t>Tel: +44 (0)1372 464470</w:t>
      </w:r>
    </w:p>
    <w:p w14:paraId="4619E802" w14:textId="5D94EF28" w:rsidR="008E73D5" w:rsidRPr="008E73D5" w:rsidRDefault="008E73D5" w:rsidP="008E73D5">
      <w:pPr>
        <w:spacing w:line="360" w:lineRule="auto"/>
        <w:jc w:val="both"/>
        <w:rPr>
          <w:rFonts w:ascii="Arial" w:eastAsia="Arial" w:hAnsi="Arial" w:cs="Arial"/>
          <w:color w:val="000000" w:themeColor="text1"/>
        </w:rPr>
      </w:pPr>
      <w:r w:rsidRPr="008E73D5">
        <w:rPr>
          <w:rFonts w:ascii="Arial" w:eastAsia="Arial" w:hAnsi="Arial" w:cs="Arial"/>
          <w:color w:val="000000" w:themeColor="text1"/>
        </w:rPr>
        <w:tab/>
      </w:r>
      <w:r w:rsidRPr="008E73D5">
        <w:rPr>
          <w:rFonts w:ascii="Arial" w:eastAsia="Arial" w:hAnsi="Arial" w:cs="Arial"/>
          <w:color w:val="000000" w:themeColor="text1"/>
        </w:rPr>
        <w:tab/>
      </w:r>
      <w:r w:rsidRPr="008E73D5">
        <w:rPr>
          <w:rFonts w:ascii="Arial" w:eastAsia="Arial" w:hAnsi="Arial" w:cs="Arial"/>
          <w:color w:val="000000" w:themeColor="text1"/>
        </w:rPr>
        <w:tab/>
      </w:r>
    </w:p>
    <w:p w14:paraId="2CE232D7" w14:textId="4E39D87A" w:rsidR="00C03ED1" w:rsidRPr="007A0D60" w:rsidRDefault="00C03ED1" w:rsidP="0044579D">
      <w:pPr>
        <w:spacing w:line="240" w:lineRule="auto"/>
        <w:jc w:val="both"/>
        <w:rPr>
          <w:rFonts w:ascii="Arial" w:hAnsi="Arial" w:cs="Arial"/>
          <w:color w:val="000000" w:themeColor="text1"/>
        </w:rPr>
      </w:pPr>
    </w:p>
    <w:sectPr w:rsidR="00C03ED1" w:rsidRPr="007A0D60" w:rsidSect="00F25B8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DC82A" w14:textId="77777777" w:rsidR="00240F13" w:rsidRDefault="00240F13" w:rsidP="00155739">
      <w:pPr>
        <w:spacing w:after="0" w:line="240" w:lineRule="auto"/>
      </w:pPr>
      <w:r>
        <w:separator/>
      </w:r>
    </w:p>
  </w:endnote>
  <w:endnote w:type="continuationSeparator" w:id="0">
    <w:p w14:paraId="1F86A661" w14:textId="77777777" w:rsidR="00240F13" w:rsidRDefault="00240F13"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979BC" w14:textId="77777777" w:rsidR="00240F13" w:rsidRDefault="00240F13" w:rsidP="00155739">
      <w:pPr>
        <w:spacing w:after="0" w:line="240" w:lineRule="auto"/>
      </w:pPr>
      <w:r>
        <w:separator/>
      </w:r>
    </w:p>
  </w:footnote>
  <w:footnote w:type="continuationSeparator" w:id="0">
    <w:p w14:paraId="0CCACA32" w14:textId="77777777" w:rsidR="00240F13" w:rsidRDefault="00240F13" w:rsidP="001557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509EF" w14:textId="77777777" w:rsidR="00155739" w:rsidRDefault="00155739" w:rsidP="00155739">
    <w:pPr>
      <w:pStyle w:val="Header"/>
    </w:pPr>
    <w:r>
      <w:rPr>
        <w:b/>
        <w:noProof/>
        <w:lang w:eastAsia="en-GB"/>
      </w:rPr>
      <w:drawing>
        <wp:anchor distT="0" distB="0" distL="114300" distR="114300" simplePos="0" relativeHeight="251660288"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eastAsia="en-GB"/>
      </w:rPr>
      <mc:AlternateContent>
        <mc:Choice Requires="wps">
          <w:drawing>
            <wp:anchor distT="0" distB="0" distL="114300" distR="114300" simplePos="0" relativeHeight="251659264"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A516E"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3ED"/>
    <w:rsid w:val="00003BB9"/>
    <w:rsid w:val="000042D1"/>
    <w:rsid w:val="000134D1"/>
    <w:rsid w:val="000212AE"/>
    <w:rsid w:val="00022C7B"/>
    <w:rsid w:val="00025590"/>
    <w:rsid w:val="00025BC8"/>
    <w:rsid w:val="00026371"/>
    <w:rsid w:val="00027A69"/>
    <w:rsid w:val="00032209"/>
    <w:rsid w:val="000340C4"/>
    <w:rsid w:val="00035B40"/>
    <w:rsid w:val="00036BEA"/>
    <w:rsid w:val="00037D6B"/>
    <w:rsid w:val="00042891"/>
    <w:rsid w:val="00044F97"/>
    <w:rsid w:val="00050F03"/>
    <w:rsid w:val="00051107"/>
    <w:rsid w:val="00052335"/>
    <w:rsid w:val="000613BD"/>
    <w:rsid w:val="00062F38"/>
    <w:rsid w:val="00066305"/>
    <w:rsid w:val="0007029B"/>
    <w:rsid w:val="0007245D"/>
    <w:rsid w:val="000732B5"/>
    <w:rsid w:val="00074C52"/>
    <w:rsid w:val="000773FD"/>
    <w:rsid w:val="00083278"/>
    <w:rsid w:val="000853BC"/>
    <w:rsid w:val="00086C10"/>
    <w:rsid w:val="000913ED"/>
    <w:rsid w:val="000944B4"/>
    <w:rsid w:val="00094DE4"/>
    <w:rsid w:val="00095092"/>
    <w:rsid w:val="00095DA3"/>
    <w:rsid w:val="00095EEE"/>
    <w:rsid w:val="00096766"/>
    <w:rsid w:val="000A100A"/>
    <w:rsid w:val="000A406F"/>
    <w:rsid w:val="000A44AF"/>
    <w:rsid w:val="000A7355"/>
    <w:rsid w:val="000B618C"/>
    <w:rsid w:val="000D1148"/>
    <w:rsid w:val="000D3D6C"/>
    <w:rsid w:val="000D7FB9"/>
    <w:rsid w:val="000E0D7E"/>
    <w:rsid w:val="000E233C"/>
    <w:rsid w:val="000E2576"/>
    <w:rsid w:val="000E7EE8"/>
    <w:rsid w:val="000F4568"/>
    <w:rsid w:val="001202E6"/>
    <w:rsid w:val="00126CFE"/>
    <w:rsid w:val="00132557"/>
    <w:rsid w:val="0013344F"/>
    <w:rsid w:val="00136E21"/>
    <w:rsid w:val="00137756"/>
    <w:rsid w:val="00137C89"/>
    <w:rsid w:val="0014520F"/>
    <w:rsid w:val="0014664A"/>
    <w:rsid w:val="00147DC9"/>
    <w:rsid w:val="0015093C"/>
    <w:rsid w:val="00151076"/>
    <w:rsid w:val="00155028"/>
    <w:rsid w:val="00155739"/>
    <w:rsid w:val="00160501"/>
    <w:rsid w:val="00163C60"/>
    <w:rsid w:val="00173434"/>
    <w:rsid w:val="00173BF3"/>
    <w:rsid w:val="0018382C"/>
    <w:rsid w:val="00183BCC"/>
    <w:rsid w:val="00186B25"/>
    <w:rsid w:val="00190979"/>
    <w:rsid w:val="00190EEE"/>
    <w:rsid w:val="00191B48"/>
    <w:rsid w:val="00192152"/>
    <w:rsid w:val="0019367E"/>
    <w:rsid w:val="0019789D"/>
    <w:rsid w:val="001A1DD8"/>
    <w:rsid w:val="001C267D"/>
    <w:rsid w:val="001D0026"/>
    <w:rsid w:val="001D6532"/>
    <w:rsid w:val="001D7140"/>
    <w:rsid w:val="001D7799"/>
    <w:rsid w:val="001D7A2B"/>
    <w:rsid w:val="001E0066"/>
    <w:rsid w:val="001E3CCA"/>
    <w:rsid w:val="001E606C"/>
    <w:rsid w:val="001F07BD"/>
    <w:rsid w:val="001F33CF"/>
    <w:rsid w:val="001F4B1A"/>
    <w:rsid w:val="002024CF"/>
    <w:rsid w:val="00202F53"/>
    <w:rsid w:val="00205451"/>
    <w:rsid w:val="00211FAE"/>
    <w:rsid w:val="002160E5"/>
    <w:rsid w:val="00216E7C"/>
    <w:rsid w:val="00224700"/>
    <w:rsid w:val="00226571"/>
    <w:rsid w:val="00226F17"/>
    <w:rsid w:val="00230602"/>
    <w:rsid w:val="0023478D"/>
    <w:rsid w:val="00236C20"/>
    <w:rsid w:val="00240E4A"/>
    <w:rsid w:val="00240F13"/>
    <w:rsid w:val="002601FF"/>
    <w:rsid w:val="00263C2D"/>
    <w:rsid w:val="00264B7E"/>
    <w:rsid w:val="00272981"/>
    <w:rsid w:val="002749CA"/>
    <w:rsid w:val="00277C08"/>
    <w:rsid w:val="00287267"/>
    <w:rsid w:val="002874E0"/>
    <w:rsid w:val="00291C0C"/>
    <w:rsid w:val="00292508"/>
    <w:rsid w:val="00292B14"/>
    <w:rsid w:val="00292D35"/>
    <w:rsid w:val="002A01F5"/>
    <w:rsid w:val="002A0D16"/>
    <w:rsid w:val="002A2538"/>
    <w:rsid w:val="002A39E6"/>
    <w:rsid w:val="002B1089"/>
    <w:rsid w:val="002B5FCB"/>
    <w:rsid w:val="002D7F83"/>
    <w:rsid w:val="002E1BD8"/>
    <w:rsid w:val="002E7529"/>
    <w:rsid w:val="002E7807"/>
    <w:rsid w:val="002F6DE0"/>
    <w:rsid w:val="002F7105"/>
    <w:rsid w:val="0030326D"/>
    <w:rsid w:val="00312B29"/>
    <w:rsid w:val="0032479E"/>
    <w:rsid w:val="00324E6C"/>
    <w:rsid w:val="00325B20"/>
    <w:rsid w:val="00325CF2"/>
    <w:rsid w:val="00327C2E"/>
    <w:rsid w:val="00327EC1"/>
    <w:rsid w:val="00341FED"/>
    <w:rsid w:val="00342DD9"/>
    <w:rsid w:val="00344086"/>
    <w:rsid w:val="00345334"/>
    <w:rsid w:val="00345475"/>
    <w:rsid w:val="00346281"/>
    <w:rsid w:val="00346299"/>
    <w:rsid w:val="003470AF"/>
    <w:rsid w:val="00355A16"/>
    <w:rsid w:val="00355A6C"/>
    <w:rsid w:val="00361A11"/>
    <w:rsid w:val="00361DC1"/>
    <w:rsid w:val="00364917"/>
    <w:rsid w:val="00365004"/>
    <w:rsid w:val="003703B8"/>
    <w:rsid w:val="00372D7A"/>
    <w:rsid w:val="00374FC7"/>
    <w:rsid w:val="00392CB5"/>
    <w:rsid w:val="003960A2"/>
    <w:rsid w:val="003A5AF7"/>
    <w:rsid w:val="003A726F"/>
    <w:rsid w:val="003B0AF9"/>
    <w:rsid w:val="003B4FF2"/>
    <w:rsid w:val="003B6EB0"/>
    <w:rsid w:val="003B7A2C"/>
    <w:rsid w:val="003C0327"/>
    <w:rsid w:val="003C1789"/>
    <w:rsid w:val="003C2C54"/>
    <w:rsid w:val="003C36BD"/>
    <w:rsid w:val="003C45C5"/>
    <w:rsid w:val="003C6563"/>
    <w:rsid w:val="003D0815"/>
    <w:rsid w:val="003D0DE6"/>
    <w:rsid w:val="003D1F12"/>
    <w:rsid w:val="003E3B7A"/>
    <w:rsid w:val="003E4EE8"/>
    <w:rsid w:val="003F30B4"/>
    <w:rsid w:val="004116E6"/>
    <w:rsid w:val="004139FC"/>
    <w:rsid w:val="004147CF"/>
    <w:rsid w:val="00417C6F"/>
    <w:rsid w:val="00423B4B"/>
    <w:rsid w:val="00425CFE"/>
    <w:rsid w:val="004303A7"/>
    <w:rsid w:val="0043091A"/>
    <w:rsid w:val="0043176D"/>
    <w:rsid w:val="00437F9F"/>
    <w:rsid w:val="004441D1"/>
    <w:rsid w:val="00444386"/>
    <w:rsid w:val="0044579D"/>
    <w:rsid w:val="00447C4B"/>
    <w:rsid w:val="00450E55"/>
    <w:rsid w:val="00451597"/>
    <w:rsid w:val="00452471"/>
    <w:rsid w:val="00454ED8"/>
    <w:rsid w:val="00456BAD"/>
    <w:rsid w:val="00463464"/>
    <w:rsid w:val="004673F2"/>
    <w:rsid w:val="00467E9E"/>
    <w:rsid w:val="00476861"/>
    <w:rsid w:val="00480ABD"/>
    <w:rsid w:val="00480BE4"/>
    <w:rsid w:val="00483AED"/>
    <w:rsid w:val="0048659F"/>
    <w:rsid w:val="00486F04"/>
    <w:rsid w:val="004906C9"/>
    <w:rsid w:val="004937AB"/>
    <w:rsid w:val="00494E0C"/>
    <w:rsid w:val="004A3BD0"/>
    <w:rsid w:val="004A46C0"/>
    <w:rsid w:val="004A5F85"/>
    <w:rsid w:val="004A7C69"/>
    <w:rsid w:val="004B7E60"/>
    <w:rsid w:val="004C70B6"/>
    <w:rsid w:val="004D2ED9"/>
    <w:rsid w:val="004D560A"/>
    <w:rsid w:val="004D76FF"/>
    <w:rsid w:val="004E449A"/>
    <w:rsid w:val="004F152F"/>
    <w:rsid w:val="004F1892"/>
    <w:rsid w:val="00504518"/>
    <w:rsid w:val="00507A48"/>
    <w:rsid w:val="00522766"/>
    <w:rsid w:val="00523786"/>
    <w:rsid w:val="00530577"/>
    <w:rsid w:val="0053175F"/>
    <w:rsid w:val="005327B8"/>
    <w:rsid w:val="005366F5"/>
    <w:rsid w:val="0053683D"/>
    <w:rsid w:val="005420E2"/>
    <w:rsid w:val="00542EFF"/>
    <w:rsid w:val="0054449B"/>
    <w:rsid w:val="00547C30"/>
    <w:rsid w:val="0055164D"/>
    <w:rsid w:val="00561944"/>
    <w:rsid w:val="00562F34"/>
    <w:rsid w:val="00563389"/>
    <w:rsid w:val="00564DC8"/>
    <w:rsid w:val="005824EF"/>
    <w:rsid w:val="005835EC"/>
    <w:rsid w:val="005955EB"/>
    <w:rsid w:val="005A0C37"/>
    <w:rsid w:val="005B1527"/>
    <w:rsid w:val="005B2E86"/>
    <w:rsid w:val="005B7443"/>
    <w:rsid w:val="005C3169"/>
    <w:rsid w:val="005C4CAE"/>
    <w:rsid w:val="005D10AE"/>
    <w:rsid w:val="005D3FA3"/>
    <w:rsid w:val="005E322E"/>
    <w:rsid w:val="005F16A3"/>
    <w:rsid w:val="005F3E4F"/>
    <w:rsid w:val="005F59A7"/>
    <w:rsid w:val="005F79DA"/>
    <w:rsid w:val="0061045B"/>
    <w:rsid w:val="00613FAA"/>
    <w:rsid w:val="00614CF8"/>
    <w:rsid w:val="0062432B"/>
    <w:rsid w:val="006368E9"/>
    <w:rsid w:val="00641868"/>
    <w:rsid w:val="00641B95"/>
    <w:rsid w:val="00645134"/>
    <w:rsid w:val="00646A04"/>
    <w:rsid w:val="00647BF8"/>
    <w:rsid w:val="00650A74"/>
    <w:rsid w:val="00651346"/>
    <w:rsid w:val="00651E38"/>
    <w:rsid w:val="00652A39"/>
    <w:rsid w:val="00653AAE"/>
    <w:rsid w:val="00655631"/>
    <w:rsid w:val="006612D2"/>
    <w:rsid w:val="006668F2"/>
    <w:rsid w:val="006761CB"/>
    <w:rsid w:val="00681DF3"/>
    <w:rsid w:val="006822DB"/>
    <w:rsid w:val="0068533D"/>
    <w:rsid w:val="0069086F"/>
    <w:rsid w:val="00692DCC"/>
    <w:rsid w:val="00693228"/>
    <w:rsid w:val="00693CE3"/>
    <w:rsid w:val="00693D7B"/>
    <w:rsid w:val="00697D8B"/>
    <w:rsid w:val="006B1A3D"/>
    <w:rsid w:val="006B597C"/>
    <w:rsid w:val="006B66F1"/>
    <w:rsid w:val="006C13D5"/>
    <w:rsid w:val="006C16CE"/>
    <w:rsid w:val="006C1C79"/>
    <w:rsid w:val="006C3003"/>
    <w:rsid w:val="006D0E12"/>
    <w:rsid w:val="006D6236"/>
    <w:rsid w:val="006E692F"/>
    <w:rsid w:val="006F161F"/>
    <w:rsid w:val="006F18A7"/>
    <w:rsid w:val="006F4431"/>
    <w:rsid w:val="00700343"/>
    <w:rsid w:val="0070586D"/>
    <w:rsid w:val="00706B37"/>
    <w:rsid w:val="00715333"/>
    <w:rsid w:val="0072126A"/>
    <w:rsid w:val="00722A37"/>
    <w:rsid w:val="007243BC"/>
    <w:rsid w:val="00731305"/>
    <w:rsid w:val="007333AB"/>
    <w:rsid w:val="0074198F"/>
    <w:rsid w:val="007462B7"/>
    <w:rsid w:val="0075103C"/>
    <w:rsid w:val="00755A43"/>
    <w:rsid w:val="00756FEF"/>
    <w:rsid w:val="0076154C"/>
    <w:rsid w:val="00761B03"/>
    <w:rsid w:val="00765FE7"/>
    <w:rsid w:val="007731E9"/>
    <w:rsid w:val="007762BB"/>
    <w:rsid w:val="00776ECC"/>
    <w:rsid w:val="0078763F"/>
    <w:rsid w:val="00790E93"/>
    <w:rsid w:val="007A0D60"/>
    <w:rsid w:val="007A0D6A"/>
    <w:rsid w:val="007A409A"/>
    <w:rsid w:val="007A49C3"/>
    <w:rsid w:val="007A5EC7"/>
    <w:rsid w:val="007B05B4"/>
    <w:rsid w:val="007B16A1"/>
    <w:rsid w:val="007B26F9"/>
    <w:rsid w:val="007B34FB"/>
    <w:rsid w:val="007C073D"/>
    <w:rsid w:val="007C3125"/>
    <w:rsid w:val="007D379F"/>
    <w:rsid w:val="007D55E0"/>
    <w:rsid w:val="007E00A3"/>
    <w:rsid w:val="007E2E04"/>
    <w:rsid w:val="007F1342"/>
    <w:rsid w:val="007F3294"/>
    <w:rsid w:val="008014CC"/>
    <w:rsid w:val="0081031F"/>
    <w:rsid w:val="00811EB3"/>
    <w:rsid w:val="00815768"/>
    <w:rsid w:val="00821F96"/>
    <w:rsid w:val="0083041D"/>
    <w:rsid w:val="00831068"/>
    <w:rsid w:val="008353F0"/>
    <w:rsid w:val="008463CB"/>
    <w:rsid w:val="00847B7F"/>
    <w:rsid w:val="00847BEB"/>
    <w:rsid w:val="00855BEA"/>
    <w:rsid w:val="008566FB"/>
    <w:rsid w:val="00856C36"/>
    <w:rsid w:val="00866047"/>
    <w:rsid w:val="00867A61"/>
    <w:rsid w:val="008753C2"/>
    <w:rsid w:val="00881266"/>
    <w:rsid w:val="00883CC1"/>
    <w:rsid w:val="00884229"/>
    <w:rsid w:val="008971CC"/>
    <w:rsid w:val="008975B7"/>
    <w:rsid w:val="0089765E"/>
    <w:rsid w:val="00897C66"/>
    <w:rsid w:val="008A0672"/>
    <w:rsid w:val="008A2095"/>
    <w:rsid w:val="008A278C"/>
    <w:rsid w:val="008A6388"/>
    <w:rsid w:val="008B4A76"/>
    <w:rsid w:val="008C04A8"/>
    <w:rsid w:val="008C7549"/>
    <w:rsid w:val="008D50C1"/>
    <w:rsid w:val="008D7FD1"/>
    <w:rsid w:val="008E286C"/>
    <w:rsid w:val="008E73D5"/>
    <w:rsid w:val="008F2DF4"/>
    <w:rsid w:val="008F43FE"/>
    <w:rsid w:val="008F5188"/>
    <w:rsid w:val="008F6175"/>
    <w:rsid w:val="008F6611"/>
    <w:rsid w:val="00902977"/>
    <w:rsid w:val="00903C0F"/>
    <w:rsid w:val="009049C7"/>
    <w:rsid w:val="0090554D"/>
    <w:rsid w:val="00907750"/>
    <w:rsid w:val="009215F3"/>
    <w:rsid w:val="00922579"/>
    <w:rsid w:val="009232F2"/>
    <w:rsid w:val="009239B3"/>
    <w:rsid w:val="00936DE7"/>
    <w:rsid w:val="00937714"/>
    <w:rsid w:val="0094115B"/>
    <w:rsid w:val="0094204D"/>
    <w:rsid w:val="009441A1"/>
    <w:rsid w:val="009474BA"/>
    <w:rsid w:val="00954480"/>
    <w:rsid w:val="00955E60"/>
    <w:rsid w:val="00956267"/>
    <w:rsid w:val="00962C66"/>
    <w:rsid w:val="00963943"/>
    <w:rsid w:val="00964769"/>
    <w:rsid w:val="00965087"/>
    <w:rsid w:val="00973E15"/>
    <w:rsid w:val="0097460C"/>
    <w:rsid w:val="0097512E"/>
    <w:rsid w:val="00975E38"/>
    <w:rsid w:val="0098182C"/>
    <w:rsid w:val="009865DA"/>
    <w:rsid w:val="009A2C82"/>
    <w:rsid w:val="009A668F"/>
    <w:rsid w:val="009A66BF"/>
    <w:rsid w:val="009A79CD"/>
    <w:rsid w:val="009B3025"/>
    <w:rsid w:val="009B365D"/>
    <w:rsid w:val="009B38F1"/>
    <w:rsid w:val="009B4A63"/>
    <w:rsid w:val="009C1E17"/>
    <w:rsid w:val="009C4261"/>
    <w:rsid w:val="009C6325"/>
    <w:rsid w:val="009D088D"/>
    <w:rsid w:val="009D2940"/>
    <w:rsid w:val="009D49C0"/>
    <w:rsid w:val="009E131B"/>
    <w:rsid w:val="009E20EF"/>
    <w:rsid w:val="009E37AA"/>
    <w:rsid w:val="009F4C31"/>
    <w:rsid w:val="00A01D06"/>
    <w:rsid w:val="00A0216E"/>
    <w:rsid w:val="00A04CF2"/>
    <w:rsid w:val="00A105E0"/>
    <w:rsid w:val="00A17B11"/>
    <w:rsid w:val="00A22A11"/>
    <w:rsid w:val="00A309F0"/>
    <w:rsid w:val="00A347CB"/>
    <w:rsid w:val="00A41140"/>
    <w:rsid w:val="00A4261E"/>
    <w:rsid w:val="00A44054"/>
    <w:rsid w:val="00A44146"/>
    <w:rsid w:val="00A51423"/>
    <w:rsid w:val="00A54FCF"/>
    <w:rsid w:val="00A612A7"/>
    <w:rsid w:val="00A7174E"/>
    <w:rsid w:val="00A72152"/>
    <w:rsid w:val="00A767CA"/>
    <w:rsid w:val="00A80923"/>
    <w:rsid w:val="00A8171D"/>
    <w:rsid w:val="00A9217A"/>
    <w:rsid w:val="00AA7D3B"/>
    <w:rsid w:val="00AB109C"/>
    <w:rsid w:val="00AB1862"/>
    <w:rsid w:val="00AC2C22"/>
    <w:rsid w:val="00AC4650"/>
    <w:rsid w:val="00AC4788"/>
    <w:rsid w:val="00AD054E"/>
    <w:rsid w:val="00AD14BE"/>
    <w:rsid w:val="00AD271B"/>
    <w:rsid w:val="00AD51FE"/>
    <w:rsid w:val="00AD6DC0"/>
    <w:rsid w:val="00AE153D"/>
    <w:rsid w:val="00AE4BE6"/>
    <w:rsid w:val="00AE4F07"/>
    <w:rsid w:val="00AE6EDD"/>
    <w:rsid w:val="00AF201C"/>
    <w:rsid w:val="00AF46AE"/>
    <w:rsid w:val="00AF4824"/>
    <w:rsid w:val="00AF4FB4"/>
    <w:rsid w:val="00AF504F"/>
    <w:rsid w:val="00B11D34"/>
    <w:rsid w:val="00B22602"/>
    <w:rsid w:val="00B22D50"/>
    <w:rsid w:val="00B2494B"/>
    <w:rsid w:val="00B275CE"/>
    <w:rsid w:val="00B27FBD"/>
    <w:rsid w:val="00B36646"/>
    <w:rsid w:val="00B376CC"/>
    <w:rsid w:val="00B41A95"/>
    <w:rsid w:val="00B41EBE"/>
    <w:rsid w:val="00B4384B"/>
    <w:rsid w:val="00B441BA"/>
    <w:rsid w:val="00B51F1B"/>
    <w:rsid w:val="00B5469B"/>
    <w:rsid w:val="00B57FE5"/>
    <w:rsid w:val="00B65AFE"/>
    <w:rsid w:val="00B71BC6"/>
    <w:rsid w:val="00B72600"/>
    <w:rsid w:val="00B73864"/>
    <w:rsid w:val="00B830AF"/>
    <w:rsid w:val="00B846A5"/>
    <w:rsid w:val="00B95E1A"/>
    <w:rsid w:val="00B96099"/>
    <w:rsid w:val="00BB785D"/>
    <w:rsid w:val="00BC023A"/>
    <w:rsid w:val="00BD0557"/>
    <w:rsid w:val="00BD122A"/>
    <w:rsid w:val="00BD1451"/>
    <w:rsid w:val="00BD20F0"/>
    <w:rsid w:val="00BD3966"/>
    <w:rsid w:val="00BD3C2C"/>
    <w:rsid w:val="00BD7939"/>
    <w:rsid w:val="00BE07B3"/>
    <w:rsid w:val="00BE154A"/>
    <w:rsid w:val="00BE7B90"/>
    <w:rsid w:val="00BF3460"/>
    <w:rsid w:val="00C03ED1"/>
    <w:rsid w:val="00C06607"/>
    <w:rsid w:val="00C14C39"/>
    <w:rsid w:val="00C164C8"/>
    <w:rsid w:val="00C3172C"/>
    <w:rsid w:val="00C34871"/>
    <w:rsid w:val="00C37DE1"/>
    <w:rsid w:val="00C37F57"/>
    <w:rsid w:val="00C462BE"/>
    <w:rsid w:val="00C52868"/>
    <w:rsid w:val="00C52B3C"/>
    <w:rsid w:val="00C563B9"/>
    <w:rsid w:val="00C5655D"/>
    <w:rsid w:val="00C60182"/>
    <w:rsid w:val="00C617B2"/>
    <w:rsid w:val="00C65974"/>
    <w:rsid w:val="00C65D26"/>
    <w:rsid w:val="00C7068F"/>
    <w:rsid w:val="00C709FB"/>
    <w:rsid w:val="00C71382"/>
    <w:rsid w:val="00C7349D"/>
    <w:rsid w:val="00C777C3"/>
    <w:rsid w:val="00C8240C"/>
    <w:rsid w:val="00C82C39"/>
    <w:rsid w:val="00C83E14"/>
    <w:rsid w:val="00C86C4B"/>
    <w:rsid w:val="00C9124D"/>
    <w:rsid w:val="00C91391"/>
    <w:rsid w:val="00CA5899"/>
    <w:rsid w:val="00CB1847"/>
    <w:rsid w:val="00CB224A"/>
    <w:rsid w:val="00CB42FC"/>
    <w:rsid w:val="00CB469B"/>
    <w:rsid w:val="00CB4997"/>
    <w:rsid w:val="00CC0110"/>
    <w:rsid w:val="00CC057F"/>
    <w:rsid w:val="00CC632C"/>
    <w:rsid w:val="00CC6C15"/>
    <w:rsid w:val="00CD52C6"/>
    <w:rsid w:val="00CE0B66"/>
    <w:rsid w:val="00CE383E"/>
    <w:rsid w:val="00CE41DB"/>
    <w:rsid w:val="00CE6D9F"/>
    <w:rsid w:val="00CF1DA4"/>
    <w:rsid w:val="00CF2A7F"/>
    <w:rsid w:val="00D145A0"/>
    <w:rsid w:val="00D15326"/>
    <w:rsid w:val="00D20DF1"/>
    <w:rsid w:val="00D23236"/>
    <w:rsid w:val="00D238B6"/>
    <w:rsid w:val="00D24FE4"/>
    <w:rsid w:val="00D278C8"/>
    <w:rsid w:val="00D33119"/>
    <w:rsid w:val="00D332D0"/>
    <w:rsid w:val="00D44EFD"/>
    <w:rsid w:val="00D454C6"/>
    <w:rsid w:val="00D46291"/>
    <w:rsid w:val="00D521FF"/>
    <w:rsid w:val="00D56CE8"/>
    <w:rsid w:val="00D57629"/>
    <w:rsid w:val="00D601C1"/>
    <w:rsid w:val="00D62193"/>
    <w:rsid w:val="00D66FC9"/>
    <w:rsid w:val="00D753ED"/>
    <w:rsid w:val="00D9489E"/>
    <w:rsid w:val="00D94AF8"/>
    <w:rsid w:val="00DA7E91"/>
    <w:rsid w:val="00DB52B2"/>
    <w:rsid w:val="00DB5CD3"/>
    <w:rsid w:val="00DB6B93"/>
    <w:rsid w:val="00DB743D"/>
    <w:rsid w:val="00DC5595"/>
    <w:rsid w:val="00DD0E8B"/>
    <w:rsid w:val="00DD71C8"/>
    <w:rsid w:val="00DD775D"/>
    <w:rsid w:val="00DF0F80"/>
    <w:rsid w:val="00DF1C23"/>
    <w:rsid w:val="00E002C1"/>
    <w:rsid w:val="00E00922"/>
    <w:rsid w:val="00E05877"/>
    <w:rsid w:val="00E07FC5"/>
    <w:rsid w:val="00E113D3"/>
    <w:rsid w:val="00E179E6"/>
    <w:rsid w:val="00E27A70"/>
    <w:rsid w:val="00E32FBF"/>
    <w:rsid w:val="00E35118"/>
    <w:rsid w:val="00E40F65"/>
    <w:rsid w:val="00E45F34"/>
    <w:rsid w:val="00E50B88"/>
    <w:rsid w:val="00E52917"/>
    <w:rsid w:val="00E57B64"/>
    <w:rsid w:val="00E62188"/>
    <w:rsid w:val="00E64749"/>
    <w:rsid w:val="00E647EB"/>
    <w:rsid w:val="00E65B0A"/>
    <w:rsid w:val="00E6609A"/>
    <w:rsid w:val="00E66867"/>
    <w:rsid w:val="00E71533"/>
    <w:rsid w:val="00E72C45"/>
    <w:rsid w:val="00E913A2"/>
    <w:rsid w:val="00EA345C"/>
    <w:rsid w:val="00EA5366"/>
    <w:rsid w:val="00EA6844"/>
    <w:rsid w:val="00EA6B29"/>
    <w:rsid w:val="00EB0CBA"/>
    <w:rsid w:val="00EB22D2"/>
    <w:rsid w:val="00EB5802"/>
    <w:rsid w:val="00EC126D"/>
    <w:rsid w:val="00EC1CAA"/>
    <w:rsid w:val="00ED2E28"/>
    <w:rsid w:val="00EE016A"/>
    <w:rsid w:val="00EE07DB"/>
    <w:rsid w:val="00EE56F8"/>
    <w:rsid w:val="00EF1591"/>
    <w:rsid w:val="00F00087"/>
    <w:rsid w:val="00F00187"/>
    <w:rsid w:val="00F02C15"/>
    <w:rsid w:val="00F03476"/>
    <w:rsid w:val="00F10377"/>
    <w:rsid w:val="00F11D2E"/>
    <w:rsid w:val="00F15AC1"/>
    <w:rsid w:val="00F16CAA"/>
    <w:rsid w:val="00F23741"/>
    <w:rsid w:val="00F25B85"/>
    <w:rsid w:val="00F30EF5"/>
    <w:rsid w:val="00F329B7"/>
    <w:rsid w:val="00F46E30"/>
    <w:rsid w:val="00F5373C"/>
    <w:rsid w:val="00F569A1"/>
    <w:rsid w:val="00F65020"/>
    <w:rsid w:val="00F65ABE"/>
    <w:rsid w:val="00F70551"/>
    <w:rsid w:val="00F70669"/>
    <w:rsid w:val="00F73AEC"/>
    <w:rsid w:val="00F755B3"/>
    <w:rsid w:val="00F7731F"/>
    <w:rsid w:val="00F778BE"/>
    <w:rsid w:val="00F901C8"/>
    <w:rsid w:val="00F932F3"/>
    <w:rsid w:val="00F93A16"/>
    <w:rsid w:val="00F94F4A"/>
    <w:rsid w:val="00F9599F"/>
    <w:rsid w:val="00FB0AF6"/>
    <w:rsid w:val="00FB47F0"/>
    <w:rsid w:val="00FB76D2"/>
    <w:rsid w:val="00FC0D9B"/>
    <w:rsid w:val="00FC4BEE"/>
    <w:rsid w:val="00FC4D67"/>
    <w:rsid w:val="00FC5AEF"/>
    <w:rsid w:val="00FC60BA"/>
    <w:rsid w:val="00FD19F2"/>
    <w:rsid w:val="00FD1D95"/>
    <w:rsid w:val="00FD2087"/>
    <w:rsid w:val="00FE0D17"/>
    <w:rsid w:val="00FE35B3"/>
    <w:rsid w:val="00FE3956"/>
    <w:rsid w:val="00FF371F"/>
    <w:rsid w:val="00FF6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6578"/>
  <w15:docId w15:val="{E8B9B1F5-E219-43CC-A63F-0AF1600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fujifilm.eu/eu/products/graphic-syste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AC55DA183DD469D5F0144227DE4C9" ma:contentTypeVersion="0" ma:contentTypeDescription="Create a new document." ma:contentTypeScope="" ma:versionID="6fa08d017cf0c84eb788de2b56e7144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C9A104-45AA-4C58-A2D5-E04FA6D7F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32C2024-BA53-473A-9A3F-201A78086DA2}">
  <ds:schemaRefs>
    <ds:schemaRef ds:uri="http://purl.org/dc/elements/1.1/"/>
    <ds:schemaRef ds:uri="http://schemas.openxmlformats.org/package/2006/metadata/core-properties"/>
    <ds:schemaRef ds:uri="http://purl.org/dc/term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Henshaw</dc:creator>
  <cp:keywords>Bluetree group; Jet Press 720S</cp:keywords>
  <cp:lastModifiedBy>Sirah Awan</cp:lastModifiedBy>
  <cp:revision>3</cp:revision>
  <cp:lastPrinted>2020-02-28T11:16:00Z</cp:lastPrinted>
  <dcterms:created xsi:type="dcterms:W3CDTF">2020-09-01T15:00:00Z</dcterms:created>
  <dcterms:modified xsi:type="dcterms:W3CDTF">2020-09-01T15:01:00Z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0x0101001D0AC55DA183DD469D5F0144227DE4C9</vt:lpwstr>
  </property>
  <property fmtid="{D5CDD505-2E9C-101B-9397-08002B2CF9AE}" pid="3" name="TaxKeyword">
    <vt:lpwstr>83;#Jet Press 720S|1b92306a-dad4-41a5-98e1-6db90f70da82;#81;#Bluetree group|bca52772-3a17-487c-a5cc-a353c68bf785</vt:lpwstr>
  </property>
</Properties>
</file>