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9678" w14:textId="63AC4BE9" w:rsidR="00157CA1" w:rsidRPr="005E4DBC" w:rsidRDefault="00287D9E" w:rsidP="00D6738F">
      <w:pPr>
        <w:spacing w:after="0" w:line="276" w:lineRule="auto"/>
        <w:rPr>
          <w:rFonts w:cstheme="minorHAnsi"/>
          <w:b/>
        </w:rPr>
      </w:pPr>
      <w:r>
        <w:rPr>
          <w:noProof/>
        </w:rPr>
        <w:drawing>
          <wp:anchor distT="0" distB="0" distL="114300" distR="114300" simplePos="0" relativeHeight="251658240" behindDoc="0" locked="0" layoutInCell="1" allowOverlap="1" wp14:anchorId="3BE581C6" wp14:editId="2A0BAE53">
            <wp:simplePos x="0" y="0"/>
            <wp:positionH relativeFrom="column">
              <wp:posOffset>4743450</wp:posOffset>
            </wp:positionH>
            <wp:positionV relativeFrom="paragraph">
              <wp:posOffset>-847725</wp:posOffset>
            </wp:positionV>
            <wp:extent cx="1647825" cy="1647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652">
        <w:rPr>
          <w:rFonts w:cstheme="minorHAnsi"/>
          <w:b/>
        </w:rPr>
        <w:t>PRESS RELEASE</w:t>
      </w:r>
    </w:p>
    <w:p w14:paraId="74EB58F2" w14:textId="4810A819" w:rsidR="00F72A30" w:rsidRPr="006C67A1" w:rsidRDefault="006C67A1" w:rsidP="00D6738F">
      <w:pPr>
        <w:spacing w:after="0" w:line="276" w:lineRule="auto"/>
        <w:rPr>
          <w:rFonts w:cstheme="minorHAnsi"/>
          <w:bCs/>
        </w:rPr>
      </w:pPr>
      <w:r>
        <w:rPr>
          <w:rFonts w:cstheme="minorHAnsi"/>
          <w:bCs/>
        </w:rPr>
        <w:t xml:space="preserve">28 September </w:t>
      </w:r>
      <w:r w:rsidR="009A2E1C" w:rsidRPr="006C67A1">
        <w:rPr>
          <w:rFonts w:cstheme="minorHAnsi"/>
          <w:bCs/>
        </w:rPr>
        <w:t>2020</w:t>
      </w:r>
    </w:p>
    <w:p w14:paraId="03C044AA" w14:textId="5169D20E" w:rsidR="00372F3B" w:rsidRPr="005E4DBC" w:rsidRDefault="00372F3B" w:rsidP="001349B7">
      <w:pPr>
        <w:spacing w:line="276" w:lineRule="auto"/>
        <w:rPr>
          <w:rFonts w:cstheme="minorHAnsi"/>
        </w:rPr>
      </w:pPr>
    </w:p>
    <w:p w14:paraId="6301694C" w14:textId="77777777" w:rsidR="005E4DBC" w:rsidRDefault="005E4DBC" w:rsidP="005E4DBC">
      <w:pPr>
        <w:spacing w:line="276" w:lineRule="auto"/>
        <w:jc w:val="center"/>
        <w:rPr>
          <w:rFonts w:cstheme="minorHAnsi"/>
          <w:b/>
        </w:rPr>
      </w:pPr>
    </w:p>
    <w:p w14:paraId="294B06BC" w14:textId="63B25BA4" w:rsidR="00CC7AA5" w:rsidRPr="00A56EC7" w:rsidRDefault="00CC7AA5" w:rsidP="00CC7AA5">
      <w:pPr>
        <w:tabs>
          <w:tab w:val="left" w:pos="2775"/>
        </w:tabs>
        <w:jc w:val="center"/>
        <w:rPr>
          <w:b/>
          <w:bCs/>
        </w:rPr>
      </w:pPr>
      <w:r w:rsidRPr="00A56EC7">
        <w:rPr>
          <w:b/>
          <w:bCs/>
        </w:rPr>
        <w:t xml:space="preserve">FESPA </w:t>
      </w:r>
      <w:r w:rsidR="0007128D" w:rsidRPr="00A56EC7">
        <w:rPr>
          <w:b/>
          <w:bCs/>
        </w:rPr>
        <w:t xml:space="preserve">MEXICO </w:t>
      </w:r>
      <w:r w:rsidR="005718F5">
        <w:rPr>
          <w:b/>
          <w:bCs/>
        </w:rPr>
        <w:t xml:space="preserve">EXIBITION </w:t>
      </w:r>
      <w:r w:rsidR="0007128D" w:rsidRPr="00A56EC7">
        <w:rPr>
          <w:b/>
          <w:bCs/>
        </w:rPr>
        <w:t>POSTPONED TO SEPTEMBER 2021</w:t>
      </w:r>
    </w:p>
    <w:p w14:paraId="730DF841" w14:textId="7C976579" w:rsidR="00A56EC7" w:rsidRDefault="00A56EC7" w:rsidP="00CC7AA5">
      <w:pPr>
        <w:tabs>
          <w:tab w:val="left" w:pos="2775"/>
        </w:tabs>
        <w:jc w:val="center"/>
        <w:rPr>
          <w:b/>
          <w:bCs/>
          <w:i/>
          <w:iCs/>
        </w:rPr>
      </w:pPr>
      <w:r>
        <w:rPr>
          <w:b/>
          <w:bCs/>
          <w:i/>
          <w:iCs/>
        </w:rPr>
        <w:t>New</w:t>
      </w:r>
      <w:r w:rsidR="005718F5">
        <w:rPr>
          <w:b/>
          <w:bCs/>
          <w:i/>
          <w:iCs/>
        </w:rPr>
        <w:t xml:space="preserve"> online</w:t>
      </w:r>
      <w:r>
        <w:rPr>
          <w:b/>
          <w:bCs/>
          <w:i/>
          <w:iCs/>
        </w:rPr>
        <w:t xml:space="preserve"> exhibitor showroom launched</w:t>
      </w:r>
      <w:r w:rsidR="00E62652">
        <w:rPr>
          <w:b/>
          <w:bCs/>
          <w:i/>
          <w:iCs/>
        </w:rPr>
        <w:t xml:space="preserve"> </w:t>
      </w:r>
      <w:r w:rsidR="005718F5">
        <w:rPr>
          <w:b/>
          <w:bCs/>
          <w:i/>
          <w:iCs/>
        </w:rPr>
        <w:t>for</w:t>
      </w:r>
      <w:r w:rsidR="00E62652">
        <w:rPr>
          <w:b/>
          <w:bCs/>
          <w:i/>
          <w:iCs/>
        </w:rPr>
        <w:t xml:space="preserve"> Mexico</w:t>
      </w:r>
    </w:p>
    <w:p w14:paraId="32654454" w14:textId="77777777" w:rsidR="00815122" w:rsidRPr="00A56EC7" w:rsidRDefault="00815122" w:rsidP="00CC7AA5">
      <w:pPr>
        <w:tabs>
          <w:tab w:val="left" w:pos="2775"/>
        </w:tabs>
        <w:jc w:val="center"/>
        <w:rPr>
          <w:b/>
          <w:bCs/>
          <w:i/>
          <w:iCs/>
        </w:rPr>
      </w:pPr>
    </w:p>
    <w:p w14:paraId="46CE7500" w14:textId="029AF569" w:rsidR="0007128D" w:rsidRDefault="0007128D" w:rsidP="00CC7AA5">
      <w:pPr>
        <w:tabs>
          <w:tab w:val="left" w:pos="2775"/>
        </w:tabs>
      </w:pPr>
      <w:r>
        <w:t xml:space="preserve">FESPA has today announced that FESPA Mexico 2020 will be postponed to </w:t>
      </w:r>
      <w:r w:rsidR="00287D9E">
        <w:t xml:space="preserve">23 – 25 </w:t>
      </w:r>
      <w:r>
        <w:t xml:space="preserve">September 2021. The exhibition, which was originally scheduled to take place </w:t>
      </w:r>
      <w:r w:rsidR="009D31CB">
        <w:t>from</w:t>
      </w:r>
      <w:r>
        <w:t xml:space="preserve"> 26 – 28</w:t>
      </w:r>
      <w:r>
        <w:rPr>
          <w:vertAlign w:val="superscript"/>
        </w:rPr>
        <w:t xml:space="preserve"> </w:t>
      </w:r>
      <w:r>
        <w:t xml:space="preserve">November 2020, will </w:t>
      </w:r>
      <w:r w:rsidR="009D31CB">
        <w:t>again be</w:t>
      </w:r>
      <w:r>
        <w:t xml:space="preserve"> hosted at the Centro </w:t>
      </w:r>
      <w:proofErr w:type="spellStart"/>
      <w:r>
        <w:t>Citibanamex</w:t>
      </w:r>
      <w:proofErr w:type="spellEnd"/>
      <w:r>
        <w:t xml:space="preserve"> in Mexico City. </w:t>
      </w:r>
    </w:p>
    <w:p w14:paraId="6E6E372E" w14:textId="313B879A" w:rsidR="0007128D" w:rsidRDefault="0007128D" w:rsidP="00CC7AA5">
      <w:pPr>
        <w:tabs>
          <w:tab w:val="left" w:pos="2775"/>
        </w:tabs>
      </w:pPr>
      <w:r>
        <w:t>The decision to postpone the exhibition</w:t>
      </w:r>
      <w:r w:rsidR="00AF7DBC">
        <w:t xml:space="preserve"> </w:t>
      </w:r>
      <w:r w:rsidR="00815122">
        <w:t xml:space="preserve">was taken </w:t>
      </w:r>
      <w:r w:rsidR="00AF7DBC">
        <w:t>in response to the ongoing business disruption and co</w:t>
      </w:r>
      <w:r>
        <w:t xml:space="preserve">ntinued public health risk caused by the global COVID-19 pandemic. </w:t>
      </w:r>
    </w:p>
    <w:p w14:paraId="04996CA6" w14:textId="32285EB2" w:rsidR="00E62652" w:rsidRDefault="00815122" w:rsidP="00A56EC7">
      <w:pPr>
        <w:tabs>
          <w:tab w:val="left" w:pos="2775"/>
        </w:tabs>
      </w:pPr>
      <w:r>
        <w:t xml:space="preserve">Neil Felton, FESPA CEO, </w:t>
      </w:r>
      <w:r w:rsidR="0007128D">
        <w:t xml:space="preserve">explains: </w:t>
      </w:r>
      <w:r w:rsidR="0007128D" w:rsidRPr="0007128D">
        <w:t>“</w:t>
      </w:r>
      <w:r w:rsidR="00E62652">
        <w:t>In May 2020, we took the decision to delay FESPA Mexico until November in the face of the developing pandemic. Since then</w:t>
      </w:r>
      <w:r w:rsidR="00BD25FD">
        <w:t>,</w:t>
      </w:r>
      <w:r w:rsidR="00E62652">
        <w:t xml:space="preserve"> </w:t>
      </w:r>
      <w:r w:rsidR="00FF1203">
        <w:t xml:space="preserve">the impact of </w:t>
      </w:r>
      <w:r w:rsidR="00E62652">
        <w:t xml:space="preserve">COVID-19 </w:t>
      </w:r>
      <w:r w:rsidR="00412642">
        <w:t xml:space="preserve">in Central America </w:t>
      </w:r>
      <w:r w:rsidR="00E62652">
        <w:t>has been dynamic and</w:t>
      </w:r>
      <w:r w:rsidR="00BD25FD">
        <w:t xml:space="preserve"> uncertain</w:t>
      </w:r>
      <w:r w:rsidR="00E62652">
        <w:t>. O</w:t>
      </w:r>
      <w:r w:rsidR="00E62652" w:rsidRPr="0007128D">
        <w:t>ur</w:t>
      </w:r>
      <w:r w:rsidR="00E62652">
        <w:t xml:space="preserve"> number one</w:t>
      </w:r>
      <w:r w:rsidR="00E62652" w:rsidRPr="0007128D">
        <w:t xml:space="preserve"> priority is the</w:t>
      </w:r>
      <w:r w:rsidR="00E62652">
        <w:t xml:space="preserve"> health and safety of all of our exhibitors</w:t>
      </w:r>
      <w:r w:rsidR="00FF1203">
        <w:t xml:space="preserve"> </w:t>
      </w:r>
      <w:r w:rsidR="00E62652">
        <w:t xml:space="preserve">and visitors and we </w:t>
      </w:r>
      <w:r w:rsidR="00E35DEE">
        <w:t>are t</w:t>
      </w:r>
      <w:r w:rsidR="00E62652">
        <w:t xml:space="preserve">herefore </w:t>
      </w:r>
      <w:r w:rsidR="00E35DEE">
        <w:t>taking</w:t>
      </w:r>
      <w:r w:rsidR="00E62652">
        <w:t xml:space="preserve"> this step to </w:t>
      </w:r>
      <w:r w:rsidR="00BD25FD">
        <w:t>eliminate the</w:t>
      </w:r>
      <w:r w:rsidR="00E62652">
        <w:t xml:space="preserve"> risk to all o</w:t>
      </w:r>
      <w:r w:rsidR="00FF1203">
        <w:t>f o</w:t>
      </w:r>
      <w:r w:rsidR="00E62652">
        <w:t>ur participants.</w:t>
      </w:r>
      <w:r w:rsidR="00CA7B1A">
        <w:t xml:space="preserve"> We look forward to welcoming our Mexican community back in September 2021.</w:t>
      </w:r>
      <w:r w:rsidR="00E62652">
        <w:t xml:space="preserve">” </w:t>
      </w:r>
    </w:p>
    <w:p w14:paraId="7C90FD04" w14:textId="77777777" w:rsidR="00DC1C8D" w:rsidRDefault="00DC1C8D" w:rsidP="00A56EC7">
      <w:pPr>
        <w:tabs>
          <w:tab w:val="left" w:pos="2775"/>
        </w:tabs>
      </w:pPr>
    </w:p>
    <w:p w14:paraId="79F6E991" w14:textId="08C5E1E7" w:rsidR="00A56EC7" w:rsidRPr="0007128D" w:rsidRDefault="00E62652" w:rsidP="00A56EC7">
      <w:pPr>
        <w:tabs>
          <w:tab w:val="left" w:pos="2775"/>
        </w:tabs>
        <w:rPr>
          <w:b/>
          <w:bCs/>
        </w:rPr>
      </w:pPr>
      <w:r>
        <w:rPr>
          <w:b/>
          <w:bCs/>
        </w:rPr>
        <w:t>FESPA Mexico Exhibitor Showroom</w:t>
      </w:r>
    </w:p>
    <w:p w14:paraId="7614C305" w14:textId="3388FF01" w:rsidR="00A56EC7" w:rsidRDefault="00A56EC7" w:rsidP="00A56EC7">
      <w:pPr>
        <w:tabs>
          <w:tab w:val="left" w:pos="2775"/>
        </w:tabs>
      </w:pPr>
      <w:r>
        <w:t xml:space="preserve">In November 2020, </w:t>
      </w:r>
      <w:r w:rsidR="00E35DEE">
        <w:t xml:space="preserve">in lieu of the </w:t>
      </w:r>
      <w:r w:rsidR="00412642">
        <w:t>live event</w:t>
      </w:r>
      <w:r w:rsidR="00E35DEE">
        <w:t xml:space="preserve">, </w:t>
      </w:r>
      <w:r w:rsidR="00927F86">
        <w:t>FESPA</w:t>
      </w:r>
      <w:r>
        <w:t xml:space="preserve"> will be launching </w:t>
      </w:r>
      <w:r w:rsidR="00412642">
        <w:t>a</w:t>
      </w:r>
      <w:r w:rsidR="00927F86">
        <w:t xml:space="preserve"> new </w:t>
      </w:r>
      <w:r w:rsidR="00412642">
        <w:t xml:space="preserve">online </w:t>
      </w:r>
      <w:r w:rsidR="00927F86">
        <w:t>Exhibitor Showroom for its Mexican speciality print community.</w:t>
      </w:r>
    </w:p>
    <w:p w14:paraId="63F9F3EF" w14:textId="26236763" w:rsidR="00927F86" w:rsidRDefault="00412642" w:rsidP="00CC7AA5">
      <w:pPr>
        <w:tabs>
          <w:tab w:val="left" w:pos="2775"/>
        </w:tabs>
      </w:pPr>
      <w:r>
        <w:t>The digital</w:t>
      </w:r>
      <w:r w:rsidR="00927F86">
        <w:t xml:space="preserve"> platform will allow </w:t>
      </w:r>
      <w:r>
        <w:t xml:space="preserve">regional </w:t>
      </w:r>
      <w:r w:rsidR="00A56EC7">
        <w:t xml:space="preserve">exhibitors </w:t>
      </w:r>
      <w:r w:rsidR="00E70866">
        <w:t>to showcase all their latest news</w:t>
      </w:r>
      <w:r w:rsidR="00E35DEE">
        <w:t xml:space="preserve">, </w:t>
      </w:r>
      <w:r w:rsidR="00E70866">
        <w:t>product launches</w:t>
      </w:r>
      <w:r w:rsidR="00E35DEE">
        <w:t xml:space="preserve"> and</w:t>
      </w:r>
      <w:r w:rsidR="00E70866">
        <w:t xml:space="preserve"> videos</w:t>
      </w:r>
      <w:r w:rsidR="00927F86">
        <w:t>.</w:t>
      </w:r>
      <w:r w:rsidR="00E35DEE">
        <w:t xml:space="preserve"> </w:t>
      </w:r>
      <w:r w:rsidR="00927F86">
        <w:t xml:space="preserve">In addition, </w:t>
      </w:r>
      <w:r w:rsidR="000352D5">
        <w:t>visitors and prospects will be able to network</w:t>
      </w:r>
      <w:r>
        <w:t xml:space="preserve"> virtually</w:t>
      </w:r>
      <w:r w:rsidR="000352D5">
        <w:t xml:space="preserve"> with exhibitors to share ideas and initiate </w:t>
      </w:r>
      <w:r>
        <w:t>discussions on sales</w:t>
      </w:r>
      <w:r w:rsidR="000352D5">
        <w:t>.</w:t>
      </w:r>
      <w:r w:rsidR="00927F86">
        <w:t xml:space="preserve"> </w:t>
      </w:r>
    </w:p>
    <w:p w14:paraId="585F78DE" w14:textId="1B07B515" w:rsidR="0007128D" w:rsidRDefault="00815122" w:rsidP="00CC7AA5">
      <w:pPr>
        <w:tabs>
          <w:tab w:val="left" w:pos="2775"/>
        </w:tabs>
      </w:pPr>
      <w:r>
        <w:t xml:space="preserve">Michael Ryan, </w:t>
      </w:r>
      <w:r w:rsidRPr="0007128D">
        <w:t>Group Exhibition Manager</w:t>
      </w:r>
      <w:r w:rsidR="00B229BA">
        <w:t xml:space="preserve"> concludes, “</w:t>
      </w:r>
      <w:r w:rsidR="00E62652" w:rsidRPr="0007128D">
        <w:t>We recogni</w:t>
      </w:r>
      <w:r w:rsidR="00E62652">
        <w:t>s</w:t>
      </w:r>
      <w:r w:rsidR="00E62652" w:rsidRPr="0007128D">
        <w:t xml:space="preserve">e the importance of </w:t>
      </w:r>
      <w:r w:rsidR="00E62652">
        <w:t xml:space="preserve">hosting FESPA Mexico </w:t>
      </w:r>
      <w:r w:rsidR="00E62652" w:rsidRPr="0007128D">
        <w:t xml:space="preserve">in educating, connecting and advancing </w:t>
      </w:r>
      <w:r w:rsidR="000352D5">
        <w:t>the speciality print market</w:t>
      </w:r>
      <w:r w:rsidR="00E62652" w:rsidRPr="0007128D">
        <w:t xml:space="preserve"> in Mexico</w:t>
      </w:r>
      <w:r w:rsidR="00E62652">
        <w:t xml:space="preserve"> and Central America</w:t>
      </w:r>
      <w:r w:rsidR="00C97238">
        <w:t>,</w:t>
      </w:r>
      <w:r w:rsidR="00E62652">
        <w:t xml:space="preserve"> so we</w:t>
      </w:r>
      <w:r w:rsidR="00C97238">
        <w:t>’</w:t>
      </w:r>
      <w:r w:rsidR="00E62652">
        <w:t xml:space="preserve">re excited to </w:t>
      </w:r>
      <w:r w:rsidR="00C97238">
        <w:t>announce</w:t>
      </w:r>
      <w:r w:rsidR="00E62652">
        <w:t xml:space="preserve"> </w:t>
      </w:r>
      <w:r w:rsidR="00CC0A88">
        <w:t xml:space="preserve">the exhibitor showroom. With this </w:t>
      </w:r>
      <w:r w:rsidR="00C97238">
        <w:t>initiative</w:t>
      </w:r>
      <w:r w:rsidR="00CC0A88">
        <w:t>, we</w:t>
      </w:r>
      <w:r w:rsidR="00C97238">
        <w:t>’</w:t>
      </w:r>
      <w:r w:rsidR="00B229BA">
        <w:t>re</w:t>
      </w:r>
      <w:r w:rsidR="00CC0A88">
        <w:t xml:space="preserve"> enabling </w:t>
      </w:r>
      <w:r w:rsidR="00B229BA">
        <w:t xml:space="preserve">exhibitors and visitors </w:t>
      </w:r>
      <w:r w:rsidR="00CC0A88">
        <w:t>to connec</w:t>
      </w:r>
      <w:r w:rsidR="00B435B6">
        <w:t>t</w:t>
      </w:r>
      <w:r w:rsidR="00CC0A88">
        <w:t xml:space="preserve"> </w:t>
      </w:r>
      <w:r w:rsidR="00B435B6">
        <w:t>with each</w:t>
      </w:r>
      <w:r w:rsidR="00C97238">
        <w:t xml:space="preserve"> </w:t>
      </w:r>
      <w:r w:rsidR="00B435B6">
        <w:t>other,</w:t>
      </w:r>
      <w:r w:rsidR="00CC0A88">
        <w:t xml:space="preserve"> </w:t>
      </w:r>
      <w:r w:rsidR="00B435B6">
        <w:t>share</w:t>
      </w:r>
      <w:r w:rsidR="00B229BA">
        <w:t xml:space="preserve"> knowledge</w:t>
      </w:r>
      <w:r w:rsidR="00CC0A88">
        <w:t xml:space="preserve"> </w:t>
      </w:r>
      <w:r w:rsidR="00B435B6">
        <w:t xml:space="preserve">and spark inspiration </w:t>
      </w:r>
      <w:r w:rsidR="00B229BA">
        <w:t>until we</w:t>
      </w:r>
      <w:r w:rsidR="00C97238">
        <w:t>’</w:t>
      </w:r>
      <w:r w:rsidR="00B229BA">
        <w:t xml:space="preserve">re able to </w:t>
      </w:r>
      <w:r w:rsidR="00C97238">
        <w:t>meet in person again</w:t>
      </w:r>
      <w:r w:rsidR="00B229BA">
        <w:t xml:space="preserve"> </w:t>
      </w:r>
      <w:r w:rsidR="00CC0A88">
        <w:t>in September 2021</w:t>
      </w:r>
      <w:r w:rsidR="00B229BA">
        <w:t>.</w:t>
      </w:r>
      <w:r w:rsidR="0007128D">
        <w:t>”</w:t>
      </w:r>
    </w:p>
    <w:p w14:paraId="5BB31768" w14:textId="64752480" w:rsidR="00E35DEE" w:rsidRDefault="00E35DEE" w:rsidP="00CC7AA5">
      <w:pPr>
        <w:tabs>
          <w:tab w:val="left" w:pos="2775"/>
        </w:tabs>
      </w:pPr>
      <w:r>
        <w:t xml:space="preserve">For the latest updates on the FESPA Mexico exhibitor showroom visit: </w:t>
      </w:r>
      <w:hyperlink r:id="rId9" w:history="1">
        <w:r w:rsidRPr="00E35DEE">
          <w:rPr>
            <w:rStyle w:val="Hyperlink"/>
          </w:rPr>
          <w:t>Mexico.fespa.com</w:t>
        </w:r>
      </w:hyperlink>
    </w:p>
    <w:p w14:paraId="58B1B2E5" w14:textId="77777777" w:rsidR="009A2E1C" w:rsidRDefault="009A2E1C" w:rsidP="009A2E1C">
      <w:pPr>
        <w:jc w:val="center"/>
        <w:rPr>
          <w:rFonts w:cstheme="minorHAnsi"/>
        </w:rPr>
      </w:pPr>
    </w:p>
    <w:p w14:paraId="16007761" w14:textId="77777777" w:rsidR="0084767E" w:rsidRPr="005E4DBC" w:rsidRDefault="0084767E" w:rsidP="009A2E1C">
      <w:pPr>
        <w:jc w:val="center"/>
        <w:rPr>
          <w:rFonts w:cstheme="minorHAnsi"/>
        </w:rPr>
      </w:pPr>
      <w:r w:rsidRPr="005E4DBC">
        <w:rPr>
          <w:rFonts w:cstheme="minorHAnsi"/>
        </w:rPr>
        <w:t>ENDS</w:t>
      </w:r>
    </w:p>
    <w:p w14:paraId="265EBE0D" w14:textId="77777777" w:rsidR="00886F7D" w:rsidRDefault="00886F7D" w:rsidP="005E4DBC">
      <w:pPr>
        <w:spacing w:after="0" w:line="240" w:lineRule="auto"/>
        <w:jc w:val="both"/>
        <w:rPr>
          <w:rFonts w:cstheme="minorHAnsi"/>
        </w:rPr>
      </w:pPr>
    </w:p>
    <w:p w14:paraId="73B509BA" w14:textId="77777777" w:rsidR="0007128D" w:rsidRPr="0007128D" w:rsidRDefault="0007128D" w:rsidP="0007128D">
      <w:pPr>
        <w:spacing w:after="0" w:line="240" w:lineRule="auto"/>
        <w:jc w:val="both"/>
        <w:rPr>
          <w:rFonts w:eastAsia="Calibri" w:cstheme="minorHAnsi"/>
          <w:b/>
          <w:sz w:val="20"/>
          <w:lang w:eastAsia="en-GB"/>
        </w:rPr>
      </w:pPr>
      <w:r w:rsidRPr="0007128D">
        <w:rPr>
          <w:rFonts w:eastAsia="Calibri" w:cstheme="minorHAnsi"/>
          <w:b/>
          <w:sz w:val="20"/>
          <w:lang w:eastAsia="en-GB"/>
        </w:rPr>
        <w:t xml:space="preserve">About FESPA </w:t>
      </w:r>
    </w:p>
    <w:p w14:paraId="034315DE" w14:textId="77777777" w:rsidR="0007128D" w:rsidRPr="0007128D" w:rsidRDefault="0007128D" w:rsidP="0007128D">
      <w:pPr>
        <w:spacing w:after="0" w:line="240" w:lineRule="auto"/>
        <w:jc w:val="both"/>
        <w:rPr>
          <w:rFonts w:eastAsia="Calibri" w:cstheme="minorHAnsi"/>
          <w:sz w:val="20"/>
          <w:lang w:eastAsia="en-GB"/>
        </w:rPr>
      </w:pPr>
      <w:r w:rsidRPr="0007128D">
        <w:rPr>
          <w:rFonts w:eastAsia="Calibri" w:cstheme="minorHAns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3FAA8B56" w14:textId="77777777" w:rsidR="0007128D" w:rsidRPr="0007128D" w:rsidRDefault="0007128D" w:rsidP="0007128D">
      <w:pPr>
        <w:spacing w:after="0" w:line="240" w:lineRule="auto"/>
        <w:rPr>
          <w:rFonts w:eastAsia="Calibri" w:cstheme="minorHAnsi"/>
          <w:sz w:val="20"/>
          <w:lang w:eastAsia="en-GB"/>
        </w:rPr>
      </w:pPr>
    </w:p>
    <w:p w14:paraId="0CB04A19" w14:textId="77777777" w:rsidR="0007128D" w:rsidRPr="0007128D" w:rsidRDefault="0007128D" w:rsidP="0007128D">
      <w:pPr>
        <w:spacing w:after="0" w:line="240" w:lineRule="auto"/>
        <w:rPr>
          <w:rFonts w:eastAsia="Calibri" w:cstheme="minorHAnsi"/>
          <w:sz w:val="20"/>
          <w:lang w:val="en-US" w:eastAsia="en-GB"/>
        </w:rPr>
      </w:pPr>
      <w:r w:rsidRPr="0007128D">
        <w:rPr>
          <w:rFonts w:eastAsia="Calibri" w:cstheme="minorHAnsi"/>
          <w:b/>
          <w:bCs/>
          <w:sz w:val="20"/>
          <w:lang w:val="en-US" w:eastAsia="en-GB"/>
        </w:rPr>
        <w:lastRenderedPageBreak/>
        <w:t xml:space="preserve">FESPA Profit for Purpose </w:t>
      </w:r>
      <w:r w:rsidRPr="0007128D">
        <w:rPr>
          <w:rFonts w:eastAsia="Calibri" w:cstheme="minorHAns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0" w:history="1">
        <w:r w:rsidRPr="0007128D">
          <w:rPr>
            <w:rFonts w:eastAsia="Calibri" w:cstheme="minorHAnsi"/>
            <w:color w:val="0000FF"/>
            <w:sz w:val="20"/>
            <w:u w:val="single"/>
            <w:lang w:val="en-US" w:eastAsia="en-GB"/>
          </w:rPr>
          <w:t>www.fespa.com</w:t>
        </w:r>
      </w:hyperlink>
      <w:r w:rsidRPr="0007128D">
        <w:rPr>
          <w:rFonts w:eastAsia="Calibri" w:cstheme="minorHAnsi"/>
          <w:sz w:val="20"/>
          <w:lang w:val="en-US" w:eastAsia="en-GB"/>
        </w:rPr>
        <w:t xml:space="preserve"> </w:t>
      </w:r>
    </w:p>
    <w:p w14:paraId="6217621E" w14:textId="77777777" w:rsidR="0007128D" w:rsidRPr="0007128D" w:rsidRDefault="0007128D" w:rsidP="0007128D">
      <w:pPr>
        <w:spacing w:after="0" w:line="240" w:lineRule="auto"/>
        <w:rPr>
          <w:rFonts w:eastAsia="Calibri" w:cstheme="minorHAnsi"/>
          <w:b/>
          <w:sz w:val="20"/>
          <w:lang w:val="en-US" w:eastAsia="en-GB"/>
        </w:rPr>
      </w:pPr>
    </w:p>
    <w:p w14:paraId="361C0C37" w14:textId="77777777" w:rsidR="0007128D" w:rsidRPr="0007128D" w:rsidRDefault="0007128D" w:rsidP="0007128D">
      <w:pPr>
        <w:spacing w:after="0" w:line="240" w:lineRule="auto"/>
        <w:rPr>
          <w:rFonts w:eastAsia="Calibri" w:cstheme="minorHAnsi"/>
          <w:b/>
          <w:sz w:val="20"/>
          <w:lang w:val="en-US" w:eastAsia="en-GB"/>
        </w:rPr>
      </w:pPr>
      <w:r w:rsidRPr="0007128D">
        <w:rPr>
          <w:rFonts w:eastAsia="Calibri" w:cstheme="minorHAnsi"/>
          <w:b/>
          <w:sz w:val="20"/>
          <w:lang w:val="en-US" w:eastAsia="en-GB"/>
        </w:rPr>
        <w:t>FESPA Print Census</w:t>
      </w:r>
    </w:p>
    <w:p w14:paraId="6D0D625C" w14:textId="77777777" w:rsidR="0007128D" w:rsidRPr="0007128D" w:rsidRDefault="0007128D" w:rsidP="0007128D">
      <w:pPr>
        <w:spacing w:after="0" w:line="240" w:lineRule="auto"/>
        <w:rPr>
          <w:rFonts w:eastAsia="Calibri" w:cstheme="minorHAnsi"/>
          <w:color w:val="3333CC"/>
          <w:sz w:val="20"/>
          <w:lang w:val="en-US" w:eastAsia="en-GB"/>
        </w:rPr>
      </w:pPr>
      <w:r w:rsidRPr="0007128D">
        <w:rPr>
          <w:rFonts w:eastAsia="Calibri" w:cstheme="minorHAnsi"/>
          <w:sz w:val="20"/>
          <w:lang w:val="en-US" w:eastAsia="en-GB"/>
        </w:rPr>
        <w:t xml:space="preserve">The FESPA Print Census is a global research project to understand the wide format, screen and digital print community. It is the largest data gathering project of its kind. </w:t>
      </w:r>
    </w:p>
    <w:p w14:paraId="35834F18" w14:textId="77777777" w:rsidR="0007128D" w:rsidRPr="0007128D" w:rsidRDefault="0007128D" w:rsidP="0007128D">
      <w:pPr>
        <w:spacing w:after="0" w:line="240" w:lineRule="auto"/>
        <w:rPr>
          <w:rFonts w:eastAsia="Calibri" w:cstheme="minorHAnsi"/>
          <w:sz w:val="20"/>
          <w:lang w:val="en-US" w:eastAsia="en-GB"/>
        </w:rPr>
      </w:pPr>
    </w:p>
    <w:p w14:paraId="097E2650" w14:textId="77777777" w:rsidR="0007128D" w:rsidRPr="0007128D" w:rsidRDefault="0007128D" w:rsidP="0007128D">
      <w:pPr>
        <w:spacing w:after="0" w:line="240" w:lineRule="auto"/>
        <w:jc w:val="both"/>
        <w:rPr>
          <w:rFonts w:eastAsia="Calibri" w:cstheme="minorHAnsi"/>
          <w:bCs/>
          <w:sz w:val="20"/>
          <w:lang w:eastAsia="en-GB"/>
        </w:rPr>
      </w:pPr>
      <w:r w:rsidRPr="0007128D">
        <w:rPr>
          <w:rFonts w:eastAsia="Calibri" w:cstheme="minorHAnsi"/>
          <w:b/>
          <w:bCs/>
          <w:sz w:val="20"/>
          <w:lang w:eastAsia="en-GB"/>
        </w:rPr>
        <w:t>Forthcoming FESPA events include:</w:t>
      </w:r>
    </w:p>
    <w:p w14:paraId="47906F54" w14:textId="77777777" w:rsidR="0007128D" w:rsidRPr="0007128D" w:rsidRDefault="0007128D" w:rsidP="0007128D">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07128D">
        <w:rPr>
          <w:rFonts w:eastAsia="Calibri" w:cstheme="minorHAnsi"/>
          <w:color w:val="000000"/>
          <w:sz w:val="20"/>
          <w:u w:color="000000"/>
          <w:bdr w:val="nil"/>
          <w:lang w:val="es-ES_tradnl" w:eastAsia="en-GB"/>
        </w:rPr>
        <w:t xml:space="preserve">FESPA Global </w:t>
      </w:r>
      <w:proofErr w:type="spellStart"/>
      <w:r w:rsidRPr="0007128D">
        <w:rPr>
          <w:rFonts w:eastAsia="Calibri" w:cstheme="minorHAnsi"/>
          <w:color w:val="000000"/>
          <w:sz w:val="20"/>
          <w:u w:color="000000"/>
          <w:bdr w:val="nil"/>
          <w:lang w:val="es-ES_tradnl" w:eastAsia="en-GB"/>
        </w:rPr>
        <w:t>Print</w:t>
      </w:r>
      <w:proofErr w:type="spellEnd"/>
      <w:r w:rsidRPr="0007128D">
        <w:rPr>
          <w:rFonts w:eastAsia="Calibri" w:cstheme="minorHAnsi"/>
          <w:color w:val="000000"/>
          <w:sz w:val="20"/>
          <w:u w:color="000000"/>
          <w:bdr w:val="nil"/>
          <w:lang w:val="es-ES_tradnl" w:eastAsia="en-GB"/>
        </w:rPr>
        <w:t xml:space="preserve"> Expo, 9 – 12 March 2021, RAI, </w:t>
      </w:r>
      <w:proofErr w:type="spellStart"/>
      <w:r w:rsidRPr="0007128D">
        <w:rPr>
          <w:rFonts w:eastAsia="Calibri" w:cstheme="minorHAnsi"/>
          <w:color w:val="000000"/>
          <w:sz w:val="20"/>
          <w:u w:color="000000"/>
          <w:bdr w:val="nil"/>
          <w:lang w:val="es-ES_tradnl" w:eastAsia="en-GB"/>
        </w:rPr>
        <w:t>Amsterdam</w:t>
      </w:r>
      <w:proofErr w:type="spellEnd"/>
      <w:r w:rsidRPr="0007128D">
        <w:rPr>
          <w:rFonts w:eastAsia="Calibri" w:cstheme="minorHAnsi"/>
          <w:color w:val="000000"/>
          <w:sz w:val="20"/>
          <w:u w:color="000000"/>
          <w:bdr w:val="nil"/>
          <w:lang w:val="es-ES_tradnl" w:eastAsia="en-GB"/>
        </w:rPr>
        <w:t xml:space="preserve">, </w:t>
      </w:r>
      <w:proofErr w:type="spellStart"/>
      <w:r w:rsidRPr="0007128D">
        <w:rPr>
          <w:rFonts w:eastAsia="Calibri" w:cstheme="minorHAnsi"/>
          <w:color w:val="000000"/>
          <w:sz w:val="20"/>
          <w:u w:color="000000"/>
          <w:bdr w:val="nil"/>
          <w:lang w:val="es-ES_tradnl" w:eastAsia="en-GB"/>
        </w:rPr>
        <w:t>Netherlands</w:t>
      </w:r>
      <w:proofErr w:type="spellEnd"/>
    </w:p>
    <w:p w14:paraId="0B0BC010" w14:textId="77777777" w:rsidR="0007128D" w:rsidRPr="0007128D" w:rsidRDefault="0007128D" w:rsidP="0007128D">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proofErr w:type="spellStart"/>
      <w:r w:rsidRPr="0007128D">
        <w:rPr>
          <w:rFonts w:eastAsia="Calibri" w:cstheme="minorHAnsi"/>
          <w:color w:val="000000"/>
          <w:sz w:val="20"/>
          <w:u w:color="000000"/>
          <w:bdr w:val="nil"/>
          <w:lang w:val="es-ES_tradnl" w:eastAsia="en-GB"/>
        </w:rPr>
        <w:t>European</w:t>
      </w:r>
      <w:proofErr w:type="spellEnd"/>
      <w:r w:rsidRPr="0007128D">
        <w:rPr>
          <w:rFonts w:eastAsia="Calibri" w:cstheme="minorHAnsi"/>
          <w:color w:val="000000"/>
          <w:sz w:val="20"/>
          <w:u w:color="000000"/>
          <w:bdr w:val="nil"/>
          <w:lang w:val="es-ES_tradnl" w:eastAsia="en-GB"/>
        </w:rPr>
        <w:t xml:space="preserve"> </w:t>
      </w:r>
      <w:proofErr w:type="spellStart"/>
      <w:r w:rsidRPr="0007128D">
        <w:rPr>
          <w:rFonts w:eastAsia="Calibri" w:cstheme="minorHAnsi"/>
          <w:color w:val="000000"/>
          <w:sz w:val="20"/>
          <w:u w:color="000000"/>
          <w:bdr w:val="nil"/>
          <w:lang w:val="es-ES_tradnl" w:eastAsia="en-GB"/>
        </w:rPr>
        <w:t>Sign</w:t>
      </w:r>
      <w:proofErr w:type="spellEnd"/>
      <w:r w:rsidRPr="0007128D">
        <w:rPr>
          <w:rFonts w:eastAsia="Calibri" w:cstheme="minorHAnsi"/>
          <w:color w:val="000000"/>
          <w:sz w:val="20"/>
          <w:u w:color="000000"/>
          <w:bdr w:val="nil"/>
          <w:lang w:val="es-ES_tradnl" w:eastAsia="en-GB"/>
        </w:rPr>
        <w:t xml:space="preserve"> Expo, 9 – 12 March 2021, RAI, </w:t>
      </w:r>
      <w:proofErr w:type="spellStart"/>
      <w:r w:rsidRPr="0007128D">
        <w:rPr>
          <w:rFonts w:eastAsia="Calibri" w:cstheme="minorHAnsi"/>
          <w:color w:val="000000"/>
          <w:sz w:val="20"/>
          <w:u w:color="000000"/>
          <w:bdr w:val="nil"/>
          <w:lang w:val="es-ES_tradnl" w:eastAsia="en-GB"/>
        </w:rPr>
        <w:t>Amsterdam</w:t>
      </w:r>
      <w:proofErr w:type="spellEnd"/>
      <w:r w:rsidRPr="0007128D">
        <w:rPr>
          <w:rFonts w:eastAsia="Calibri" w:cstheme="minorHAnsi"/>
          <w:color w:val="000000"/>
          <w:sz w:val="20"/>
          <w:u w:color="000000"/>
          <w:bdr w:val="nil"/>
          <w:lang w:val="es-ES_tradnl" w:eastAsia="en-GB"/>
        </w:rPr>
        <w:t xml:space="preserve">, </w:t>
      </w:r>
      <w:proofErr w:type="spellStart"/>
      <w:r w:rsidRPr="0007128D">
        <w:rPr>
          <w:rFonts w:eastAsia="Calibri" w:cstheme="minorHAnsi"/>
          <w:color w:val="000000"/>
          <w:sz w:val="20"/>
          <w:u w:color="000000"/>
          <w:bdr w:val="nil"/>
          <w:lang w:val="es-ES_tradnl" w:eastAsia="en-GB"/>
        </w:rPr>
        <w:t>Netherlands</w:t>
      </w:r>
      <w:proofErr w:type="spellEnd"/>
    </w:p>
    <w:p w14:paraId="5CD3D16B" w14:textId="1170DBED" w:rsidR="0007128D" w:rsidRDefault="0007128D" w:rsidP="0007128D">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proofErr w:type="spellStart"/>
      <w:r w:rsidRPr="0007128D">
        <w:rPr>
          <w:rFonts w:eastAsia="Calibri" w:cstheme="minorHAnsi"/>
          <w:color w:val="000000"/>
          <w:sz w:val="20"/>
          <w:u w:color="000000"/>
          <w:bdr w:val="nil"/>
          <w:lang w:val="es-ES_tradnl" w:eastAsia="en-GB"/>
        </w:rPr>
        <w:t>Sportswear</w:t>
      </w:r>
      <w:proofErr w:type="spellEnd"/>
      <w:r w:rsidRPr="0007128D">
        <w:rPr>
          <w:rFonts w:eastAsia="Calibri" w:cstheme="minorHAnsi"/>
          <w:color w:val="000000"/>
          <w:sz w:val="20"/>
          <w:u w:color="000000"/>
          <w:bdr w:val="nil"/>
          <w:lang w:val="es-ES_tradnl" w:eastAsia="en-GB"/>
        </w:rPr>
        <w:t xml:space="preserve"> Pro, 9 – 12 March 2021, RAI, </w:t>
      </w:r>
      <w:proofErr w:type="spellStart"/>
      <w:r w:rsidRPr="0007128D">
        <w:rPr>
          <w:rFonts w:eastAsia="Calibri" w:cstheme="minorHAnsi"/>
          <w:color w:val="000000"/>
          <w:sz w:val="20"/>
          <w:u w:color="000000"/>
          <w:bdr w:val="nil"/>
          <w:lang w:val="es-ES_tradnl" w:eastAsia="en-GB"/>
        </w:rPr>
        <w:t>Amsterdam</w:t>
      </w:r>
      <w:proofErr w:type="spellEnd"/>
      <w:r w:rsidRPr="0007128D">
        <w:rPr>
          <w:rFonts w:eastAsia="Calibri" w:cstheme="minorHAnsi"/>
          <w:color w:val="000000"/>
          <w:sz w:val="20"/>
          <w:u w:color="000000"/>
          <w:bdr w:val="nil"/>
          <w:lang w:val="es-ES_tradnl" w:eastAsia="en-GB"/>
        </w:rPr>
        <w:t xml:space="preserve">, </w:t>
      </w:r>
      <w:proofErr w:type="spellStart"/>
      <w:r w:rsidRPr="0007128D">
        <w:rPr>
          <w:rFonts w:eastAsia="Calibri" w:cstheme="minorHAnsi"/>
          <w:color w:val="000000"/>
          <w:sz w:val="20"/>
          <w:u w:color="000000"/>
          <w:bdr w:val="nil"/>
          <w:lang w:val="es-ES_tradnl" w:eastAsia="en-GB"/>
        </w:rPr>
        <w:t>Netherlands</w:t>
      </w:r>
      <w:proofErr w:type="spellEnd"/>
    </w:p>
    <w:p w14:paraId="31B1BD49" w14:textId="7784B94D" w:rsidR="00063781" w:rsidRPr="0007128D" w:rsidRDefault="00063781" w:rsidP="0007128D">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Pr>
          <w:rFonts w:eastAsia="Calibri" w:cstheme="minorHAnsi"/>
          <w:color w:val="000000"/>
          <w:sz w:val="20"/>
          <w:u w:color="000000"/>
          <w:bdr w:val="nil"/>
          <w:lang w:val="es-ES_tradnl" w:eastAsia="en-GB"/>
        </w:rPr>
        <w:t xml:space="preserve">FESPA </w:t>
      </w:r>
      <w:proofErr w:type="spellStart"/>
      <w:r>
        <w:rPr>
          <w:rFonts w:eastAsia="Calibri" w:cstheme="minorHAnsi"/>
          <w:color w:val="000000"/>
          <w:sz w:val="20"/>
          <w:u w:color="000000"/>
          <w:bdr w:val="nil"/>
          <w:lang w:val="es-ES_tradnl" w:eastAsia="en-GB"/>
        </w:rPr>
        <w:t>Mexico</w:t>
      </w:r>
      <w:proofErr w:type="spellEnd"/>
      <w:r>
        <w:rPr>
          <w:rFonts w:eastAsia="Calibri" w:cstheme="minorHAnsi"/>
          <w:color w:val="000000"/>
          <w:sz w:val="20"/>
          <w:u w:color="000000"/>
          <w:bdr w:val="nil"/>
          <w:lang w:val="es-ES_tradnl" w:eastAsia="en-GB"/>
        </w:rPr>
        <w:t xml:space="preserve">, 23 – 25 </w:t>
      </w:r>
      <w:proofErr w:type="spellStart"/>
      <w:r>
        <w:rPr>
          <w:rFonts w:eastAsia="Calibri" w:cstheme="minorHAnsi"/>
          <w:color w:val="000000"/>
          <w:sz w:val="20"/>
          <w:u w:color="000000"/>
          <w:bdr w:val="nil"/>
          <w:lang w:val="es-ES_tradnl" w:eastAsia="en-GB"/>
        </w:rPr>
        <w:t>September</w:t>
      </w:r>
      <w:proofErr w:type="spellEnd"/>
      <w:r>
        <w:rPr>
          <w:rFonts w:eastAsia="Calibri" w:cstheme="minorHAnsi"/>
          <w:color w:val="000000"/>
          <w:sz w:val="20"/>
          <w:u w:color="000000"/>
          <w:bdr w:val="nil"/>
          <w:lang w:val="es-ES_tradnl" w:eastAsia="en-GB"/>
        </w:rPr>
        <w:t xml:space="preserve"> 2021, </w:t>
      </w:r>
      <w:r w:rsidRPr="00063781">
        <w:rPr>
          <w:rFonts w:eastAsia="Calibri" w:cstheme="minorHAnsi"/>
          <w:color w:val="000000"/>
          <w:sz w:val="20"/>
          <w:u w:color="000000"/>
          <w:bdr w:val="nil"/>
          <w:lang w:val="es-ES_tradnl" w:eastAsia="en-GB"/>
        </w:rPr>
        <w:t>Centro Citibanamex</w:t>
      </w:r>
      <w:r>
        <w:rPr>
          <w:rFonts w:eastAsia="Calibri" w:cstheme="minorHAnsi"/>
          <w:color w:val="000000"/>
          <w:sz w:val="20"/>
          <w:u w:color="000000"/>
          <w:bdr w:val="nil"/>
          <w:lang w:val="es-ES_tradnl" w:eastAsia="en-GB"/>
        </w:rPr>
        <w:t xml:space="preserve">, </w:t>
      </w:r>
      <w:proofErr w:type="spellStart"/>
      <w:r w:rsidRPr="00063781">
        <w:rPr>
          <w:rFonts w:eastAsia="Calibri" w:cstheme="minorHAnsi"/>
          <w:color w:val="000000"/>
          <w:sz w:val="20"/>
          <w:u w:color="000000"/>
          <w:bdr w:val="nil"/>
          <w:lang w:val="es-ES_tradnl" w:eastAsia="en-GB"/>
        </w:rPr>
        <w:t>Mexico</w:t>
      </w:r>
      <w:proofErr w:type="spellEnd"/>
      <w:r w:rsidRPr="00063781">
        <w:rPr>
          <w:rFonts w:eastAsia="Calibri" w:cstheme="minorHAnsi"/>
          <w:color w:val="000000"/>
          <w:sz w:val="20"/>
          <w:u w:color="000000"/>
          <w:bdr w:val="nil"/>
          <w:lang w:val="es-ES_tradnl" w:eastAsia="en-GB"/>
        </w:rPr>
        <w:t xml:space="preserve"> City</w:t>
      </w:r>
    </w:p>
    <w:p w14:paraId="4515EB22" w14:textId="77777777" w:rsidR="0007128D" w:rsidRPr="0007128D" w:rsidRDefault="0007128D" w:rsidP="0007128D">
      <w:pPr>
        <w:spacing w:after="0" w:line="240" w:lineRule="auto"/>
        <w:jc w:val="both"/>
        <w:rPr>
          <w:rFonts w:eastAsia="Calibri" w:cstheme="minorHAnsi"/>
          <w:b/>
          <w:sz w:val="20"/>
          <w:lang w:eastAsia="en-GB"/>
        </w:rPr>
      </w:pPr>
    </w:p>
    <w:p w14:paraId="74EA5B74" w14:textId="77777777" w:rsidR="0007128D" w:rsidRPr="0007128D" w:rsidRDefault="0007128D" w:rsidP="0007128D">
      <w:pPr>
        <w:spacing w:after="0" w:line="240" w:lineRule="auto"/>
        <w:jc w:val="both"/>
        <w:rPr>
          <w:rFonts w:eastAsia="Calibri" w:cstheme="minorHAnsi"/>
          <w:b/>
          <w:sz w:val="20"/>
          <w:lang w:eastAsia="en-GB"/>
        </w:rPr>
      </w:pPr>
      <w:r w:rsidRPr="0007128D">
        <w:rPr>
          <w:rFonts w:eastAsia="Calibri" w:cstheme="minorHAnsi"/>
          <w:b/>
          <w:sz w:val="20"/>
          <w:lang w:eastAsia="en-GB"/>
        </w:rPr>
        <w:t>Issued on behalf of FESPA by AD Communications</w:t>
      </w:r>
    </w:p>
    <w:p w14:paraId="5DC364C1" w14:textId="77777777" w:rsidR="0007128D" w:rsidRPr="0007128D" w:rsidRDefault="0007128D" w:rsidP="0007128D">
      <w:pPr>
        <w:spacing w:after="0" w:line="240" w:lineRule="auto"/>
        <w:jc w:val="both"/>
        <w:rPr>
          <w:rFonts w:eastAsia="Calibri" w:cstheme="minorHAnsi"/>
          <w:b/>
          <w:sz w:val="20"/>
          <w:lang w:eastAsia="en-GB"/>
        </w:rPr>
      </w:pPr>
    </w:p>
    <w:p w14:paraId="2BFD2472" w14:textId="77777777" w:rsidR="0007128D" w:rsidRPr="0007128D" w:rsidRDefault="0007128D" w:rsidP="0007128D">
      <w:pPr>
        <w:spacing w:after="0" w:line="240" w:lineRule="auto"/>
        <w:jc w:val="both"/>
        <w:rPr>
          <w:rFonts w:eastAsia="Calibri" w:cstheme="minorHAnsi"/>
          <w:b/>
          <w:bCs/>
          <w:sz w:val="20"/>
          <w:lang w:eastAsia="en-GB"/>
        </w:rPr>
      </w:pPr>
      <w:r w:rsidRPr="0007128D">
        <w:rPr>
          <w:rFonts w:eastAsia="Calibri" w:cstheme="minorHAnsi"/>
          <w:b/>
          <w:bCs/>
          <w:sz w:val="20"/>
          <w:lang w:eastAsia="en-GB"/>
        </w:rPr>
        <w:t>For further information, please contact:</w:t>
      </w:r>
    </w:p>
    <w:p w14:paraId="296BE535" w14:textId="77777777" w:rsidR="0007128D" w:rsidRPr="0007128D" w:rsidRDefault="0007128D" w:rsidP="0007128D">
      <w:pPr>
        <w:spacing w:after="0" w:line="240" w:lineRule="auto"/>
        <w:jc w:val="both"/>
        <w:rPr>
          <w:rFonts w:cstheme="minorHAnsi"/>
          <w:sz w:val="20"/>
        </w:rPr>
      </w:pPr>
    </w:p>
    <w:p w14:paraId="2B44FA25" w14:textId="77777777" w:rsidR="0007128D" w:rsidRPr="0007128D" w:rsidRDefault="0007128D" w:rsidP="0007128D">
      <w:pPr>
        <w:spacing w:after="0" w:line="240" w:lineRule="auto"/>
        <w:jc w:val="both"/>
        <w:rPr>
          <w:rFonts w:ascii="Calibri" w:hAnsi="Calibri"/>
          <w:sz w:val="20"/>
          <w:szCs w:val="20"/>
        </w:rPr>
      </w:pPr>
      <w:r w:rsidRPr="0007128D">
        <w:rPr>
          <w:rFonts w:ascii="Calibri" w:hAnsi="Calibri"/>
          <w:sz w:val="20"/>
          <w:szCs w:val="20"/>
        </w:rPr>
        <w:t>Imogen Woods</w:t>
      </w:r>
      <w:r w:rsidRPr="0007128D">
        <w:rPr>
          <w:rFonts w:ascii="Calibri" w:hAnsi="Calibri"/>
          <w:sz w:val="20"/>
          <w:szCs w:val="20"/>
        </w:rPr>
        <w:tab/>
      </w:r>
      <w:r w:rsidRPr="0007128D">
        <w:rPr>
          <w:rFonts w:ascii="Calibri" w:hAnsi="Calibri"/>
          <w:sz w:val="20"/>
          <w:szCs w:val="20"/>
        </w:rPr>
        <w:tab/>
      </w:r>
      <w:r w:rsidRPr="0007128D">
        <w:rPr>
          <w:rFonts w:ascii="Calibri" w:hAnsi="Calibri"/>
          <w:sz w:val="20"/>
          <w:szCs w:val="20"/>
        </w:rPr>
        <w:tab/>
      </w:r>
      <w:r w:rsidRPr="0007128D">
        <w:rPr>
          <w:rFonts w:ascii="Calibri" w:hAnsi="Calibri"/>
          <w:sz w:val="20"/>
          <w:szCs w:val="20"/>
        </w:rPr>
        <w:tab/>
        <w:t>Simona Jevdokimovaite</w:t>
      </w:r>
    </w:p>
    <w:p w14:paraId="103D39C2" w14:textId="77777777" w:rsidR="0007128D" w:rsidRPr="0007128D" w:rsidRDefault="0007128D" w:rsidP="0007128D">
      <w:pPr>
        <w:spacing w:after="0" w:line="240" w:lineRule="auto"/>
        <w:jc w:val="both"/>
        <w:rPr>
          <w:rFonts w:ascii="Calibri" w:hAnsi="Calibri"/>
          <w:sz w:val="20"/>
          <w:szCs w:val="20"/>
        </w:rPr>
      </w:pPr>
      <w:r w:rsidRPr="0007128D">
        <w:rPr>
          <w:rFonts w:ascii="Calibri" w:hAnsi="Calibri"/>
          <w:sz w:val="20"/>
          <w:szCs w:val="20"/>
        </w:rPr>
        <w:t xml:space="preserve">AD Communications  </w:t>
      </w:r>
      <w:r w:rsidRPr="0007128D">
        <w:rPr>
          <w:rFonts w:ascii="Calibri" w:hAnsi="Calibri"/>
          <w:sz w:val="20"/>
          <w:szCs w:val="20"/>
        </w:rPr>
        <w:tab/>
      </w:r>
      <w:r w:rsidRPr="0007128D">
        <w:rPr>
          <w:rFonts w:ascii="Calibri" w:hAnsi="Calibri"/>
          <w:sz w:val="20"/>
          <w:szCs w:val="20"/>
        </w:rPr>
        <w:tab/>
      </w:r>
      <w:r w:rsidRPr="0007128D">
        <w:rPr>
          <w:rFonts w:ascii="Calibri" w:hAnsi="Calibri"/>
          <w:sz w:val="20"/>
          <w:szCs w:val="20"/>
        </w:rPr>
        <w:tab/>
        <w:t>FESPA</w:t>
      </w:r>
    </w:p>
    <w:p w14:paraId="17DD7290" w14:textId="77777777" w:rsidR="0007128D" w:rsidRPr="0007128D" w:rsidRDefault="0007128D" w:rsidP="0007128D">
      <w:pPr>
        <w:spacing w:after="0" w:line="240" w:lineRule="auto"/>
        <w:jc w:val="both"/>
        <w:rPr>
          <w:rFonts w:ascii="Calibri" w:hAnsi="Calibri"/>
          <w:sz w:val="20"/>
          <w:szCs w:val="20"/>
        </w:rPr>
      </w:pPr>
      <w:r w:rsidRPr="0007128D">
        <w:rPr>
          <w:rFonts w:ascii="Calibri" w:hAnsi="Calibri"/>
          <w:sz w:val="20"/>
          <w:szCs w:val="20"/>
        </w:rPr>
        <w:t xml:space="preserve">Tel: + 44 (0) 1372 464470        </w:t>
      </w:r>
      <w:r w:rsidRPr="0007128D">
        <w:rPr>
          <w:rFonts w:ascii="Calibri" w:hAnsi="Calibri"/>
          <w:sz w:val="20"/>
          <w:szCs w:val="20"/>
        </w:rPr>
        <w:tab/>
      </w:r>
      <w:r w:rsidRPr="0007128D">
        <w:rPr>
          <w:rFonts w:ascii="Calibri" w:hAnsi="Calibri"/>
          <w:sz w:val="20"/>
          <w:szCs w:val="20"/>
        </w:rPr>
        <w:tab/>
        <w:t>Tel: +44 (0) 1737 228 169</w:t>
      </w:r>
    </w:p>
    <w:p w14:paraId="2580C2CD" w14:textId="77777777" w:rsidR="0007128D" w:rsidRPr="0007128D" w:rsidRDefault="0007128D" w:rsidP="0007128D">
      <w:pPr>
        <w:spacing w:after="0" w:line="240" w:lineRule="auto"/>
        <w:jc w:val="both"/>
        <w:rPr>
          <w:rFonts w:ascii="Calibri" w:hAnsi="Calibri"/>
          <w:sz w:val="20"/>
          <w:szCs w:val="20"/>
        </w:rPr>
      </w:pPr>
      <w:r w:rsidRPr="0007128D">
        <w:rPr>
          <w:rFonts w:ascii="Calibri" w:hAnsi="Calibri"/>
          <w:sz w:val="20"/>
          <w:szCs w:val="20"/>
        </w:rPr>
        <w:t xml:space="preserve">Email: </w:t>
      </w:r>
      <w:hyperlink r:id="rId11" w:history="1">
        <w:r w:rsidRPr="0007128D">
          <w:rPr>
            <w:rFonts w:ascii="Calibri" w:hAnsi="Calibri"/>
            <w:color w:val="0563C1" w:themeColor="hyperlink"/>
            <w:sz w:val="20"/>
            <w:szCs w:val="20"/>
            <w:u w:val="single"/>
          </w:rPr>
          <w:t>iwoods@adcomms.co.uk</w:t>
        </w:r>
      </w:hyperlink>
      <w:r w:rsidRPr="0007128D">
        <w:t xml:space="preserve"> </w:t>
      </w:r>
      <w:r w:rsidRPr="0007128D">
        <w:tab/>
      </w:r>
      <w:r w:rsidRPr="0007128D">
        <w:tab/>
      </w:r>
      <w:r w:rsidRPr="0007128D">
        <w:rPr>
          <w:rFonts w:ascii="Calibri" w:hAnsi="Calibri"/>
          <w:sz w:val="20"/>
          <w:szCs w:val="20"/>
        </w:rPr>
        <w:t xml:space="preserve">Email: </w:t>
      </w:r>
      <w:hyperlink r:id="rId12" w:history="1">
        <w:r w:rsidRPr="0007128D">
          <w:rPr>
            <w:rFonts w:ascii="Calibri" w:hAnsi="Calibri"/>
            <w:color w:val="0563C1" w:themeColor="hyperlink"/>
            <w:sz w:val="20"/>
            <w:szCs w:val="20"/>
            <w:u w:val="single"/>
          </w:rPr>
          <w:t>Simona.Jevdokimovaite@fespa.com</w:t>
        </w:r>
      </w:hyperlink>
    </w:p>
    <w:p w14:paraId="57BDE6B2" w14:textId="77777777" w:rsidR="0007128D" w:rsidRPr="0007128D" w:rsidRDefault="0007128D" w:rsidP="0007128D">
      <w:pPr>
        <w:spacing w:after="0" w:line="240" w:lineRule="auto"/>
        <w:jc w:val="both"/>
        <w:rPr>
          <w:rFonts w:ascii="Calibri" w:hAnsi="Calibri" w:cs="Calibri"/>
          <w:shd w:val="clear" w:color="auto" w:fill="FFFFFF"/>
        </w:rPr>
      </w:pPr>
      <w:r w:rsidRPr="0007128D">
        <w:rPr>
          <w:rFonts w:ascii="Calibri" w:hAnsi="Calibri"/>
          <w:sz w:val="20"/>
          <w:szCs w:val="20"/>
        </w:rPr>
        <w:t xml:space="preserve">Website: </w:t>
      </w:r>
      <w:hyperlink r:id="rId13" w:history="1">
        <w:r w:rsidRPr="0007128D">
          <w:rPr>
            <w:rFonts w:ascii="Calibri" w:hAnsi="Calibri"/>
            <w:color w:val="0563C1" w:themeColor="hyperlink"/>
            <w:sz w:val="20"/>
            <w:szCs w:val="20"/>
            <w:u w:val="single"/>
          </w:rPr>
          <w:t>www.adcomms.co.uk</w:t>
        </w:r>
      </w:hyperlink>
      <w:r w:rsidRPr="0007128D">
        <w:rPr>
          <w:rFonts w:ascii="Calibri" w:hAnsi="Calibri"/>
          <w:sz w:val="20"/>
          <w:szCs w:val="20"/>
        </w:rPr>
        <w:tab/>
      </w:r>
      <w:r w:rsidRPr="0007128D">
        <w:rPr>
          <w:rFonts w:ascii="Calibri" w:hAnsi="Calibri"/>
          <w:sz w:val="20"/>
          <w:szCs w:val="20"/>
        </w:rPr>
        <w:tab/>
        <w:t xml:space="preserve">Website: </w:t>
      </w:r>
      <w:hyperlink r:id="rId14" w:history="1">
        <w:r w:rsidRPr="0007128D">
          <w:rPr>
            <w:rFonts w:ascii="Calibri" w:hAnsi="Calibri"/>
            <w:color w:val="0563C1" w:themeColor="hyperlink"/>
            <w:sz w:val="20"/>
            <w:szCs w:val="20"/>
            <w:u w:val="single"/>
          </w:rPr>
          <w:t>www.fespa.com</w:t>
        </w:r>
      </w:hyperlink>
      <w:r w:rsidRPr="0007128D">
        <w:rPr>
          <w:rFonts w:ascii="Calibri" w:hAnsi="Calibri"/>
          <w:sz w:val="20"/>
          <w:szCs w:val="20"/>
        </w:rPr>
        <w:t xml:space="preserve"> </w:t>
      </w:r>
    </w:p>
    <w:p w14:paraId="7FC3D78F" w14:textId="77777777" w:rsidR="005E4DBC" w:rsidRPr="005E4DBC" w:rsidRDefault="005E4DBC" w:rsidP="001349B7">
      <w:pPr>
        <w:rPr>
          <w:rFonts w:cstheme="minorHAnsi"/>
        </w:rPr>
      </w:pPr>
    </w:p>
    <w:p w14:paraId="2AF09251" w14:textId="77777777" w:rsidR="0084767E" w:rsidRPr="005E4DBC" w:rsidRDefault="0084767E" w:rsidP="001349B7">
      <w:pPr>
        <w:rPr>
          <w:rFonts w:cstheme="minorHAnsi"/>
        </w:rPr>
      </w:pPr>
    </w:p>
    <w:p w14:paraId="5D0EC228" w14:textId="66BE8860" w:rsidR="00372F3B" w:rsidRPr="005E4DBC" w:rsidRDefault="00372F3B">
      <w:pPr>
        <w:rPr>
          <w:rFonts w:cstheme="minorHAnsi"/>
        </w:rPr>
      </w:pPr>
    </w:p>
    <w:sectPr w:rsidR="00372F3B" w:rsidRPr="005E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DA"/>
    <w:multiLevelType w:val="hybridMultilevel"/>
    <w:tmpl w:val="4B186200"/>
    <w:numStyleLink w:val="ImportedStyle1"/>
  </w:abstractNum>
  <w:abstractNum w:abstractNumId="1" w15:restartNumberingAfterBreak="0">
    <w:nsid w:val="2EDF6879"/>
    <w:multiLevelType w:val="multilevel"/>
    <w:tmpl w:val="520E7B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bA0MLU0NbAwszBU0lEKTi0uzszPAykwrgUASPyI0SwAAAA="/>
  </w:docVars>
  <w:rsids>
    <w:rsidRoot w:val="00372F3B"/>
    <w:rsid w:val="000352D5"/>
    <w:rsid w:val="00063781"/>
    <w:rsid w:val="0007128D"/>
    <w:rsid w:val="00074182"/>
    <w:rsid w:val="000F51FC"/>
    <w:rsid w:val="001349B7"/>
    <w:rsid w:val="00157CA1"/>
    <w:rsid w:val="001831B0"/>
    <w:rsid w:val="001857A4"/>
    <w:rsid w:val="00186F16"/>
    <w:rsid w:val="001B3324"/>
    <w:rsid w:val="002254C6"/>
    <w:rsid w:val="00287D9E"/>
    <w:rsid w:val="002E2128"/>
    <w:rsid w:val="002F7020"/>
    <w:rsid w:val="0037167B"/>
    <w:rsid w:val="00372F3B"/>
    <w:rsid w:val="00384399"/>
    <w:rsid w:val="003A4118"/>
    <w:rsid w:val="003C4604"/>
    <w:rsid w:val="003C5BE3"/>
    <w:rsid w:val="00412642"/>
    <w:rsid w:val="00535462"/>
    <w:rsid w:val="00542C65"/>
    <w:rsid w:val="005633D3"/>
    <w:rsid w:val="005718F5"/>
    <w:rsid w:val="005A7102"/>
    <w:rsid w:val="005E4DBC"/>
    <w:rsid w:val="006C67A1"/>
    <w:rsid w:val="006F1257"/>
    <w:rsid w:val="007002CF"/>
    <w:rsid w:val="0076240A"/>
    <w:rsid w:val="00786FE3"/>
    <w:rsid w:val="007E54A7"/>
    <w:rsid w:val="00815122"/>
    <w:rsid w:val="00820F73"/>
    <w:rsid w:val="0084767E"/>
    <w:rsid w:val="00886F7D"/>
    <w:rsid w:val="008D4ADB"/>
    <w:rsid w:val="00927F86"/>
    <w:rsid w:val="009A2E1C"/>
    <w:rsid w:val="009C4AA8"/>
    <w:rsid w:val="009D105C"/>
    <w:rsid w:val="009D31CB"/>
    <w:rsid w:val="00A21E19"/>
    <w:rsid w:val="00A44790"/>
    <w:rsid w:val="00A56EC7"/>
    <w:rsid w:val="00AB707C"/>
    <w:rsid w:val="00AD71C9"/>
    <w:rsid w:val="00AF7DBC"/>
    <w:rsid w:val="00B229BA"/>
    <w:rsid w:val="00B24BD0"/>
    <w:rsid w:val="00B435B6"/>
    <w:rsid w:val="00BC1963"/>
    <w:rsid w:val="00BD1B34"/>
    <w:rsid w:val="00BD25FD"/>
    <w:rsid w:val="00C37721"/>
    <w:rsid w:val="00C92D8E"/>
    <w:rsid w:val="00C97238"/>
    <w:rsid w:val="00CA7B1A"/>
    <w:rsid w:val="00CC0A88"/>
    <w:rsid w:val="00CC7AA5"/>
    <w:rsid w:val="00D0272A"/>
    <w:rsid w:val="00D24EF4"/>
    <w:rsid w:val="00D6738F"/>
    <w:rsid w:val="00DC1C8D"/>
    <w:rsid w:val="00DD56AC"/>
    <w:rsid w:val="00E35DEE"/>
    <w:rsid w:val="00E62652"/>
    <w:rsid w:val="00E70866"/>
    <w:rsid w:val="00EB5528"/>
    <w:rsid w:val="00EF0FC1"/>
    <w:rsid w:val="00FC135C"/>
    <w:rsid w:val="00FE2B39"/>
    <w:rsid w:val="00FF1203"/>
    <w:rsid w:val="00FF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ABBE"/>
  <w15:chartTrackingRefBased/>
  <w15:docId w15:val="{018E8FAF-9653-44FD-82F4-65392C2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D0"/>
    <w:rPr>
      <w:color w:val="0563C1" w:themeColor="hyperlink"/>
      <w:u w:val="single"/>
    </w:rPr>
  </w:style>
  <w:style w:type="character" w:styleId="CommentReference">
    <w:name w:val="annotation reference"/>
    <w:basedOn w:val="DefaultParagraphFont"/>
    <w:uiPriority w:val="99"/>
    <w:semiHidden/>
    <w:unhideWhenUsed/>
    <w:rsid w:val="001349B7"/>
    <w:rPr>
      <w:sz w:val="16"/>
      <w:szCs w:val="16"/>
    </w:rPr>
  </w:style>
  <w:style w:type="paragraph" w:styleId="CommentText">
    <w:name w:val="annotation text"/>
    <w:basedOn w:val="Normal"/>
    <w:link w:val="CommentTextChar"/>
    <w:uiPriority w:val="99"/>
    <w:semiHidden/>
    <w:unhideWhenUsed/>
    <w:rsid w:val="001349B7"/>
    <w:pPr>
      <w:spacing w:line="240" w:lineRule="auto"/>
    </w:pPr>
    <w:rPr>
      <w:sz w:val="20"/>
      <w:szCs w:val="20"/>
    </w:rPr>
  </w:style>
  <w:style w:type="character" w:customStyle="1" w:styleId="CommentTextChar">
    <w:name w:val="Comment Text Char"/>
    <w:basedOn w:val="DefaultParagraphFont"/>
    <w:link w:val="CommentText"/>
    <w:uiPriority w:val="99"/>
    <w:semiHidden/>
    <w:rsid w:val="001349B7"/>
    <w:rPr>
      <w:sz w:val="20"/>
      <w:szCs w:val="20"/>
    </w:rPr>
  </w:style>
  <w:style w:type="paragraph" w:styleId="CommentSubject">
    <w:name w:val="annotation subject"/>
    <w:basedOn w:val="CommentText"/>
    <w:next w:val="CommentText"/>
    <w:link w:val="CommentSubjectChar"/>
    <w:uiPriority w:val="99"/>
    <w:semiHidden/>
    <w:unhideWhenUsed/>
    <w:rsid w:val="001349B7"/>
    <w:rPr>
      <w:b/>
      <w:bCs/>
    </w:rPr>
  </w:style>
  <w:style w:type="character" w:customStyle="1" w:styleId="CommentSubjectChar">
    <w:name w:val="Comment Subject Char"/>
    <w:basedOn w:val="CommentTextChar"/>
    <w:link w:val="CommentSubject"/>
    <w:uiPriority w:val="99"/>
    <w:semiHidden/>
    <w:rsid w:val="001349B7"/>
    <w:rPr>
      <w:b/>
      <w:bCs/>
      <w:sz w:val="20"/>
      <w:szCs w:val="20"/>
    </w:rPr>
  </w:style>
  <w:style w:type="paragraph" w:styleId="BalloonText">
    <w:name w:val="Balloon Text"/>
    <w:basedOn w:val="Normal"/>
    <w:link w:val="BalloonTextChar"/>
    <w:uiPriority w:val="99"/>
    <w:semiHidden/>
    <w:unhideWhenUsed/>
    <w:rsid w:val="0013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B7"/>
    <w:rPr>
      <w:rFonts w:ascii="Segoe UI" w:hAnsi="Segoe UI" w:cs="Segoe UI"/>
      <w:sz w:val="18"/>
      <w:szCs w:val="18"/>
    </w:rPr>
  </w:style>
  <w:style w:type="numbering" w:customStyle="1" w:styleId="ImportedStyle1">
    <w:name w:val="Imported Style 1"/>
    <w:rsid w:val="005E4DBC"/>
    <w:pPr>
      <w:numPr>
        <w:numId w:val="1"/>
      </w:numPr>
    </w:pPr>
  </w:style>
  <w:style w:type="numbering" w:customStyle="1" w:styleId="ImportedStyle11">
    <w:name w:val="Imported Style 11"/>
    <w:rsid w:val="005633D3"/>
  </w:style>
  <w:style w:type="numbering" w:customStyle="1" w:styleId="ImportedStyle12">
    <w:name w:val="Imported Style 12"/>
    <w:rsid w:val="0007128D"/>
  </w:style>
  <w:style w:type="character" w:styleId="UnresolvedMention">
    <w:name w:val="Unresolved Mention"/>
    <w:basedOn w:val="DefaultParagraphFont"/>
    <w:uiPriority w:val="99"/>
    <w:semiHidden/>
    <w:unhideWhenUsed/>
    <w:rsid w:val="00E3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47477">
      <w:bodyDiv w:val="1"/>
      <w:marLeft w:val="0"/>
      <w:marRight w:val="0"/>
      <w:marTop w:val="0"/>
      <w:marBottom w:val="0"/>
      <w:divBdr>
        <w:top w:val="none" w:sz="0" w:space="0" w:color="auto"/>
        <w:left w:val="none" w:sz="0" w:space="0" w:color="auto"/>
        <w:bottom w:val="none" w:sz="0" w:space="0" w:color="auto"/>
        <w:right w:val="none" w:sz="0" w:space="0" w:color="auto"/>
      </w:divBdr>
    </w:div>
    <w:div w:id="1042638009">
      <w:bodyDiv w:val="1"/>
      <w:marLeft w:val="0"/>
      <w:marRight w:val="0"/>
      <w:marTop w:val="0"/>
      <w:marBottom w:val="0"/>
      <w:divBdr>
        <w:top w:val="none" w:sz="0" w:space="0" w:color="auto"/>
        <w:left w:val="none" w:sz="0" w:space="0" w:color="auto"/>
        <w:bottom w:val="none" w:sz="0" w:space="0" w:color="auto"/>
        <w:right w:val="none" w:sz="0" w:space="0" w:color="auto"/>
      </w:divBdr>
    </w:div>
    <w:div w:id="16918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ona.Jevdokimovaite@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s://mexico.fespa.com/en/welcome"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70668-C461-4F70-908D-3AB04628E785}">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EF73220-917D-4B96-A96D-00FDC8E0E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0A3FF9-DB72-4E19-8288-F142B1D34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4</cp:revision>
  <dcterms:created xsi:type="dcterms:W3CDTF">2020-09-28T08:26:00Z</dcterms:created>
  <dcterms:modified xsi:type="dcterms:W3CDTF">2020-09-28T08:28:00Z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