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24B64D52" w14:textId="32D26416" w:rsidR="00F43D16" w:rsidRPr="00F43D16" w:rsidRDefault="00017BA3" w:rsidP="00F43D16">
      <w:pPr>
        <w:spacing w:line="360" w:lineRule="auto"/>
        <w:ind w:right="180"/>
        <w:jc w:val="both"/>
        <w:rPr>
          <w:rFonts w:ascii="Arial" w:hAnsi="Arial" w:cs="Arial"/>
          <w:b/>
          <w:color w:val="000000" w:themeColor="text1"/>
        </w:rPr>
      </w:pPr>
      <w:r>
        <w:rPr>
          <w:rFonts w:ascii="Arial" w:hAnsi="Arial" w:cs="Arial"/>
          <w:b/>
          <w:color w:val="000000" w:themeColor="text1"/>
        </w:rPr>
        <w:t>22</w:t>
      </w:r>
      <w:r w:rsidRPr="00017BA3">
        <w:rPr>
          <w:rFonts w:ascii="Arial" w:hAnsi="Arial" w:cs="Arial"/>
          <w:b/>
          <w:color w:val="000000" w:themeColor="text1"/>
          <w:vertAlign w:val="superscript"/>
        </w:rPr>
        <w:t>nd</w:t>
      </w:r>
      <w:r>
        <w:rPr>
          <w:rFonts w:ascii="Arial" w:hAnsi="Arial" w:cs="Arial"/>
          <w:b/>
          <w:color w:val="000000" w:themeColor="text1"/>
        </w:rPr>
        <w:t xml:space="preserve"> October</w:t>
      </w:r>
      <w:r w:rsidR="00F43D16" w:rsidRPr="00F43D16">
        <w:rPr>
          <w:rFonts w:ascii="Arial" w:hAnsi="Arial" w:cs="Arial"/>
          <w:b/>
          <w:color w:val="000000" w:themeColor="text1"/>
        </w:rPr>
        <w:t xml:space="preserve"> 2020</w:t>
      </w:r>
    </w:p>
    <w:p w14:paraId="58A3ABC0" w14:textId="77777777" w:rsidR="00017BA3" w:rsidRDefault="00017BA3" w:rsidP="00F43D16">
      <w:pPr>
        <w:spacing w:line="360" w:lineRule="auto"/>
        <w:ind w:right="180"/>
        <w:jc w:val="both"/>
        <w:rPr>
          <w:rFonts w:ascii="Arial" w:hAnsi="Arial" w:cs="Arial"/>
          <w:b/>
          <w:color w:val="000000" w:themeColor="text1"/>
          <w:sz w:val="24"/>
          <w:szCs w:val="24"/>
        </w:rPr>
      </w:pPr>
      <w:r w:rsidRPr="00017BA3">
        <w:rPr>
          <w:rFonts w:ascii="Arial" w:hAnsi="Arial" w:cs="Arial"/>
          <w:b/>
          <w:color w:val="000000" w:themeColor="text1"/>
          <w:sz w:val="24"/>
          <w:szCs w:val="24"/>
        </w:rPr>
        <w:t xml:space="preserve">Fujifilm’s LED UV cold curing system, Illumina, and </w:t>
      </w:r>
      <w:proofErr w:type="spellStart"/>
      <w:r w:rsidRPr="00017BA3">
        <w:rPr>
          <w:rFonts w:ascii="Arial" w:hAnsi="Arial" w:cs="Arial"/>
          <w:b/>
          <w:color w:val="000000" w:themeColor="text1"/>
          <w:sz w:val="24"/>
          <w:szCs w:val="24"/>
        </w:rPr>
        <w:t>Flexo</w:t>
      </w:r>
      <w:proofErr w:type="spellEnd"/>
      <w:r w:rsidRPr="00017BA3">
        <w:rPr>
          <w:rFonts w:ascii="Arial" w:hAnsi="Arial" w:cs="Arial"/>
          <w:b/>
          <w:color w:val="000000" w:themeColor="text1"/>
          <w:sz w:val="24"/>
          <w:szCs w:val="24"/>
        </w:rPr>
        <w:t xml:space="preserve"> JJ inks to be presented with </w:t>
      </w:r>
      <w:proofErr w:type="spellStart"/>
      <w:r w:rsidRPr="00017BA3">
        <w:rPr>
          <w:rFonts w:ascii="Arial" w:hAnsi="Arial" w:cs="Arial"/>
          <w:b/>
          <w:color w:val="000000" w:themeColor="text1"/>
          <w:sz w:val="24"/>
          <w:szCs w:val="24"/>
        </w:rPr>
        <w:t>Edale’s</w:t>
      </w:r>
      <w:proofErr w:type="spellEnd"/>
      <w:r w:rsidRPr="00017BA3">
        <w:rPr>
          <w:rFonts w:ascii="Arial" w:hAnsi="Arial" w:cs="Arial"/>
          <w:b/>
          <w:color w:val="000000" w:themeColor="text1"/>
          <w:sz w:val="24"/>
          <w:szCs w:val="24"/>
        </w:rPr>
        <w:t xml:space="preserve"> flexographic equipment in new demo showroom </w:t>
      </w:r>
      <w:r w:rsidRPr="00017BA3">
        <w:rPr>
          <w:rFonts w:ascii="Arial" w:hAnsi="Arial" w:cs="Arial"/>
          <w:b/>
          <w:color w:val="000000" w:themeColor="text1"/>
          <w:sz w:val="24"/>
          <w:szCs w:val="24"/>
        </w:rPr>
        <w:tab/>
      </w:r>
    </w:p>
    <w:p w14:paraId="09F80698" w14:textId="4E439098" w:rsidR="00F43D16" w:rsidRDefault="00017BA3" w:rsidP="00017BA3">
      <w:pPr>
        <w:spacing w:line="360" w:lineRule="auto"/>
        <w:ind w:right="180"/>
        <w:jc w:val="both"/>
        <w:rPr>
          <w:rFonts w:ascii="Arial" w:hAnsi="Arial" w:cs="Arial"/>
          <w:color w:val="000000" w:themeColor="text1"/>
        </w:rPr>
      </w:pPr>
      <w:r w:rsidRPr="00017BA3">
        <w:rPr>
          <w:rFonts w:ascii="Arial" w:hAnsi="Arial" w:cs="Arial"/>
          <w:i/>
          <w:color w:val="000000" w:themeColor="text1"/>
        </w:rPr>
        <w:t xml:space="preserve">Fujifilm and </w:t>
      </w:r>
      <w:proofErr w:type="spellStart"/>
      <w:r w:rsidRPr="00017BA3">
        <w:rPr>
          <w:rFonts w:ascii="Arial" w:hAnsi="Arial" w:cs="Arial"/>
          <w:i/>
          <w:color w:val="000000" w:themeColor="text1"/>
        </w:rPr>
        <w:t>Edale</w:t>
      </w:r>
      <w:proofErr w:type="spellEnd"/>
      <w:r w:rsidRPr="00017BA3">
        <w:rPr>
          <w:rFonts w:ascii="Arial" w:hAnsi="Arial" w:cs="Arial"/>
          <w:i/>
          <w:color w:val="000000" w:themeColor="text1"/>
        </w:rPr>
        <w:t xml:space="preserve"> are using their combined expertise in ink and print technology to present high quality flexographic equipment for narrow and mid-web digital printing presses and converting machinery.</w:t>
      </w:r>
      <w:r w:rsidRPr="00017BA3">
        <w:rPr>
          <w:rFonts w:ascii="Arial" w:hAnsi="Arial" w:cs="Arial"/>
          <w:i/>
          <w:color w:val="000000" w:themeColor="text1"/>
        </w:rPr>
        <w:tab/>
      </w:r>
      <w:r w:rsidRPr="00017BA3">
        <w:rPr>
          <w:rFonts w:ascii="Arial" w:hAnsi="Arial" w:cs="Arial"/>
          <w:i/>
          <w:color w:val="000000" w:themeColor="text1"/>
        </w:rPr>
        <w:tab/>
      </w:r>
      <w:r w:rsidRPr="00017BA3">
        <w:rPr>
          <w:rFonts w:ascii="Arial" w:hAnsi="Arial" w:cs="Arial"/>
          <w:i/>
          <w:color w:val="000000" w:themeColor="text1"/>
        </w:rPr>
        <w:tab/>
      </w:r>
    </w:p>
    <w:p w14:paraId="250172B3" w14:textId="77777777" w:rsidR="00017BA3" w:rsidRDefault="00017BA3" w:rsidP="00017BA3">
      <w:pPr>
        <w:spacing w:line="360" w:lineRule="auto"/>
        <w:ind w:right="180"/>
        <w:jc w:val="both"/>
        <w:rPr>
          <w:rFonts w:ascii="Arial" w:hAnsi="Arial" w:cs="Arial"/>
          <w:color w:val="000000" w:themeColor="text1"/>
        </w:rPr>
      </w:pPr>
      <w:r w:rsidRPr="00017BA3">
        <w:rPr>
          <w:rFonts w:ascii="Arial" w:hAnsi="Arial" w:cs="Arial"/>
          <w:color w:val="000000" w:themeColor="text1"/>
        </w:rPr>
        <w:t xml:space="preserve">As part of its ongoing partnership, Fujifilm and </w:t>
      </w:r>
      <w:proofErr w:type="spellStart"/>
      <w:r w:rsidRPr="00017BA3">
        <w:rPr>
          <w:rFonts w:ascii="Arial" w:hAnsi="Arial" w:cs="Arial"/>
          <w:color w:val="000000" w:themeColor="text1"/>
        </w:rPr>
        <w:t>Edale</w:t>
      </w:r>
      <w:proofErr w:type="spellEnd"/>
      <w:r w:rsidRPr="00017BA3">
        <w:rPr>
          <w:rFonts w:ascii="Arial" w:hAnsi="Arial" w:cs="Arial"/>
          <w:color w:val="000000" w:themeColor="text1"/>
        </w:rPr>
        <w:t xml:space="preserve"> will be joining forces at </w:t>
      </w:r>
      <w:proofErr w:type="spellStart"/>
      <w:r w:rsidRPr="00017BA3">
        <w:rPr>
          <w:rFonts w:ascii="Arial" w:hAnsi="Arial" w:cs="Arial"/>
          <w:color w:val="000000" w:themeColor="text1"/>
        </w:rPr>
        <w:t>Edale’s</w:t>
      </w:r>
      <w:proofErr w:type="spellEnd"/>
      <w:r w:rsidRPr="00017BA3">
        <w:rPr>
          <w:rFonts w:ascii="Arial" w:hAnsi="Arial" w:cs="Arial"/>
          <w:color w:val="000000" w:themeColor="text1"/>
        </w:rPr>
        <w:t xml:space="preserve"> newly built demo showroom at its </w:t>
      </w:r>
      <w:proofErr w:type="spellStart"/>
      <w:r w:rsidRPr="00017BA3">
        <w:rPr>
          <w:rFonts w:ascii="Arial" w:hAnsi="Arial" w:cs="Arial"/>
          <w:color w:val="000000" w:themeColor="text1"/>
        </w:rPr>
        <w:t>Whiteley</w:t>
      </w:r>
      <w:proofErr w:type="spellEnd"/>
      <w:r w:rsidRPr="00017BA3">
        <w:rPr>
          <w:rFonts w:ascii="Arial" w:hAnsi="Arial" w:cs="Arial"/>
          <w:color w:val="000000" w:themeColor="text1"/>
        </w:rPr>
        <w:t xml:space="preserve"> HQ in the UK. The new facility, which is planned for 2021, will play host to virtual demonstrations featuring the highly efficient combination of </w:t>
      </w:r>
      <w:proofErr w:type="spellStart"/>
      <w:r w:rsidRPr="00017BA3">
        <w:rPr>
          <w:rFonts w:ascii="Arial" w:hAnsi="Arial" w:cs="Arial"/>
          <w:color w:val="000000" w:themeColor="text1"/>
        </w:rPr>
        <w:t>Edale’s</w:t>
      </w:r>
      <w:proofErr w:type="spellEnd"/>
      <w:r w:rsidRPr="00017BA3">
        <w:rPr>
          <w:rFonts w:ascii="Arial" w:hAnsi="Arial" w:cs="Arial"/>
          <w:color w:val="000000" w:themeColor="text1"/>
        </w:rPr>
        <w:t xml:space="preserve">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presses and Fujifilm’s Illumina LED UV curing system and inks.</w:t>
      </w:r>
      <w:r w:rsidRPr="00017BA3">
        <w:rPr>
          <w:rFonts w:ascii="Arial" w:hAnsi="Arial" w:cs="Arial"/>
          <w:color w:val="000000" w:themeColor="text1"/>
        </w:rPr>
        <w:tab/>
      </w:r>
      <w:r w:rsidRPr="00017BA3">
        <w:rPr>
          <w:rFonts w:ascii="Arial" w:hAnsi="Arial" w:cs="Arial"/>
          <w:color w:val="000000" w:themeColor="text1"/>
        </w:rPr>
        <w:tab/>
      </w:r>
    </w:p>
    <w:p w14:paraId="32D1209F" w14:textId="43073140" w:rsidR="00017BA3" w:rsidRPr="00017BA3" w:rsidRDefault="00017BA3" w:rsidP="00017BA3">
      <w:pPr>
        <w:spacing w:line="360" w:lineRule="auto"/>
        <w:ind w:right="180"/>
        <w:jc w:val="both"/>
        <w:rPr>
          <w:rFonts w:ascii="Arial" w:hAnsi="Arial" w:cs="Arial"/>
          <w:color w:val="000000" w:themeColor="text1"/>
        </w:rPr>
      </w:pPr>
      <w:r w:rsidRPr="00017BA3">
        <w:rPr>
          <w:rFonts w:ascii="Arial" w:hAnsi="Arial" w:cs="Arial"/>
          <w:color w:val="000000" w:themeColor="text1"/>
        </w:rPr>
        <w:t xml:space="preserve">"For a number of years now Fujifilm and </w:t>
      </w:r>
      <w:proofErr w:type="spellStart"/>
      <w:r w:rsidRPr="00017BA3">
        <w:rPr>
          <w:rFonts w:ascii="Arial" w:hAnsi="Arial" w:cs="Arial"/>
          <w:color w:val="000000" w:themeColor="text1"/>
        </w:rPr>
        <w:t>Edale</w:t>
      </w:r>
      <w:proofErr w:type="spellEnd"/>
      <w:r w:rsidRPr="00017BA3">
        <w:rPr>
          <w:rFonts w:ascii="Arial" w:hAnsi="Arial" w:cs="Arial"/>
          <w:color w:val="000000" w:themeColor="text1"/>
        </w:rPr>
        <w:t xml:space="preserve"> have worked together to deliver highly productive, high quality printing solutions that enhance the print quality, reputation and profitability of its customers. </w:t>
      </w:r>
      <w:proofErr w:type="spellStart"/>
      <w:r w:rsidRPr="00017BA3">
        <w:rPr>
          <w:rFonts w:ascii="Arial" w:hAnsi="Arial" w:cs="Arial"/>
          <w:color w:val="000000" w:themeColor="text1"/>
        </w:rPr>
        <w:t>Edale’s</w:t>
      </w:r>
      <w:proofErr w:type="spellEnd"/>
      <w:r w:rsidRPr="00017BA3">
        <w:rPr>
          <w:rFonts w:ascii="Arial" w:hAnsi="Arial" w:cs="Arial"/>
          <w:color w:val="000000" w:themeColor="text1"/>
        </w:rPr>
        <w:t xml:space="preserve"> expertise in web transport for single-pass inkjet has facilitated technology whereby customers can commercialise their innovations with the essential features and necessary standards demanded by the packaging industry.</w:t>
      </w:r>
    </w:p>
    <w:p w14:paraId="123C3289" w14:textId="15E03134" w:rsidR="00017BA3" w:rsidRPr="00017BA3" w:rsidRDefault="00017BA3" w:rsidP="00017BA3">
      <w:pPr>
        <w:spacing w:line="360" w:lineRule="auto"/>
        <w:ind w:right="180"/>
        <w:jc w:val="both"/>
        <w:rPr>
          <w:rFonts w:ascii="Arial" w:hAnsi="Arial" w:cs="Arial"/>
          <w:color w:val="000000" w:themeColor="text1"/>
        </w:rPr>
      </w:pPr>
      <w:r w:rsidRPr="00017BA3">
        <w:rPr>
          <w:rFonts w:ascii="Arial" w:hAnsi="Arial" w:cs="Arial"/>
          <w:color w:val="000000" w:themeColor="text1"/>
        </w:rPr>
        <w:t xml:space="preserve">In combination with Fujifilm’s knowledge of inks and curing systems, </w:t>
      </w:r>
      <w:proofErr w:type="spellStart"/>
      <w:r w:rsidRPr="00017BA3">
        <w:rPr>
          <w:rFonts w:ascii="Arial" w:hAnsi="Arial" w:cs="Arial"/>
          <w:color w:val="000000" w:themeColor="text1"/>
        </w:rPr>
        <w:t>Edale</w:t>
      </w:r>
      <w:proofErr w:type="spellEnd"/>
      <w:r w:rsidRPr="00017BA3">
        <w:rPr>
          <w:rFonts w:ascii="Arial" w:hAnsi="Arial" w:cs="Arial"/>
          <w:color w:val="000000" w:themeColor="text1"/>
        </w:rPr>
        <w:t xml:space="preserve"> has moved forward into LED curing in recent years – a highly efficient, powerful, yet environmentally sustainable printing method. The award-winning British manufacturer has huge confidence in Fujifilm’s ink knowledge and sector expertise.</w:t>
      </w:r>
    </w:p>
    <w:p w14:paraId="2A6B79A1" w14:textId="77777777" w:rsidR="00017BA3" w:rsidRPr="00017BA3" w:rsidRDefault="00017BA3" w:rsidP="00017BA3">
      <w:pPr>
        <w:spacing w:line="360" w:lineRule="auto"/>
        <w:ind w:right="180"/>
        <w:jc w:val="both"/>
        <w:rPr>
          <w:rFonts w:ascii="Arial" w:hAnsi="Arial" w:cs="Arial"/>
          <w:color w:val="000000" w:themeColor="text1"/>
        </w:rPr>
      </w:pPr>
      <w:r w:rsidRPr="00017BA3">
        <w:rPr>
          <w:rFonts w:ascii="Arial" w:hAnsi="Arial" w:cs="Arial"/>
          <w:color w:val="000000" w:themeColor="text1"/>
        </w:rPr>
        <w:t xml:space="preserve">James Boughton, Managing Director at </w:t>
      </w:r>
      <w:proofErr w:type="spellStart"/>
      <w:r w:rsidRPr="00017BA3">
        <w:rPr>
          <w:rFonts w:ascii="Arial" w:hAnsi="Arial" w:cs="Arial"/>
          <w:color w:val="000000" w:themeColor="text1"/>
        </w:rPr>
        <w:t>Edale</w:t>
      </w:r>
      <w:proofErr w:type="spellEnd"/>
      <w:r w:rsidRPr="00017BA3">
        <w:rPr>
          <w:rFonts w:ascii="Arial" w:hAnsi="Arial" w:cs="Arial"/>
          <w:color w:val="000000" w:themeColor="text1"/>
        </w:rPr>
        <w:t xml:space="preserve"> says: “We have a close relationship with Fujifilm where they keep us abreast of the developments and latest products for the flexographic market. </w:t>
      </w:r>
      <w:proofErr w:type="spellStart"/>
      <w:r w:rsidRPr="00017BA3">
        <w:rPr>
          <w:rFonts w:ascii="Arial" w:hAnsi="Arial" w:cs="Arial"/>
          <w:color w:val="000000" w:themeColor="text1"/>
        </w:rPr>
        <w:t>Edale</w:t>
      </w:r>
      <w:proofErr w:type="spellEnd"/>
      <w:r w:rsidRPr="00017BA3">
        <w:rPr>
          <w:rFonts w:ascii="Arial" w:hAnsi="Arial" w:cs="Arial"/>
          <w:color w:val="000000" w:themeColor="text1"/>
        </w:rPr>
        <w:t xml:space="preserve"> has a number of Illumina systems and ink sets installed on both its conventional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presses and the hybrid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and inkjet presses – the latest being on our UK demonstration machine, FL3, late in 2019 – and we’re delighted with how well received it has been.</w:t>
      </w:r>
    </w:p>
    <w:p w14:paraId="7825D061" w14:textId="77777777" w:rsidR="00017BA3" w:rsidRPr="00017BA3" w:rsidRDefault="00017BA3" w:rsidP="00017BA3">
      <w:pPr>
        <w:spacing w:line="360" w:lineRule="auto"/>
        <w:ind w:right="180"/>
        <w:jc w:val="both"/>
        <w:rPr>
          <w:rFonts w:ascii="Arial" w:hAnsi="Arial" w:cs="Arial"/>
          <w:color w:val="000000" w:themeColor="text1"/>
        </w:rPr>
      </w:pPr>
    </w:p>
    <w:p w14:paraId="7961A50E" w14:textId="45608E41" w:rsidR="00017BA3" w:rsidRPr="00017BA3" w:rsidRDefault="00017BA3" w:rsidP="00017BA3">
      <w:pPr>
        <w:spacing w:line="360" w:lineRule="auto"/>
        <w:ind w:right="180"/>
        <w:jc w:val="both"/>
        <w:rPr>
          <w:rFonts w:ascii="Arial" w:hAnsi="Arial" w:cs="Arial"/>
          <w:color w:val="000000" w:themeColor="text1"/>
        </w:rPr>
      </w:pPr>
      <w:r w:rsidRPr="00017BA3">
        <w:rPr>
          <w:rFonts w:ascii="Arial" w:hAnsi="Arial" w:cs="Arial"/>
          <w:color w:val="000000" w:themeColor="text1"/>
        </w:rPr>
        <w:lastRenderedPageBreak/>
        <w:t xml:space="preserve">“Our brand new demo showroom, due for completion in 2021, will see us embark on a new chapter with Fujifilm, in which our collective expertise will be available for all to see via virtual demonstrations. We will be showing what our presses are capable of, while Fujifilm will explain the benefits of its leading ink and curing technologies. </w:t>
      </w:r>
    </w:p>
    <w:p w14:paraId="2BE274C6" w14:textId="3F0E6497" w:rsidR="00017BA3" w:rsidRDefault="00017BA3" w:rsidP="00017BA3">
      <w:pPr>
        <w:spacing w:line="360" w:lineRule="auto"/>
        <w:ind w:right="180"/>
        <w:jc w:val="both"/>
        <w:rPr>
          <w:rFonts w:ascii="Arial" w:hAnsi="Arial" w:cs="Arial"/>
          <w:color w:val="000000" w:themeColor="text1"/>
        </w:rPr>
      </w:pPr>
      <w:r w:rsidRPr="00017BA3">
        <w:rPr>
          <w:rFonts w:ascii="Arial" w:hAnsi="Arial" w:cs="Arial"/>
          <w:color w:val="000000" w:themeColor="text1"/>
        </w:rPr>
        <w:t xml:space="preserve">“We’re delighted to have the Illumina cold curing system and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JJ inks presented on a range of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equipment in the showroom – we see LED as the here and now, not the future. It’s a sustainable, powerful and versatile solution and, in combination with the speed and productivity of our printing machines, is the way forward for the industry. We look forward to generating new leads together with Fujifilm and maintaining what has been a highly beneficial partnership since its inception.”</w:t>
      </w:r>
    </w:p>
    <w:p w14:paraId="0A05DFBA" w14:textId="68075A32" w:rsidR="00C84C9E" w:rsidRPr="00C84C9E" w:rsidRDefault="00C84C9E" w:rsidP="00C84C9E">
      <w:pPr>
        <w:spacing w:line="360" w:lineRule="auto"/>
        <w:ind w:right="180"/>
        <w:jc w:val="both"/>
        <w:rPr>
          <w:rFonts w:ascii="Arial" w:hAnsi="Arial" w:cs="Arial"/>
          <w:color w:val="000000" w:themeColor="text1"/>
        </w:rPr>
      </w:pPr>
      <w:r w:rsidRPr="00C84C9E">
        <w:rPr>
          <w:rFonts w:ascii="Arial" w:hAnsi="Arial" w:cs="Arial"/>
          <w:color w:val="000000" w:themeColor="text1"/>
        </w:rPr>
        <w:t>"Nils Gottfried, Segment Product Marketing Manager for Wide Format &amp; Packaging at Fujifilm Graphic Systems Europe, says: “</w:t>
      </w:r>
      <w:proofErr w:type="spellStart"/>
      <w:r w:rsidRPr="00C84C9E">
        <w:rPr>
          <w:rFonts w:ascii="Arial" w:hAnsi="Arial" w:cs="Arial"/>
          <w:color w:val="000000" w:themeColor="text1"/>
        </w:rPr>
        <w:t>Edale</w:t>
      </w:r>
      <w:proofErr w:type="spellEnd"/>
      <w:r w:rsidRPr="00C84C9E">
        <w:rPr>
          <w:rFonts w:ascii="Arial" w:hAnsi="Arial" w:cs="Arial"/>
          <w:color w:val="000000" w:themeColor="text1"/>
        </w:rPr>
        <w:t xml:space="preserve"> is a forward-thinking company – they make award-winning equipment with every intention of improving their customer’s output, which is perfectly aligned with Fujifilm’s galaxy of products for the narrow web and label market. </w:t>
      </w:r>
      <w:proofErr w:type="spellStart"/>
      <w:r w:rsidRPr="00C84C9E">
        <w:rPr>
          <w:rFonts w:ascii="Arial" w:hAnsi="Arial" w:cs="Arial"/>
          <w:color w:val="000000" w:themeColor="text1"/>
        </w:rPr>
        <w:t>Edale’s</w:t>
      </w:r>
      <w:proofErr w:type="spellEnd"/>
      <w:r w:rsidRPr="00C84C9E">
        <w:rPr>
          <w:rFonts w:ascii="Arial" w:hAnsi="Arial" w:cs="Arial"/>
          <w:color w:val="000000" w:themeColor="text1"/>
        </w:rPr>
        <w:t xml:space="preserve"> expertise in web transport for single-pass inkjet has allowed its customers to commercialise their innovations with the essential features and necessary standards demanded by the packaging industry.</w:t>
      </w:r>
    </w:p>
    <w:p w14:paraId="2635CB53" w14:textId="1E64A63C" w:rsidR="00C84C9E" w:rsidRDefault="00C84C9E" w:rsidP="00C84C9E">
      <w:pPr>
        <w:spacing w:line="360" w:lineRule="auto"/>
        <w:ind w:right="180"/>
        <w:jc w:val="both"/>
        <w:rPr>
          <w:rFonts w:ascii="Arial" w:hAnsi="Arial" w:cs="Arial"/>
          <w:color w:val="000000" w:themeColor="text1"/>
        </w:rPr>
      </w:pPr>
      <w:r w:rsidRPr="00C84C9E">
        <w:rPr>
          <w:rFonts w:ascii="Arial" w:hAnsi="Arial" w:cs="Arial"/>
          <w:color w:val="000000" w:themeColor="text1"/>
        </w:rPr>
        <w:t xml:space="preserve">“Fujifilm is proud to be working with </w:t>
      </w:r>
      <w:proofErr w:type="spellStart"/>
      <w:r w:rsidRPr="00C84C9E">
        <w:rPr>
          <w:rFonts w:ascii="Arial" w:hAnsi="Arial" w:cs="Arial"/>
          <w:color w:val="000000" w:themeColor="text1"/>
        </w:rPr>
        <w:t>Edale</w:t>
      </w:r>
      <w:proofErr w:type="spellEnd"/>
      <w:r w:rsidRPr="00C84C9E">
        <w:rPr>
          <w:rFonts w:ascii="Arial" w:hAnsi="Arial" w:cs="Arial"/>
          <w:color w:val="000000" w:themeColor="text1"/>
        </w:rPr>
        <w:t xml:space="preserve"> – the combination of our Illumina LED UV curing solution with our </w:t>
      </w:r>
      <w:proofErr w:type="spellStart"/>
      <w:r w:rsidRPr="00C84C9E">
        <w:rPr>
          <w:rFonts w:ascii="Arial" w:hAnsi="Arial" w:cs="Arial"/>
          <w:color w:val="000000" w:themeColor="text1"/>
        </w:rPr>
        <w:t>flexo</w:t>
      </w:r>
      <w:proofErr w:type="spellEnd"/>
      <w:r w:rsidRPr="00C84C9E">
        <w:rPr>
          <w:rFonts w:ascii="Arial" w:hAnsi="Arial" w:cs="Arial"/>
          <w:color w:val="000000" w:themeColor="text1"/>
        </w:rPr>
        <w:t xml:space="preserve"> inks works in perfect harmony with </w:t>
      </w:r>
      <w:proofErr w:type="spellStart"/>
      <w:r w:rsidRPr="00C84C9E">
        <w:rPr>
          <w:rFonts w:ascii="Arial" w:hAnsi="Arial" w:cs="Arial"/>
          <w:color w:val="000000" w:themeColor="text1"/>
        </w:rPr>
        <w:t>Edale’s</w:t>
      </w:r>
      <w:proofErr w:type="spellEnd"/>
      <w:r w:rsidRPr="00C84C9E">
        <w:rPr>
          <w:rFonts w:ascii="Arial" w:hAnsi="Arial" w:cs="Arial"/>
          <w:color w:val="000000" w:themeColor="text1"/>
        </w:rPr>
        <w:t xml:space="preserve"> printing technology and we’re very much looking forward to showcasing this success story in future demonstrations – imparting our knowledge and expertise to help customers become more productive and more sustainable in their operations.”"</w:t>
      </w:r>
      <w:r w:rsidRPr="00C84C9E">
        <w:rPr>
          <w:rFonts w:ascii="Arial" w:hAnsi="Arial" w:cs="Arial"/>
          <w:color w:val="000000" w:themeColor="text1"/>
        </w:rPr>
        <w:tab/>
      </w:r>
    </w:p>
    <w:p w14:paraId="5E1AA38D" w14:textId="77777777" w:rsidR="00C84C9E" w:rsidRPr="00017BA3" w:rsidRDefault="00C84C9E" w:rsidP="00017BA3">
      <w:pPr>
        <w:spacing w:line="360" w:lineRule="auto"/>
        <w:ind w:right="180"/>
        <w:jc w:val="both"/>
        <w:rPr>
          <w:rFonts w:ascii="Arial" w:hAnsi="Arial" w:cs="Arial"/>
          <w:color w:val="000000" w:themeColor="text1"/>
        </w:rPr>
      </w:pPr>
    </w:p>
    <w:p w14:paraId="29A6959D" w14:textId="77777777" w:rsidR="00017BA3" w:rsidRPr="00017BA3" w:rsidRDefault="00017BA3" w:rsidP="00017BA3">
      <w:pPr>
        <w:spacing w:line="360" w:lineRule="auto"/>
        <w:ind w:right="180"/>
        <w:jc w:val="both"/>
        <w:rPr>
          <w:rFonts w:ascii="Arial" w:hAnsi="Arial" w:cs="Arial"/>
          <w:b/>
          <w:bCs/>
          <w:color w:val="000000" w:themeColor="text1"/>
        </w:rPr>
      </w:pPr>
      <w:r w:rsidRPr="00017BA3">
        <w:rPr>
          <w:rFonts w:ascii="Arial" w:hAnsi="Arial" w:cs="Arial"/>
          <w:b/>
          <w:bCs/>
          <w:color w:val="000000" w:themeColor="text1"/>
        </w:rPr>
        <w:t xml:space="preserve">About </w:t>
      </w:r>
      <w:proofErr w:type="spellStart"/>
      <w:r w:rsidRPr="00017BA3">
        <w:rPr>
          <w:rFonts w:ascii="Arial" w:hAnsi="Arial" w:cs="Arial"/>
          <w:b/>
          <w:bCs/>
          <w:color w:val="000000" w:themeColor="text1"/>
        </w:rPr>
        <w:t>Edale</w:t>
      </w:r>
      <w:proofErr w:type="spellEnd"/>
    </w:p>
    <w:p w14:paraId="380404F6" w14:textId="3459898E" w:rsidR="00017BA3" w:rsidRPr="00017BA3" w:rsidRDefault="00017BA3" w:rsidP="00017BA3">
      <w:pPr>
        <w:spacing w:line="360" w:lineRule="auto"/>
        <w:ind w:right="180"/>
        <w:jc w:val="both"/>
        <w:rPr>
          <w:rFonts w:ascii="Arial" w:hAnsi="Arial" w:cs="Arial"/>
          <w:color w:val="000000" w:themeColor="text1"/>
        </w:rPr>
      </w:pPr>
      <w:proofErr w:type="spellStart"/>
      <w:r w:rsidRPr="00017BA3">
        <w:rPr>
          <w:rFonts w:ascii="Arial" w:hAnsi="Arial" w:cs="Arial"/>
          <w:color w:val="000000" w:themeColor="text1"/>
        </w:rPr>
        <w:t>Edale</w:t>
      </w:r>
      <w:proofErr w:type="spellEnd"/>
      <w:r w:rsidRPr="00017BA3">
        <w:rPr>
          <w:rFonts w:ascii="Arial" w:hAnsi="Arial" w:cs="Arial"/>
          <w:color w:val="000000" w:themeColor="text1"/>
        </w:rPr>
        <w:t xml:space="preserve"> is a leading manufacturer and supplier of high technology for flexographic printing with 75 years’ experience in the printing and packaging industry. Its Hampshire-based headquarters is home to its 50-strong team, and a network of worldwide agents and distributors who deliver </w:t>
      </w:r>
      <w:proofErr w:type="spellStart"/>
      <w:r w:rsidRPr="00017BA3">
        <w:rPr>
          <w:rFonts w:ascii="Arial" w:hAnsi="Arial" w:cs="Arial"/>
          <w:color w:val="000000" w:themeColor="text1"/>
        </w:rPr>
        <w:t>Edale’s</w:t>
      </w:r>
      <w:proofErr w:type="spellEnd"/>
      <w:r w:rsidRPr="00017BA3">
        <w:rPr>
          <w:rFonts w:ascii="Arial" w:hAnsi="Arial" w:cs="Arial"/>
          <w:color w:val="000000" w:themeColor="text1"/>
        </w:rPr>
        <w:t xml:space="preserve"> range of products.</w:t>
      </w:r>
    </w:p>
    <w:p w14:paraId="0D3F2DE8" w14:textId="77777777" w:rsidR="00017BA3" w:rsidRPr="00017BA3" w:rsidRDefault="00017BA3" w:rsidP="00017BA3">
      <w:pPr>
        <w:spacing w:line="360" w:lineRule="auto"/>
        <w:ind w:right="180"/>
        <w:jc w:val="both"/>
        <w:rPr>
          <w:rFonts w:ascii="Arial" w:hAnsi="Arial" w:cs="Arial"/>
          <w:b/>
          <w:bCs/>
          <w:color w:val="000000" w:themeColor="text1"/>
        </w:rPr>
      </w:pPr>
      <w:r w:rsidRPr="00017BA3">
        <w:rPr>
          <w:rFonts w:ascii="Arial" w:hAnsi="Arial" w:cs="Arial"/>
          <w:b/>
          <w:bCs/>
          <w:color w:val="000000" w:themeColor="text1"/>
        </w:rPr>
        <w:lastRenderedPageBreak/>
        <w:t xml:space="preserve">About Illumina </w:t>
      </w:r>
    </w:p>
    <w:p w14:paraId="110F0391" w14:textId="4BD0DD45" w:rsidR="00017BA3" w:rsidRDefault="00017BA3" w:rsidP="00017BA3">
      <w:pPr>
        <w:spacing w:line="360" w:lineRule="auto"/>
        <w:ind w:right="180"/>
        <w:jc w:val="both"/>
        <w:rPr>
          <w:rFonts w:ascii="Arial" w:hAnsi="Arial" w:cs="Arial"/>
          <w:color w:val="000000" w:themeColor="text1"/>
        </w:rPr>
      </w:pPr>
      <w:r w:rsidRPr="00017BA3">
        <w:rPr>
          <w:rFonts w:ascii="Arial" w:hAnsi="Arial" w:cs="Arial"/>
          <w:color w:val="000000" w:themeColor="text1"/>
        </w:rPr>
        <w:t xml:space="preserve">Illumina is Fujifilm’s low energy – cold cure, productivity boosting, environmentally sustainable LED UV curing lamp system. Powerful and long-lasting, Illumina can fit onto most UV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presses of any width. It works in combination with Fujifilm’s </w:t>
      </w:r>
      <w:proofErr w:type="spellStart"/>
      <w:r w:rsidRPr="00017BA3">
        <w:rPr>
          <w:rFonts w:ascii="Arial" w:hAnsi="Arial" w:cs="Arial"/>
          <w:color w:val="000000" w:themeColor="text1"/>
        </w:rPr>
        <w:t>Sericol</w:t>
      </w:r>
      <w:proofErr w:type="spellEnd"/>
      <w:r w:rsidRPr="00017BA3">
        <w:rPr>
          <w:rFonts w:ascii="Arial" w:hAnsi="Arial" w:cs="Arial"/>
          <w:color w:val="000000" w:themeColor="text1"/>
        </w:rPr>
        <w:t xml:space="preserve"> JJ LED UV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ink, which is designed to match the existing conventional JD UV </w:t>
      </w:r>
      <w:proofErr w:type="spellStart"/>
      <w:r w:rsidRPr="00017BA3">
        <w:rPr>
          <w:rFonts w:ascii="Arial" w:hAnsi="Arial" w:cs="Arial"/>
          <w:color w:val="000000" w:themeColor="text1"/>
        </w:rPr>
        <w:t>Flexo</w:t>
      </w:r>
      <w:proofErr w:type="spellEnd"/>
      <w:r w:rsidRPr="00017BA3">
        <w:rPr>
          <w:rFonts w:ascii="Arial" w:hAnsi="Arial" w:cs="Arial"/>
          <w:color w:val="000000" w:themeColor="text1"/>
        </w:rPr>
        <w:t xml:space="preserve"> range. The complete product range consists of the standard Pantone, CMYK and a range of premium quality white inks including high opacity, shrink sleeve and standard whites. In addition, the portfolio includes a wide range of varnishes, release coatings, adhesives and primers."</w:t>
      </w:r>
      <w:r w:rsidRPr="00017BA3">
        <w:rPr>
          <w:rFonts w:ascii="Arial" w:hAnsi="Arial" w:cs="Arial"/>
          <w:color w:val="000000" w:themeColor="text1"/>
        </w:rPr>
        <w:tab/>
      </w:r>
      <w:r w:rsidRPr="00017BA3">
        <w:rPr>
          <w:rFonts w:ascii="Arial" w:hAnsi="Arial" w:cs="Arial"/>
          <w:color w:val="000000" w:themeColor="text1"/>
        </w:rPr>
        <w:tab/>
      </w:r>
      <w:r w:rsidRPr="00017BA3">
        <w:rPr>
          <w:rFonts w:ascii="Arial" w:hAnsi="Arial" w:cs="Arial"/>
          <w:color w:val="000000" w:themeColor="text1"/>
        </w:rPr>
        <w:tab/>
      </w:r>
      <w:r w:rsidRPr="00017BA3">
        <w:rPr>
          <w:rFonts w:ascii="Arial" w:hAnsi="Arial" w:cs="Arial"/>
          <w:color w:val="000000" w:themeColor="text1"/>
        </w:rPr>
        <w:tab/>
      </w:r>
      <w:r w:rsidRPr="00017BA3">
        <w:rPr>
          <w:rFonts w:ascii="Arial" w:hAnsi="Arial" w:cs="Arial"/>
          <w:color w:val="000000" w:themeColor="text1"/>
        </w:rPr>
        <w:tab/>
      </w:r>
      <w:r w:rsidRPr="00017BA3">
        <w:rPr>
          <w:rFonts w:ascii="Arial" w:hAnsi="Arial" w:cs="Arial"/>
          <w:color w:val="000000" w:themeColor="text1"/>
        </w:rPr>
        <w:tab/>
      </w:r>
    </w:p>
    <w:p w14:paraId="40627D9D" w14:textId="77777777" w:rsidR="00542EFF" w:rsidRPr="00017BA3" w:rsidRDefault="00542EFF" w:rsidP="00542EFF">
      <w:pPr>
        <w:spacing w:line="360" w:lineRule="auto"/>
        <w:jc w:val="center"/>
        <w:rPr>
          <w:rFonts w:ascii="Arial" w:hAnsi="Arial" w:cs="Arial"/>
          <w:b/>
          <w:color w:val="000000" w:themeColor="text1"/>
        </w:rPr>
      </w:pPr>
      <w:r w:rsidRPr="00017BA3">
        <w:rPr>
          <w:rFonts w:ascii="Arial" w:hAnsi="Arial" w:cs="Arial"/>
          <w:b/>
          <w:color w:val="000000" w:themeColor="text1"/>
        </w:rPr>
        <w:t>ENDS</w:t>
      </w:r>
    </w:p>
    <w:p w14:paraId="1D79C48F" w14:textId="77777777" w:rsidR="00542EFF" w:rsidRPr="00017BA3" w:rsidRDefault="00542EFF" w:rsidP="00542EFF">
      <w:pPr>
        <w:tabs>
          <w:tab w:val="center" w:pos="3691"/>
        </w:tabs>
        <w:spacing w:line="240" w:lineRule="auto"/>
        <w:jc w:val="both"/>
        <w:rPr>
          <w:rFonts w:ascii="Arial" w:hAnsi="Arial" w:cs="Arial"/>
          <w:bCs/>
          <w:color w:val="000000" w:themeColor="text1"/>
        </w:rPr>
      </w:pPr>
      <w:r w:rsidRPr="00017BA3">
        <w:rPr>
          <w:rFonts w:ascii="Arial" w:hAnsi="Arial" w:cs="Arial"/>
          <w:b/>
          <w:bCs/>
          <w:color w:val="000000" w:themeColor="text1"/>
        </w:rPr>
        <w:t>About FUJIFILM Corporation</w:t>
      </w:r>
      <w:r w:rsidRPr="00017BA3">
        <w:rPr>
          <w:rFonts w:ascii="Arial" w:hAnsi="Arial" w:cs="Arial"/>
          <w:b/>
          <w:bCs/>
          <w:color w:val="000000" w:themeColor="text1"/>
        </w:rPr>
        <w:tab/>
      </w:r>
    </w:p>
    <w:p w14:paraId="6376513A" w14:textId="77777777" w:rsidR="00542EFF" w:rsidRPr="00017BA3" w:rsidRDefault="00542EFF" w:rsidP="00542EFF">
      <w:pPr>
        <w:spacing w:line="240" w:lineRule="auto"/>
        <w:jc w:val="both"/>
        <w:rPr>
          <w:rFonts w:ascii="Arial" w:hAnsi="Arial" w:cs="Arial"/>
          <w:color w:val="000000" w:themeColor="text1"/>
        </w:rPr>
      </w:pPr>
      <w:r w:rsidRPr="00017BA3">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017BA3" w:rsidRDefault="00542EFF" w:rsidP="00542EFF">
      <w:pPr>
        <w:spacing w:line="240" w:lineRule="auto"/>
        <w:jc w:val="both"/>
        <w:rPr>
          <w:rFonts w:ascii="Arial" w:hAnsi="Arial" w:cs="Arial"/>
          <w:bCs/>
          <w:color w:val="000000" w:themeColor="text1"/>
        </w:rPr>
      </w:pPr>
      <w:r w:rsidRPr="00017BA3">
        <w:rPr>
          <w:rFonts w:ascii="Arial" w:hAnsi="Arial" w:cs="Arial"/>
          <w:b/>
          <w:bCs/>
          <w:color w:val="000000" w:themeColor="text1"/>
        </w:rPr>
        <w:t>About Fujifilm Graphic Systems</w:t>
      </w:r>
      <w:r w:rsidRPr="00017BA3">
        <w:rPr>
          <w:rFonts w:ascii="Arial" w:hAnsi="Arial" w:cs="Arial"/>
          <w:b/>
          <w:color w:val="000000" w:themeColor="text1"/>
        </w:rPr>
        <w:t xml:space="preserve"> </w:t>
      </w:r>
    </w:p>
    <w:p w14:paraId="08BAEE95" w14:textId="77777777" w:rsidR="00542EFF" w:rsidRPr="00017BA3" w:rsidRDefault="00542EFF" w:rsidP="00542EFF">
      <w:pPr>
        <w:spacing w:line="240" w:lineRule="auto"/>
        <w:jc w:val="both"/>
        <w:rPr>
          <w:rFonts w:ascii="Arial" w:hAnsi="Arial" w:cs="Arial"/>
          <w:color w:val="000000" w:themeColor="text1"/>
        </w:rPr>
      </w:pPr>
      <w:r w:rsidRPr="00017BA3">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017BA3">
          <w:rPr>
            <w:rStyle w:val="Hyperlink"/>
            <w:rFonts w:ascii="Arial" w:hAnsi="Arial" w:cs="Arial"/>
            <w:color w:val="000000" w:themeColor="text1"/>
          </w:rPr>
          <w:t>www.fujifilm.eu/eu/products/graphic-systems/</w:t>
        </w:r>
      </w:hyperlink>
      <w:r w:rsidRPr="00017BA3">
        <w:rPr>
          <w:rFonts w:ascii="Arial" w:hAnsi="Arial" w:cs="Arial"/>
          <w:color w:val="000000" w:themeColor="text1"/>
        </w:rPr>
        <w:t xml:space="preserve">, or </w:t>
      </w:r>
      <w:hyperlink r:id="rId11" w:history="1">
        <w:r w:rsidRPr="00017BA3">
          <w:rPr>
            <w:rStyle w:val="Hyperlink"/>
            <w:rFonts w:ascii="Arial" w:hAnsi="Arial" w:cs="Arial"/>
            <w:color w:val="000000" w:themeColor="text1"/>
          </w:rPr>
          <w:t>www.youtube.com/FujifilmGSEurope</w:t>
        </w:r>
      </w:hyperlink>
      <w:r w:rsidRPr="00017BA3">
        <w:rPr>
          <w:rFonts w:ascii="Arial" w:hAnsi="Arial" w:cs="Arial"/>
          <w:color w:val="000000" w:themeColor="text1"/>
        </w:rPr>
        <w:t xml:space="preserve"> or follow us on @FujifilmPrint</w:t>
      </w:r>
    </w:p>
    <w:p w14:paraId="065F8361" w14:textId="77777777" w:rsidR="00542EFF" w:rsidRPr="00017BA3" w:rsidRDefault="00542EFF" w:rsidP="00542EFF">
      <w:pPr>
        <w:spacing w:after="0" w:line="240" w:lineRule="auto"/>
        <w:jc w:val="both"/>
        <w:rPr>
          <w:rFonts w:ascii="Arial" w:hAnsi="Arial" w:cs="Arial"/>
          <w:b/>
          <w:color w:val="000000" w:themeColor="text1"/>
        </w:rPr>
      </w:pPr>
    </w:p>
    <w:p w14:paraId="193FCB06" w14:textId="77777777" w:rsidR="00542EFF" w:rsidRPr="00017BA3" w:rsidRDefault="00542EFF" w:rsidP="00542EFF">
      <w:pPr>
        <w:spacing w:after="0" w:line="240" w:lineRule="auto"/>
        <w:jc w:val="both"/>
        <w:rPr>
          <w:rFonts w:ascii="Arial" w:hAnsi="Arial" w:cs="Arial"/>
          <w:b/>
          <w:color w:val="000000" w:themeColor="text1"/>
        </w:rPr>
      </w:pPr>
      <w:r w:rsidRPr="00017BA3">
        <w:rPr>
          <w:rFonts w:ascii="Arial" w:hAnsi="Arial" w:cs="Arial"/>
          <w:b/>
          <w:color w:val="000000" w:themeColor="text1"/>
        </w:rPr>
        <w:t>For further information contact:</w:t>
      </w:r>
    </w:p>
    <w:p w14:paraId="3F5C7428" w14:textId="77777777" w:rsidR="00542EFF" w:rsidRPr="00017BA3" w:rsidRDefault="00542EFF" w:rsidP="00542EFF">
      <w:pPr>
        <w:spacing w:after="0" w:line="240" w:lineRule="auto"/>
        <w:jc w:val="both"/>
        <w:rPr>
          <w:rFonts w:ascii="Arial" w:hAnsi="Arial" w:cs="Arial"/>
          <w:b/>
          <w:color w:val="000000" w:themeColor="text1"/>
        </w:rPr>
      </w:pPr>
    </w:p>
    <w:p w14:paraId="177E036D"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Tom Platt</w:t>
      </w:r>
    </w:p>
    <w:p w14:paraId="585627F1"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AD Communications</w:t>
      </w:r>
      <w:r w:rsidRPr="00737565">
        <w:rPr>
          <w:rFonts w:ascii="Arial" w:hAnsi="Arial" w:cs="Arial"/>
          <w:color w:val="000000" w:themeColor="text1"/>
          <w:kern w:val="2"/>
        </w:rPr>
        <w:tab/>
      </w:r>
    </w:p>
    <w:p w14:paraId="7C471CFE" w14:textId="3BD53BAD"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 xml:space="preserve">E: </w:t>
      </w:r>
      <w:hyperlink r:id="rId12" w:history="1">
        <w:r w:rsidRPr="0038047A">
          <w:rPr>
            <w:rStyle w:val="Hyperlink"/>
            <w:rFonts w:ascii="Arial" w:hAnsi="Arial" w:cs="Arial"/>
            <w:kern w:val="2"/>
          </w:rPr>
          <w:t>tplatt@adcomms.co.uk</w:t>
        </w:r>
      </w:hyperlink>
      <w:r>
        <w:rPr>
          <w:rFonts w:ascii="Arial" w:hAnsi="Arial" w:cs="Arial"/>
          <w:color w:val="000000" w:themeColor="text1"/>
          <w:kern w:val="2"/>
        </w:rPr>
        <w:t xml:space="preserve"> </w:t>
      </w:r>
    </w:p>
    <w:p w14:paraId="4F303150" w14:textId="77777777" w:rsidR="00737565" w:rsidRPr="00737565" w:rsidRDefault="00737565" w:rsidP="00737565">
      <w:pPr>
        <w:spacing w:after="0" w:line="240" w:lineRule="auto"/>
        <w:jc w:val="both"/>
        <w:rPr>
          <w:rFonts w:ascii="Arial" w:hAnsi="Arial" w:cs="Arial"/>
          <w:color w:val="000000" w:themeColor="text1"/>
          <w:kern w:val="2"/>
        </w:rPr>
      </w:pPr>
      <w:r w:rsidRPr="00737565">
        <w:rPr>
          <w:rFonts w:ascii="Arial" w:hAnsi="Arial" w:cs="Arial"/>
          <w:color w:val="000000" w:themeColor="text1"/>
          <w:kern w:val="2"/>
        </w:rPr>
        <w:t xml:space="preserve">Tel: +44 (0)1372 460 586   </w:t>
      </w:r>
    </w:p>
    <w:p w14:paraId="2BF90847" w14:textId="06E0996A" w:rsidR="00C03ED1" w:rsidRPr="00017BA3" w:rsidRDefault="00737565" w:rsidP="00737565">
      <w:pPr>
        <w:spacing w:after="0" w:line="240" w:lineRule="auto"/>
        <w:jc w:val="both"/>
        <w:rPr>
          <w:rFonts w:ascii="Arial" w:hAnsi="Arial" w:cs="Arial"/>
          <w:color w:val="000000" w:themeColor="text1"/>
        </w:rPr>
      </w:pPr>
      <w:r w:rsidRPr="00737565">
        <w:rPr>
          <w:rFonts w:ascii="Arial" w:hAnsi="Arial" w:cs="Arial"/>
          <w:color w:val="000000" w:themeColor="text1"/>
          <w:kern w:val="2"/>
        </w:rPr>
        <w:tab/>
      </w:r>
      <w:r w:rsidRPr="00737565">
        <w:rPr>
          <w:rFonts w:ascii="Arial" w:hAnsi="Arial" w:cs="Arial"/>
          <w:color w:val="000000" w:themeColor="text1"/>
          <w:kern w:val="2"/>
        </w:rPr>
        <w:tab/>
      </w:r>
      <w:r w:rsidRPr="00737565">
        <w:rPr>
          <w:rFonts w:ascii="Arial" w:hAnsi="Arial" w:cs="Arial"/>
          <w:color w:val="000000" w:themeColor="text1"/>
          <w:kern w:val="2"/>
        </w:rPr>
        <w:tab/>
      </w:r>
    </w:p>
    <w:sectPr w:rsidR="00C03ED1" w:rsidRPr="00017BA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BE85" w14:textId="77777777" w:rsidR="007F487B" w:rsidRDefault="007F487B" w:rsidP="00155739">
      <w:pPr>
        <w:spacing w:after="0" w:line="240" w:lineRule="auto"/>
      </w:pPr>
      <w:r>
        <w:separator/>
      </w:r>
    </w:p>
  </w:endnote>
  <w:endnote w:type="continuationSeparator" w:id="0">
    <w:p w14:paraId="2AE93958" w14:textId="77777777" w:rsidR="007F487B" w:rsidRDefault="007F48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7968F" w14:textId="77777777" w:rsidR="007F487B" w:rsidRDefault="007F487B" w:rsidP="00155739">
      <w:pPr>
        <w:spacing w:after="0" w:line="240" w:lineRule="auto"/>
      </w:pPr>
      <w:r>
        <w:separator/>
      </w:r>
    </w:p>
  </w:footnote>
  <w:footnote w:type="continuationSeparator" w:id="0">
    <w:p w14:paraId="5D6E7138" w14:textId="77777777" w:rsidR="007F487B" w:rsidRDefault="007F48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E783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7BA3"/>
    <w:rsid w:val="000212AE"/>
    <w:rsid w:val="00022C7B"/>
    <w:rsid w:val="00023479"/>
    <w:rsid w:val="00025BC8"/>
    <w:rsid w:val="00026371"/>
    <w:rsid w:val="00027A69"/>
    <w:rsid w:val="000340C4"/>
    <w:rsid w:val="000340EA"/>
    <w:rsid w:val="00035B40"/>
    <w:rsid w:val="00036BEA"/>
    <w:rsid w:val="00042891"/>
    <w:rsid w:val="00044F97"/>
    <w:rsid w:val="00050F03"/>
    <w:rsid w:val="00051107"/>
    <w:rsid w:val="000613BD"/>
    <w:rsid w:val="00062F38"/>
    <w:rsid w:val="00066305"/>
    <w:rsid w:val="0007029B"/>
    <w:rsid w:val="0007245D"/>
    <w:rsid w:val="000732B5"/>
    <w:rsid w:val="00074C52"/>
    <w:rsid w:val="00076AB4"/>
    <w:rsid w:val="000853BC"/>
    <w:rsid w:val="00086C10"/>
    <w:rsid w:val="000913ED"/>
    <w:rsid w:val="00094DE4"/>
    <w:rsid w:val="00095EEE"/>
    <w:rsid w:val="000A406F"/>
    <w:rsid w:val="000A44AF"/>
    <w:rsid w:val="000A4E84"/>
    <w:rsid w:val="000A7355"/>
    <w:rsid w:val="000D103D"/>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D6532"/>
    <w:rsid w:val="001D7799"/>
    <w:rsid w:val="001D7A2B"/>
    <w:rsid w:val="001E0066"/>
    <w:rsid w:val="001E3CCA"/>
    <w:rsid w:val="001E606C"/>
    <w:rsid w:val="001F4B1A"/>
    <w:rsid w:val="002024CF"/>
    <w:rsid w:val="00202F53"/>
    <w:rsid w:val="00205451"/>
    <w:rsid w:val="00211FAE"/>
    <w:rsid w:val="00216E7C"/>
    <w:rsid w:val="00224700"/>
    <w:rsid w:val="00226571"/>
    <w:rsid w:val="00226F17"/>
    <w:rsid w:val="0023478D"/>
    <w:rsid w:val="00236C20"/>
    <w:rsid w:val="00240E4A"/>
    <w:rsid w:val="00240EAA"/>
    <w:rsid w:val="002508D4"/>
    <w:rsid w:val="002601FF"/>
    <w:rsid w:val="00263C2D"/>
    <w:rsid w:val="00264B7E"/>
    <w:rsid w:val="00275EAB"/>
    <w:rsid w:val="00277C08"/>
    <w:rsid w:val="00287267"/>
    <w:rsid w:val="00292508"/>
    <w:rsid w:val="00292D35"/>
    <w:rsid w:val="002A2538"/>
    <w:rsid w:val="002A39E6"/>
    <w:rsid w:val="002B0F49"/>
    <w:rsid w:val="002D7F83"/>
    <w:rsid w:val="002E1BD8"/>
    <w:rsid w:val="002F6DE0"/>
    <w:rsid w:val="002F7105"/>
    <w:rsid w:val="00312B29"/>
    <w:rsid w:val="0032479E"/>
    <w:rsid w:val="00324E6C"/>
    <w:rsid w:val="00325B20"/>
    <w:rsid w:val="00325CF2"/>
    <w:rsid w:val="00327C2E"/>
    <w:rsid w:val="00337916"/>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4F1B"/>
    <w:rsid w:val="003F30B4"/>
    <w:rsid w:val="003F56B4"/>
    <w:rsid w:val="004116E6"/>
    <w:rsid w:val="004147CF"/>
    <w:rsid w:val="00425CFE"/>
    <w:rsid w:val="004303A7"/>
    <w:rsid w:val="0043091A"/>
    <w:rsid w:val="0043176D"/>
    <w:rsid w:val="00437F9F"/>
    <w:rsid w:val="004438D5"/>
    <w:rsid w:val="00444386"/>
    <w:rsid w:val="00446F0D"/>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B0BDF"/>
    <w:rsid w:val="004C70B6"/>
    <w:rsid w:val="004D560A"/>
    <w:rsid w:val="004D76FF"/>
    <w:rsid w:val="004F1892"/>
    <w:rsid w:val="00504518"/>
    <w:rsid w:val="00522766"/>
    <w:rsid w:val="00523786"/>
    <w:rsid w:val="005327B8"/>
    <w:rsid w:val="005366F5"/>
    <w:rsid w:val="0053683D"/>
    <w:rsid w:val="00542EFF"/>
    <w:rsid w:val="00543223"/>
    <w:rsid w:val="0054449B"/>
    <w:rsid w:val="0055164D"/>
    <w:rsid w:val="00561944"/>
    <w:rsid w:val="00562288"/>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393"/>
    <w:rsid w:val="006B66F1"/>
    <w:rsid w:val="006C13D5"/>
    <w:rsid w:val="006C3003"/>
    <w:rsid w:val="006F161F"/>
    <w:rsid w:val="006F18A7"/>
    <w:rsid w:val="006F4431"/>
    <w:rsid w:val="0070586D"/>
    <w:rsid w:val="00706B37"/>
    <w:rsid w:val="00715333"/>
    <w:rsid w:val="0072126A"/>
    <w:rsid w:val="00722A37"/>
    <w:rsid w:val="007243BC"/>
    <w:rsid w:val="00737565"/>
    <w:rsid w:val="00755A43"/>
    <w:rsid w:val="00765FE7"/>
    <w:rsid w:val="007731E9"/>
    <w:rsid w:val="007762BB"/>
    <w:rsid w:val="00776ECC"/>
    <w:rsid w:val="0078763F"/>
    <w:rsid w:val="00790E93"/>
    <w:rsid w:val="0079156F"/>
    <w:rsid w:val="00794D1D"/>
    <w:rsid w:val="007A0D6A"/>
    <w:rsid w:val="007A409A"/>
    <w:rsid w:val="007A49C3"/>
    <w:rsid w:val="007A5EC7"/>
    <w:rsid w:val="007B05B4"/>
    <w:rsid w:val="007B16A1"/>
    <w:rsid w:val="007B26F9"/>
    <w:rsid w:val="007B28F4"/>
    <w:rsid w:val="007D379F"/>
    <w:rsid w:val="007E00A3"/>
    <w:rsid w:val="007F3294"/>
    <w:rsid w:val="007F487B"/>
    <w:rsid w:val="00807B75"/>
    <w:rsid w:val="0081031F"/>
    <w:rsid w:val="00815768"/>
    <w:rsid w:val="00821F96"/>
    <w:rsid w:val="00831068"/>
    <w:rsid w:val="008353F0"/>
    <w:rsid w:val="008463CB"/>
    <w:rsid w:val="00847B7F"/>
    <w:rsid w:val="00847BEB"/>
    <w:rsid w:val="00856776"/>
    <w:rsid w:val="00856C36"/>
    <w:rsid w:val="00867A61"/>
    <w:rsid w:val="00884229"/>
    <w:rsid w:val="008971CC"/>
    <w:rsid w:val="00897C66"/>
    <w:rsid w:val="008A0672"/>
    <w:rsid w:val="008A2095"/>
    <w:rsid w:val="008A6388"/>
    <w:rsid w:val="008C04A8"/>
    <w:rsid w:val="008C4070"/>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2315"/>
    <w:rsid w:val="009865DA"/>
    <w:rsid w:val="00990CE6"/>
    <w:rsid w:val="009A2C82"/>
    <w:rsid w:val="009A79CD"/>
    <w:rsid w:val="009B365D"/>
    <w:rsid w:val="009B38F1"/>
    <w:rsid w:val="009C1E17"/>
    <w:rsid w:val="009C4261"/>
    <w:rsid w:val="009C4B7F"/>
    <w:rsid w:val="009D088D"/>
    <w:rsid w:val="009D2940"/>
    <w:rsid w:val="009E131B"/>
    <w:rsid w:val="009E20EF"/>
    <w:rsid w:val="009E37AA"/>
    <w:rsid w:val="00A01D06"/>
    <w:rsid w:val="00A0216E"/>
    <w:rsid w:val="00A04CF2"/>
    <w:rsid w:val="00A16B3D"/>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166C1"/>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BF7FF9"/>
    <w:rsid w:val="00C03ED1"/>
    <w:rsid w:val="00C06607"/>
    <w:rsid w:val="00C13C1F"/>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4C9E"/>
    <w:rsid w:val="00C86C4B"/>
    <w:rsid w:val="00C91391"/>
    <w:rsid w:val="00C93B85"/>
    <w:rsid w:val="00CA7272"/>
    <w:rsid w:val="00CB1847"/>
    <w:rsid w:val="00CB224A"/>
    <w:rsid w:val="00CB42FC"/>
    <w:rsid w:val="00CB469B"/>
    <w:rsid w:val="00CC057F"/>
    <w:rsid w:val="00CC3B43"/>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E7EA4"/>
    <w:rsid w:val="00DF1C23"/>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3A54"/>
    <w:rsid w:val="00EE56F8"/>
    <w:rsid w:val="00EF1591"/>
    <w:rsid w:val="00F00087"/>
    <w:rsid w:val="00F00187"/>
    <w:rsid w:val="00F11D2E"/>
    <w:rsid w:val="00F15AC1"/>
    <w:rsid w:val="00F23741"/>
    <w:rsid w:val="00F25B85"/>
    <w:rsid w:val="00F329B7"/>
    <w:rsid w:val="00F43D16"/>
    <w:rsid w:val="00F46E30"/>
    <w:rsid w:val="00F505C5"/>
    <w:rsid w:val="00F5373C"/>
    <w:rsid w:val="00F569A1"/>
    <w:rsid w:val="00F65020"/>
    <w:rsid w:val="00F653BF"/>
    <w:rsid w:val="00F65ABE"/>
    <w:rsid w:val="00F67DF2"/>
    <w:rsid w:val="00F70669"/>
    <w:rsid w:val="00F73AEC"/>
    <w:rsid w:val="00F755B3"/>
    <w:rsid w:val="00F7731F"/>
    <w:rsid w:val="00F94F4A"/>
    <w:rsid w:val="00FB47F0"/>
    <w:rsid w:val="00FC4BEE"/>
    <w:rsid w:val="00FC4D67"/>
    <w:rsid w:val="00FD1D95"/>
    <w:rsid w:val="00FD2087"/>
    <w:rsid w:val="00FE35B3"/>
    <w:rsid w:val="00FE3956"/>
    <w:rsid w:val="00FF6B8F"/>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73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03C3C342-5F6F-407B-8421-2F469D53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5498</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4</cp:revision>
  <cp:lastPrinted>2020-02-05T09:18:00Z</cp:lastPrinted>
  <dcterms:created xsi:type="dcterms:W3CDTF">2020-10-20T13:30:00Z</dcterms:created>
  <dcterms:modified xsi:type="dcterms:W3CDTF">2020-10-21T14:46:00Z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