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A77CD" w14:textId="77777777" w:rsidR="000F6707" w:rsidRPr="0062752F" w:rsidRDefault="001A541C" w:rsidP="004D6C4E">
      <w:pPr>
        <w:spacing w:after="0" w:line="360" w:lineRule="auto"/>
        <w:rPr>
          <w:b/>
          <w:bCs/>
        </w:rPr>
      </w:pPr>
      <w:r w:rsidRPr="0062752F">
        <w:rPr>
          <w:noProof/>
        </w:rPr>
        <w:drawing>
          <wp:anchor distT="0" distB="0" distL="114300" distR="114300" simplePos="0" relativeHeight="251658240" behindDoc="0" locked="0" layoutInCell="1" allowOverlap="1" wp14:anchorId="6A87A39D" wp14:editId="709C9DF1">
            <wp:simplePos x="0" y="0"/>
            <wp:positionH relativeFrom="column">
              <wp:posOffset>4876800</wp:posOffset>
            </wp:positionH>
            <wp:positionV relativeFrom="paragraph">
              <wp:posOffset>-733425</wp:posOffset>
            </wp:positionV>
            <wp:extent cx="1447800" cy="144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52F">
        <w:rPr>
          <w:b/>
        </w:rPr>
        <w:t>COMMUNIQUÉ DE PRESSE</w:t>
      </w:r>
    </w:p>
    <w:p w14:paraId="5602F001" w14:textId="73483A09" w:rsidR="000F6707" w:rsidRPr="0062752F" w:rsidRDefault="00AB3B4B" w:rsidP="004D6C4E">
      <w:pPr>
        <w:spacing w:after="0" w:line="360" w:lineRule="auto"/>
        <w:rPr>
          <w:b/>
          <w:bCs/>
        </w:rPr>
      </w:pPr>
      <w:r>
        <w:rPr>
          <w:b/>
        </w:rPr>
        <w:t>8</w:t>
      </w:r>
      <w:r w:rsidR="00AB0BE8" w:rsidRPr="0062752F">
        <w:rPr>
          <w:b/>
        </w:rPr>
        <w:t> octobre 2020</w:t>
      </w:r>
    </w:p>
    <w:p w14:paraId="49BE2C02" w14:textId="77777777" w:rsidR="00AB0BE8" w:rsidRPr="0062752F" w:rsidRDefault="00AB0BE8" w:rsidP="009C7370">
      <w:pPr>
        <w:spacing w:line="360" w:lineRule="auto"/>
        <w:rPr>
          <w:b/>
          <w:bCs/>
        </w:rPr>
      </w:pPr>
    </w:p>
    <w:p w14:paraId="1FAB13CF" w14:textId="77777777" w:rsidR="00F72A30" w:rsidRPr="0062752F" w:rsidRDefault="00A47FD3" w:rsidP="009C25B0">
      <w:pPr>
        <w:spacing w:line="360" w:lineRule="auto"/>
        <w:jc w:val="center"/>
        <w:rPr>
          <w:b/>
          <w:bCs/>
        </w:rPr>
      </w:pPr>
      <w:r w:rsidRPr="0062752F">
        <w:rPr>
          <w:b/>
        </w:rPr>
        <w:t>BRINGING COLOUR BACK! LA FESPA LANCE LA CAMPAGNE DE SON PROCHAIN SALON EN MARS 2021</w:t>
      </w:r>
    </w:p>
    <w:p w14:paraId="01239FD4" w14:textId="77777777" w:rsidR="00A47FD3" w:rsidRPr="0062752F" w:rsidRDefault="009C7370" w:rsidP="009C25B0">
      <w:pPr>
        <w:spacing w:after="0" w:line="360" w:lineRule="auto"/>
        <w:jc w:val="center"/>
        <w:rPr>
          <w:b/>
          <w:bCs/>
          <w:i/>
          <w:iCs/>
        </w:rPr>
      </w:pPr>
      <w:r w:rsidRPr="0062752F">
        <w:rPr>
          <w:b/>
          <w:i/>
        </w:rPr>
        <w:t>Ce premier événement en direct en 2021 vise à recréer le lien entre les acteurs du secteur</w:t>
      </w:r>
      <w:r w:rsidRPr="0062752F">
        <w:rPr>
          <w:b/>
          <w:i/>
        </w:rPr>
        <w:br/>
        <w:t>et à stimuler la reprise</w:t>
      </w:r>
    </w:p>
    <w:p w14:paraId="4EB74143" w14:textId="77777777" w:rsidR="009C25B0" w:rsidRPr="0062752F" w:rsidRDefault="009C25B0" w:rsidP="009C25B0">
      <w:pPr>
        <w:spacing w:after="0" w:line="360" w:lineRule="auto"/>
        <w:jc w:val="center"/>
        <w:rPr>
          <w:b/>
          <w:bCs/>
          <w:i/>
          <w:iCs/>
        </w:rPr>
      </w:pPr>
    </w:p>
    <w:p w14:paraId="674F787C" w14:textId="77777777" w:rsidR="00A47FD3" w:rsidRPr="0062752F" w:rsidRDefault="00A47FD3" w:rsidP="009C7370">
      <w:pPr>
        <w:spacing w:line="360" w:lineRule="auto"/>
      </w:pPr>
      <w:r w:rsidRPr="0062752F">
        <w:t>La FESPA vient de lancer la campagne de promotion de l’édition 2021 de son salon prévue du 9 au 12 mars 2021 au centre d’exposition RAI à Amsterdam, aux Pays-Bas.</w:t>
      </w:r>
    </w:p>
    <w:p w14:paraId="6ECE2DD9" w14:textId="77777777" w:rsidR="00A47FD3" w:rsidRPr="0062752F" w:rsidRDefault="00A47FD3" w:rsidP="009C7370">
      <w:pPr>
        <w:spacing w:line="360" w:lineRule="auto"/>
      </w:pPr>
      <w:r w:rsidRPr="0062752F">
        <w:t>Derrière ce slogan d’un optimisme prudent, « Bringing Colour Back », la FESPA a conçu un événement dédié aux professionnels de l’impression spécialisée. L’objectif est de leur permettre de se retrouver en toute sécurité après une pause sans précédent d’une année afin de favoriser une reprise durable du secteur.</w:t>
      </w:r>
    </w:p>
    <w:p w14:paraId="76C1C0E2" w14:textId="77777777" w:rsidR="00F33687" w:rsidRPr="0062752F" w:rsidRDefault="000F6707" w:rsidP="009C7370">
      <w:pPr>
        <w:spacing w:line="360" w:lineRule="auto"/>
      </w:pPr>
      <w:r w:rsidRPr="0062752F">
        <w:t xml:space="preserve">Les informations pour les exposants et les visiteurs sont disponibles sur le site web du salon, accessible à l’adresse </w:t>
      </w:r>
      <w:hyperlink r:id="rId11" w:history="1">
        <w:r w:rsidRPr="0062752F">
          <w:rPr>
            <w:rStyle w:val="Hyperlink"/>
          </w:rPr>
          <w:t>www.fespaglobalprintexpo.com</w:t>
        </w:r>
      </w:hyperlink>
      <w:r w:rsidRPr="0062752F">
        <w:t>. Ce site donne également des renseignements sur les lieux, l’emplacement des stands ainsi que des informations régulièrement actualisées sur les mesures de prévention et d’hygiène mises en place en réponse à la pandémie de COVID-19. Les visiteurs pourront également s’y inscrire et consulter les tarifs des entrées ainsi que les réductions disponibles.</w:t>
      </w:r>
    </w:p>
    <w:p w14:paraId="0211A367" w14:textId="77777777" w:rsidR="00692A69" w:rsidRPr="0062752F" w:rsidRDefault="00692A69" w:rsidP="009C7370">
      <w:pPr>
        <w:spacing w:line="360" w:lineRule="auto"/>
      </w:pPr>
      <w:r w:rsidRPr="0062752F">
        <w:t>Pour les exposants, le site présente un nouveau « showroom » en ligne où ils pourront publier des informations sur leurs produits et de la documentation technique, et gérer les demandes des acheteurs potentiels.</w:t>
      </w:r>
    </w:p>
    <w:p w14:paraId="79B65F49" w14:textId="77777777" w:rsidR="00233ED6" w:rsidRPr="0062752F" w:rsidRDefault="00233ED6" w:rsidP="009C7370">
      <w:pPr>
        <w:spacing w:line="360" w:lineRule="auto"/>
      </w:pPr>
      <w:r w:rsidRPr="0062752F">
        <w:t xml:space="preserve">L’édition 2021 du salon comprendra la FESPA Global Print Expo pour la sérigraphie, l’impression numérique grand format et l’impression textile, ainsi que la </w:t>
      </w:r>
      <w:hyperlink r:id="rId12" w:anchor="/" w:history="1">
        <w:r w:rsidRPr="0062752F">
          <w:rPr>
            <w:rStyle w:val="Hyperlink"/>
          </w:rPr>
          <w:t>European Sign Expo</w:t>
        </w:r>
      </w:hyperlink>
      <w:r w:rsidRPr="0062752F">
        <w:t xml:space="preserve"> pour la signalétique non imprimée. Avec les expositions </w:t>
      </w:r>
      <w:r w:rsidRPr="0062752F">
        <w:rPr>
          <w:i/>
        </w:rPr>
        <w:t>Printeriors</w:t>
      </w:r>
      <w:r w:rsidRPr="0062752F">
        <w:t xml:space="preserve"> et </w:t>
      </w:r>
      <w:r w:rsidRPr="0062752F">
        <w:rPr>
          <w:i/>
        </w:rPr>
        <w:t>World Wrap Masters</w:t>
      </w:r>
      <w:r w:rsidRPr="0062752F">
        <w:t>, les visiteurs auront également la possibilité de découvrir les derniers matériaux et les dernières applications en matière de décoration d’intérieur et d’habillage de véhicules.</w:t>
      </w:r>
    </w:p>
    <w:p w14:paraId="64726E8D" w14:textId="77777777" w:rsidR="009C7370" w:rsidRPr="0062752F" w:rsidRDefault="00A47FD3" w:rsidP="009C7370">
      <w:pPr>
        <w:spacing w:line="360" w:lineRule="auto"/>
      </w:pPr>
      <w:r w:rsidRPr="0062752F">
        <w:t xml:space="preserve">Le Directeur général de la FESPA, Neil Felton, explique : « D’ici à l’ouverture de la FESPA au printemps prochain, de nombreuses entreprises auront subi une mise à l’arrêt de leurs activités de plus de 12 mois, et auront de fait été coupées de leurs liens avec le monde réel. Or les êtres humains ont un besoin inné de se réunir, de nouer des liens, de communiquer et d’explorer. Dans le secteur </w:t>
      </w:r>
      <w:r w:rsidRPr="0062752F">
        <w:lastRenderedPageBreak/>
        <w:t xml:space="preserve">de l’impression, cela se traduit chez les décideurs par un besoin prégnant d’avancer, de concevoir de nouveaux produits et de se confronter à de nouvelles idées. Ils veulent être stimulés et sont avant tout concentrés sur l’avenir. » </w:t>
      </w:r>
    </w:p>
    <w:p w14:paraId="150811E2" w14:textId="77777777" w:rsidR="00A47FD3" w:rsidRPr="0062752F" w:rsidRDefault="009C7370" w:rsidP="009C7370">
      <w:pPr>
        <w:spacing w:line="360" w:lineRule="auto"/>
      </w:pPr>
      <w:r w:rsidRPr="0062752F">
        <w:t xml:space="preserve">Il ajoute : « Dans le même temps, nos exposants veulent profiter de cette plateforme reconnue qu’est la FESPA pour présenter leurs dernières innovations, fruits d’une année de travail, et reprendre contact avec leurs clients et leurs prospects, ce qui ne peut simplement pas se faire en ligne. Nous sommes véritablement impatients de contribuer à rendre ses couleurs, son énergie et son dynamisme à notre secteur, pour que chaque entreprise puisse de nouveau avancer. » </w:t>
      </w:r>
    </w:p>
    <w:p w14:paraId="71A2CBD6" w14:textId="77777777" w:rsidR="00A47FD3" w:rsidRPr="0062752F" w:rsidRDefault="00A47FD3" w:rsidP="009C7370">
      <w:pPr>
        <w:spacing w:line="360" w:lineRule="auto"/>
      </w:pPr>
      <w:r w:rsidRPr="0062752F">
        <w:t>La FESPA a porté son choix sur Amsterdam pour son édition 2021, la ville étant facile d’accès pour les visiteurs de tous les pays européens grâce à d’excellentes liaisons aériennes, ferroviaires et routières.</w:t>
      </w:r>
    </w:p>
    <w:p w14:paraId="0D72CE8D" w14:textId="77777777" w:rsidR="00A47FD3" w:rsidRPr="0062752F" w:rsidRDefault="00A47FD3" w:rsidP="009C7370">
      <w:pPr>
        <w:spacing w:line="360" w:lineRule="auto"/>
      </w:pPr>
      <w:r w:rsidRPr="0062752F">
        <w:t xml:space="preserve">Le salon FESPA qui se tiendra en mars 2021 sera le premier événement à avoir lieu en direct après le report des salons prévus en 2020 du fait de la pandémie de COVID-19. Les salons FESPA </w:t>
      </w:r>
      <w:hyperlink r:id="rId13" w:history="1">
        <w:r w:rsidRPr="0062752F">
          <w:rPr>
            <w:rStyle w:val="Hyperlink"/>
          </w:rPr>
          <w:t>Mexico</w:t>
        </w:r>
      </w:hyperlink>
      <w:r w:rsidRPr="0062752F">
        <w:t xml:space="preserve">, </w:t>
      </w:r>
      <w:hyperlink r:id="rId14" w:history="1">
        <w:r w:rsidRPr="0062752F">
          <w:rPr>
            <w:rStyle w:val="Hyperlink"/>
          </w:rPr>
          <w:t>Brasil</w:t>
        </w:r>
      </w:hyperlink>
      <w:r w:rsidRPr="0062752F">
        <w:t xml:space="preserve">, </w:t>
      </w:r>
      <w:hyperlink r:id="rId15" w:anchor=":~:text=This%20decision%20was%20taken%20due,reopen%20before%20the%20planned%20dates." w:history="1">
        <w:r w:rsidRPr="0062752F">
          <w:rPr>
            <w:rStyle w:val="Hyperlink"/>
          </w:rPr>
          <w:t>Africa</w:t>
        </w:r>
      </w:hyperlink>
      <w:r w:rsidRPr="0062752F">
        <w:t xml:space="preserve"> et </w:t>
      </w:r>
      <w:hyperlink r:id="rId16" w:history="1">
        <w:r w:rsidRPr="0062752F">
          <w:rPr>
            <w:rStyle w:val="Hyperlink"/>
          </w:rPr>
          <w:t>Eurasia</w:t>
        </w:r>
      </w:hyperlink>
      <w:r w:rsidRPr="0062752F">
        <w:t xml:space="preserve"> ont tous été reportés à 2021. </w:t>
      </w:r>
    </w:p>
    <w:p w14:paraId="086AA9CE" w14:textId="77777777" w:rsidR="00606F2B" w:rsidRPr="0062752F" w:rsidRDefault="00606F2B" w:rsidP="001F1A6F">
      <w:pPr>
        <w:spacing w:line="360" w:lineRule="auto"/>
        <w:jc w:val="center"/>
        <w:rPr>
          <w:lang w:val="en-US"/>
        </w:rPr>
      </w:pPr>
      <w:r w:rsidRPr="0062752F">
        <w:rPr>
          <w:lang w:val="en-US"/>
        </w:rPr>
        <w:t>FIN</w:t>
      </w:r>
    </w:p>
    <w:p w14:paraId="7F00E83F" w14:textId="77777777" w:rsidR="00606F2B" w:rsidRPr="0062752F" w:rsidRDefault="00606F2B" w:rsidP="009C7370">
      <w:pPr>
        <w:spacing w:line="360" w:lineRule="auto"/>
        <w:rPr>
          <w:lang w:val="en-US"/>
        </w:rPr>
      </w:pPr>
    </w:p>
    <w:p w14:paraId="04604168" w14:textId="77777777" w:rsidR="00AB3B4B" w:rsidRPr="009C3CF5" w:rsidRDefault="00AB3B4B" w:rsidP="00AB3B4B">
      <w:pPr>
        <w:spacing w:after="0" w:line="240" w:lineRule="auto"/>
        <w:rPr>
          <w:rFonts w:ascii="Calibri" w:eastAsia="Calibri" w:hAnsi="Calibri" w:cs="Arial"/>
          <w:b/>
          <w:sz w:val="20"/>
          <w:szCs w:val="20"/>
          <w:lang w:eastAsia="en-GB"/>
        </w:rPr>
      </w:pPr>
      <w:r w:rsidRPr="009C3CF5">
        <w:rPr>
          <w:rFonts w:ascii="Calibri" w:eastAsia="Calibri" w:hAnsi="Calibri" w:cs="Arial"/>
          <w:b/>
          <w:sz w:val="20"/>
          <w:szCs w:val="20"/>
          <w:lang w:eastAsia="en-GB"/>
        </w:rPr>
        <w:t>À propos de la FESPA </w:t>
      </w:r>
    </w:p>
    <w:p w14:paraId="7BB9F0AB" w14:textId="77777777" w:rsidR="00AB3B4B" w:rsidRPr="009C3CF5" w:rsidRDefault="00AB3B4B" w:rsidP="00AB3B4B">
      <w:pPr>
        <w:spacing w:after="0" w:line="240" w:lineRule="auto"/>
        <w:ind w:right="222"/>
        <w:jc w:val="both"/>
        <w:rPr>
          <w:rFonts w:ascii="Calibri" w:eastAsia="Calibri" w:hAnsi="Calibri" w:cs="Times New Roman"/>
          <w:sz w:val="20"/>
          <w:szCs w:val="20"/>
          <w:lang w:eastAsia="en-GB"/>
        </w:rPr>
      </w:pPr>
      <w:r w:rsidRPr="009C3CF5">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2752D1AD" w14:textId="77777777" w:rsidR="00AB3B4B" w:rsidRPr="009C3CF5" w:rsidRDefault="00AB3B4B" w:rsidP="00AB3B4B">
      <w:pPr>
        <w:spacing w:after="0" w:line="240" w:lineRule="auto"/>
        <w:ind w:right="222"/>
        <w:jc w:val="both"/>
        <w:rPr>
          <w:rFonts w:ascii="Calibri" w:eastAsia="Calibri" w:hAnsi="Calibri" w:cs="Times New Roman"/>
          <w:sz w:val="20"/>
          <w:szCs w:val="20"/>
          <w:lang w:eastAsia="en-GB"/>
        </w:rPr>
      </w:pPr>
    </w:p>
    <w:p w14:paraId="2F428F93" w14:textId="77777777" w:rsidR="00AB3B4B" w:rsidRPr="009C3CF5" w:rsidRDefault="00AB3B4B" w:rsidP="00AB3B4B">
      <w:pPr>
        <w:spacing w:after="0" w:line="240" w:lineRule="auto"/>
        <w:ind w:right="288"/>
        <w:rPr>
          <w:rFonts w:ascii="Calibri" w:eastAsia="Calibri" w:hAnsi="Calibri" w:cs="Times New Roman"/>
          <w:sz w:val="20"/>
          <w:szCs w:val="20"/>
          <w:lang w:val="fr-BE" w:eastAsia="en-GB"/>
        </w:rPr>
      </w:pPr>
      <w:r w:rsidRPr="009C3CF5">
        <w:rPr>
          <w:rFonts w:ascii="Calibri" w:eastAsia="Calibri" w:hAnsi="Calibri" w:cs="Times New Roman"/>
          <w:b/>
          <w:sz w:val="20"/>
          <w:szCs w:val="20"/>
          <w:lang w:eastAsia="en-GB"/>
        </w:rPr>
        <w:t xml:space="preserve">FESPA Profit for Purpose </w:t>
      </w:r>
      <w:r w:rsidRPr="009C3CF5">
        <w:rPr>
          <w:rFonts w:ascii="Calibri" w:eastAsia="Calibri" w:hAnsi="Calibri" w:cs="Times New Roman"/>
          <w:sz w:val="20"/>
          <w:szCs w:val="20"/>
          <w:lang w:eastAsia="en-GB"/>
        </w:rPr>
        <w:br/>
        <w:t>Nos adhérents sont les industriels.</w:t>
      </w:r>
      <w:r w:rsidRPr="009C3CF5">
        <w:rPr>
          <w:rFonts w:ascii="Calibri" w:eastAsia="Calibri" w:hAnsi="Calibri" w:cs="Times New Roman"/>
          <w:sz w:val="20"/>
          <w:szCs w:val="20"/>
          <w:lang w:val="fr-BE" w:eastAsia="en-GB"/>
        </w:rPr>
        <w:t xml:space="preserve"> </w:t>
      </w:r>
      <w:r w:rsidRPr="009C3CF5">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9C3CF5">
        <w:rPr>
          <w:rFonts w:ascii="Calibri" w:eastAsia="Calibri" w:hAnsi="Calibri" w:cs="Times New Roman"/>
          <w:sz w:val="20"/>
          <w:szCs w:val="20"/>
          <w:lang w:val="fr-BE" w:eastAsia="en-GB"/>
        </w:rPr>
        <w:t xml:space="preserve"> </w:t>
      </w:r>
      <w:r w:rsidRPr="009C3CF5">
        <w:rPr>
          <w:rFonts w:ascii="Calibri" w:eastAsia="Calibri" w:hAnsi="Calibri" w:cs="Times New Roman"/>
          <w:sz w:val="20"/>
          <w:szCs w:val="20"/>
          <w:lang w:eastAsia="en-GB"/>
        </w:rPr>
        <w:t xml:space="preserve">Pour de plus amples informations, consultez le site </w:t>
      </w:r>
      <w:hyperlink r:id="rId17" w:history="1">
        <w:r w:rsidRPr="009C3CF5">
          <w:rPr>
            <w:rFonts w:ascii="Calibri" w:eastAsia="Calibri" w:hAnsi="Calibri" w:cs="Times New Roman"/>
            <w:color w:val="0000FF"/>
            <w:sz w:val="20"/>
            <w:szCs w:val="20"/>
            <w:u w:val="single"/>
            <w:lang w:val="fr-BE" w:eastAsia="en-GB"/>
          </w:rPr>
          <w:t>www.fespa.com</w:t>
        </w:r>
      </w:hyperlink>
    </w:p>
    <w:p w14:paraId="278AB6F2" w14:textId="77777777" w:rsidR="00AB3B4B" w:rsidRPr="009C3CF5" w:rsidRDefault="00AB3B4B" w:rsidP="00AB3B4B">
      <w:pPr>
        <w:spacing w:after="0" w:line="240" w:lineRule="auto"/>
        <w:jc w:val="both"/>
        <w:rPr>
          <w:rFonts w:ascii="Calibri" w:eastAsia="Times New Roman" w:hAnsi="Calibri" w:cs="Arial"/>
          <w:bCs/>
          <w:snapToGrid w:val="0"/>
          <w:sz w:val="20"/>
          <w:szCs w:val="20"/>
          <w:lang w:eastAsia="it-IT"/>
        </w:rPr>
      </w:pPr>
    </w:p>
    <w:p w14:paraId="0F9932C4" w14:textId="77777777" w:rsidR="00AB3B4B" w:rsidRPr="009C3CF5" w:rsidRDefault="00AB3B4B" w:rsidP="00AB3B4B">
      <w:pPr>
        <w:spacing w:after="0" w:line="240" w:lineRule="auto"/>
        <w:jc w:val="both"/>
        <w:rPr>
          <w:rFonts w:ascii="Calibri" w:eastAsia="Times New Roman" w:hAnsi="Calibri" w:cs="Arial"/>
          <w:bCs/>
          <w:snapToGrid w:val="0"/>
          <w:sz w:val="20"/>
          <w:szCs w:val="20"/>
          <w:lang w:val="en-GB" w:eastAsia="it-IT"/>
        </w:rPr>
      </w:pPr>
      <w:r w:rsidRPr="009C3CF5">
        <w:rPr>
          <w:rFonts w:ascii="Calibri" w:eastAsia="Times New Roman" w:hAnsi="Calibri" w:cs="Arial"/>
          <w:b/>
          <w:bCs/>
          <w:snapToGrid w:val="0"/>
          <w:sz w:val="20"/>
          <w:szCs w:val="20"/>
          <w:lang w:eastAsia="it-IT"/>
        </w:rPr>
        <w:t>Prochains salons de la FESPA :</w:t>
      </w:r>
    </w:p>
    <w:p w14:paraId="033D3C4F" w14:textId="77777777" w:rsidR="00AB3B4B" w:rsidRPr="009C3CF5" w:rsidRDefault="00AB3B4B" w:rsidP="00AB3B4B">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9C3CF5">
        <w:rPr>
          <w:rFonts w:ascii="Calibri" w:eastAsia="Calibri" w:hAnsi="Calibri" w:cs="Calibri"/>
          <w:color w:val="000000"/>
          <w:sz w:val="20"/>
          <w:szCs w:val="20"/>
          <w:u w:color="000000"/>
          <w:bdr w:val="nil"/>
          <w:lang w:val="es-ES_tradnl" w:eastAsia="en-GB"/>
        </w:rPr>
        <w:t xml:space="preserve">FESPA Global Print Expo, 9-12 Mars </w:t>
      </w:r>
      <w:r w:rsidRPr="009C3CF5">
        <w:rPr>
          <w:rFonts w:ascii="Calibri" w:eastAsia="Calibri" w:hAnsi="Calibri" w:cs="Calibri"/>
          <w:color w:val="000000"/>
          <w:sz w:val="20"/>
          <w:u w:color="000000"/>
          <w:bdr w:val="nil"/>
          <w:lang w:val="es-ES_tradnl" w:eastAsia="en-GB"/>
        </w:rPr>
        <w:t>2021, RAI, Amsterdam, Netherlands</w:t>
      </w:r>
    </w:p>
    <w:p w14:paraId="5F3F5187" w14:textId="77777777" w:rsidR="00AB3B4B" w:rsidRPr="009C3CF5" w:rsidRDefault="00AB3B4B" w:rsidP="00AB3B4B">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szCs w:val="20"/>
          <w:u w:color="000000"/>
          <w:bdr w:val="nil"/>
          <w:lang w:val="es-ES_tradnl" w:eastAsia="en-GB"/>
        </w:rPr>
      </w:pPr>
      <w:r w:rsidRPr="009C3CF5">
        <w:rPr>
          <w:rFonts w:ascii="Calibri" w:eastAsia="Calibri" w:hAnsi="Calibri" w:cs="Calibri"/>
          <w:color w:val="000000"/>
          <w:sz w:val="20"/>
          <w:szCs w:val="20"/>
          <w:u w:color="000000"/>
          <w:bdr w:val="nil"/>
          <w:lang w:val="es-ES_tradnl" w:eastAsia="en-GB"/>
        </w:rPr>
        <w:t xml:space="preserve">European Sign Expo, 9-12 Mars </w:t>
      </w:r>
      <w:r w:rsidRPr="009C3CF5">
        <w:rPr>
          <w:rFonts w:ascii="Calibri" w:eastAsia="Calibri" w:hAnsi="Calibri" w:cs="Calibri"/>
          <w:color w:val="000000"/>
          <w:sz w:val="20"/>
          <w:u w:color="000000"/>
          <w:bdr w:val="nil"/>
          <w:lang w:val="es-ES_tradnl" w:eastAsia="en-GB"/>
        </w:rPr>
        <w:t>2021, RAI, Amsterdam, Netherlands</w:t>
      </w:r>
    </w:p>
    <w:p w14:paraId="1B27960B" w14:textId="62AF6099" w:rsidR="00AB3B4B" w:rsidRPr="00110E26" w:rsidRDefault="00AB3B4B" w:rsidP="00AB3B4B">
      <w:pPr>
        <w:numPr>
          <w:ilvl w:val="0"/>
          <w:numId w:val="2"/>
        </w:numPr>
        <w:pBdr>
          <w:top w:val="nil"/>
          <w:left w:val="nil"/>
          <w:bottom w:val="nil"/>
          <w:right w:val="nil"/>
          <w:between w:val="nil"/>
          <w:bar w:val="nil"/>
        </w:pBdr>
        <w:spacing w:after="0" w:line="240" w:lineRule="auto"/>
        <w:jc w:val="both"/>
        <w:outlineLvl w:val="0"/>
        <w:rPr>
          <w:rFonts w:ascii="Calibri" w:eastAsia="Calibri" w:hAnsi="Calibri" w:cs="Calibri"/>
          <w:color w:val="000000"/>
          <w:sz w:val="20"/>
          <w:szCs w:val="20"/>
          <w:u w:color="000000"/>
          <w:bdr w:val="nil"/>
          <w:lang w:val="es-ES_tradnl" w:eastAsia="en-GB"/>
        </w:rPr>
      </w:pPr>
      <w:r>
        <w:rPr>
          <w:rFonts w:ascii="Calibri" w:eastAsia="Calibri" w:hAnsi="Calibri" w:cs="Calibri"/>
          <w:color w:val="000000"/>
          <w:sz w:val="20"/>
          <w:szCs w:val="20"/>
          <w:u w:color="000000"/>
          <w:bdr w:val="nil"/>
          <w:lang w:val="es-ES_tradnl" w:eastAsia="en-GB"/>
        </w:rPr>
        <w:t xml:space="preserve">FESPA Mexico – 23 – 25 </w:t>
      </w:r>
      <w:r w:rsidRPr="00AB3B4B">
        <w:rPr>
          <w:rFonts w:ascii="Calibri" w:eastAsia="Calibri" w:hAnsi="Calibri" w:cs="Calibri"/>
          <w:color w:val="000000"/>
          <w:sz w:val="20"/>
          <w:szCs w:val="20"/>
          <w:u w:color="000000"/>
          <w:bdr w:val="nil"/>
          <w:lang w:val="es-ES_tradnl" w:eastAsia="en-GB"/>
        </w:rPr>
        <w:t>septembre</w:t>
      </w:r>
      <w:r>
        <w:rPr>
          <w:rFonts w:ascii="Calibri" w:eastAsia="Calibri" w:hAnsi="Calibri" w:cs="Calibri"/>
          <w:color w:val="000000"/>
          <w:sz w:val="20"/>
          <w:szCs w:val="20"/>
          <w:u w:color="000000"/>
          <w:bdr w:val="nil"/>
          <w:lang w:val="es-ES_tradnl" w:eastAsia="en-GB"/>
        </w:rPr>
        <w:t xml:space="preserve"> 2021, </w:t>
      </w:r>
      <w:r w:rsidRPr="00110E26">
        <w:rPr>
          <w:rFonts w:ascii="Calibri" w:eastAsia="Calibri" w:hAnsi="Calibri" w:cs="Calibri"/>
          <w:color w:val="000000"/>
          <w:sz w:val="20"/>
          <w:szCs w:val="20"/>
          <w:u w:color="000000"/>
          <w:bdr w:val="nil"/>
          <w:lang w:val="es-ES_tradnl" w:eastAsia="en-GB"/>
        </w:rPr>
        <w:t>Centro Citibanamex, Mexico City</w:t>
      </w:r>
    </w:p>
    <w:p w14:paraId="58B3E0FD" w14:textId="1A1A272F" w:rsidR="00AB3B4B" w:rsidRPr="00110E26" w:rsidRDefault="00AB3B4B" w:rsidP="00AB3B4B">
      <w:pPr>
        <w:numPr>
          <w:ilvl w:val="0"/>
          <w:numId w:val="2"/>
        </w:numPr>
        <w:pBdr>
          <w:top w:val="nil"/>
          <w:left w:val="nil"/>
          <w:bottom w:val="nil"/>
          <w:right w:val="nil"/>
          <w:between w:val="nil"/>
          <w:bar w:val="nil"/>
        </w:pBdr>
        <w:spacing w:after="0" w:line="240" w:lineRule="auto"/>
        <w:jc w:val="both"/>
        <w:outlineLvl w:val="0"/>
        <w:rPr>
          <w:rFonts w:ascii="Calibri" w:eastAsia="Calibri" w:hAnsi="Calibri" w:cs="Calibri"/>
          <w:color w:val="000000"/>
          <w:sz w:val="20"/>
          <w:szCs w:val="20"/>
          <w:u w:color="000000"/>
          <w:bdr w:val="nil"/>
          <w:lang w:val="es-ES_tradnl" w:eastAsia="en-GB"/>
        </w:rPr>
      </w:pPr>
      <w:r w:rsidRPr="00110E26">
        <w:rPr>
          <w:rFonts w:ascii="Calibri" w:eastAsia="Calibri" w:hAnsi="Calibri" w:cs="Calibri"/>
          <w:color w:val="000000"/>
          <w:sz w:val="20"/>
          <w:szCs w:val="20"/>
          <w:u w:color="000000"/>
          <w:bdr w:val="nil"/>
          <w:lang w:val="es-ES_tradnl" w:eastAsia="en-GB"/>
        </w:rPr>
        <w:t xml:space="preserve">FESPA Brasil, 23 – 25 </w:t>
      </w:r>
      <w:r w:rsidRPr="00AB3B4B">
        <w:rPr>
          <w:rFonts w:ascii="Calibri" w:eastAsia="Calibri" w:hAnsi="Calibri" w:cs="Calibri"/>
          <w:color w:val="000000"/>
          <w:sz w:val="20"/>
          <w:szCs w:val="20"/>
          <w:u w:color="000000"/>
          <w:bdr w:val="nil"/>
          <w:lang w:val="es-ES_tradnl" w:eastAsia="en-GB"/>
        </w:rPr>
        <w:t>septembre</w:t>
      </w:r>
      <w:r>
        <w:rPr>
          <w:rFonts w:ascii="Calibri" w:eastAsia="Calibri" w:hAnsi="Calibri" w:cs="Calibri"/>
          <w:color w:val="000000"/>
          <w:sz w:val="20"/>
          <w:szCs w:val="20"/>
          <w:u w:color="000000"/>
          <w:bdr w:val="nil"/>
          <w:lang w:val="es-ES_tradnl" w:eastAsia="en-GB"/>
        </w:rPr>
        <w:t xml:space="preserve"> </w:t>
      </w:r>
      <w:r w:rsidRPr="00110E26">
        <w:rPr>
          <w:rFonts w:ascii="Calibri" w:eastAsia="Calibri" w:hAnsi="Calibri" w:cs="Calibri"/>
          <w:color w:val="000000"/>
          <w:sz w:val="20"/>
          <w:szCs w:val="20"/>
          <w:u w:color="000000"/>
          <w:bdr w:val="nil"/>
          <w:lang w:val="es-ES_tradnl" w:eastAsia="en-GB"/>
        </w:rPr>
        <w:t xml:space="preserve">2021, Expo Center Norte, São Paulo, Brazil </w:t>
      </w:r>
    </w:p>
    <w:p w14:paraId="07CB1E35" w14:textId="00D7FDF3" w:rsidR="00AB3B4B" w:rsidRPr="009C3CF5" w:rsidRDefault="00AB3B4B" w:rsidP="00AB3B4B">
      <w:pPr>
        <w:numPr>
          <w:ilvl w:val="0"/>
          <w:numId w:val="2"/>
        </w:numPr>
        <w:pBdr>
          <w:top w:val="nil"/>
          <w:left w:val="nil"/>
          <w:bottom w:val="nil"/>
          <w:right w:val="nil"/>
          <w:between w:val="nil"/>
          <w:bar w:val="nil"/>
        </w:pBdr>
        <w:spacing w:after="0" w:line="240" w:lineRule="auto"/>
        <w:jc w:val="both"/>
        <w:outlineLvl w:val="0"/>
        <w:rPr>
          <w:rFonts w:ascii="Calibri" w:eastAsia="Calibri" w:hAnsi="Calibri" w:cs="Arial"/>
          <w:b/>
          <w:sz w:val="20"/>
          <w:szCs w:val="20"/>
          <w:lang w:eastAsia="en-GB"/>
        </w:rPr>
      </w:pPr>
      <w:r w:rsidRPr="00110E26">
        <w:rPr>
          <w:rFonts w:ascii="Calibri" w:eastAsia="Calibri" w:hAnsi="Calibri" w:cs="Calibri"/>
          <w:color w:val="000000"/>
          <w:sz w:val="20"/>
          <w:szCs w:val="20"/>
          <w:u w:color="000000"/>
          <w:bdr w:val="nil"/>
          <w:lang w:val="es-ES_tradnl" w:eastAsia="en-GB"/>
        </w:rPr>
        <w:t xml:space="preserve">FESPA Eurasia, 2 – 5 </w:t>
      </w:r>
      <w:r w:rsidR="007E54EF" w:rsidRPr="007E54EF">
        <w:rPr>
          <w:rFonts w:ascii="Calibri" w:eastAsia="Calibri" w:hAnsi="Calibri" w:cs="Calibri"/>
          <w:color w:val="000000"/>
          <w:sz w:val="20"/>
          <w:szCs w:val="20"/>
          <w:u w:color="000000"/>
          <w:bdr w:val="nil"/>
          <w:lang w:val="es-ES_tradnl" w:eastAsia="en-GB"/>
        </w:rPr>
        <w:t>décembre</w:t>
      </w:r>
      <w:r w:rsidR="007E54EF">
        <w:rPr>
          <w:rFonts w:ascii="Calibri" w:eastAsia="Calibri" w:hAnsi="Calibri" w:cs="Calibri"/>
          <w:color w:val="000000"/>
          <w:sz w:val="20"/>
          <w:szCs w:val="20"/>
          <w:u w:color="000000"/>
          <w:bdr w:val="nil"/>
          <w:lang w:val="es-ES_tradnl" w:eastAsia="en-GB"/>
        </w:rPr>
        <w:t xml:space="preserve"> </w:t>
      </w:r>
      <w:r w:rsidRPr="00110E26">
        <w:rPr>
          <w:rFonts w:ascii="Calibri" w:eastAsia="Calibri" w:hAnsi="Calibri" w:cs="Calibri"/>
          <w:color w:val="000000"/>
          <w:sz w:val="20"/>
          <w:szCs w:val="20"/>
          <w:u w:color="000000"/>
          <w:bdr w:val="nil"/>
          <w:lang w:val="es-ES_tradnl" w:eastAsia="en-GB"/>
        </w:rPr>
        <w:t>2021, Istanbul Expo Centre, Istanbul, Turkey</w:t>
      </w:r>
    </w:p>
    <w:p w14:paraId="165297FF" w14:textId="77777777" w:rsidR="00AB3B4B" w:rsidRPr="009C3CF5" w:rsidRDefault="00AB3B4B" w:rsidP="00AB3B4B">
      <w:pPr>
        <w:spacing w:after="0" w:line="240" w:lineRule="auto"/>
        <w:jc w:val="both"/>
        <w:outlineLvl w:val="0"/>
        <w:rPr>
          <w:rFonts w:ascii="Calibri" w:eastAsia="Calibri" w:hAnsi="Calibri" w:cs="Arial"/>
          <w:b/>
          <w:sz w:val="20"/>
          <w:szCs w:val="20"/>
          <w:lang w:eastAsia="en-GB"/>
        </w:rPr>
      </w:pPr>
    </w:p>
    <w:p w14:paraId="799DC2B6" w14:textId="77777777" w:rsidR="00AB3B4B" w:rsidRPr="009C3CF5" w:rsidRDefault="00AB3B4B" w:rsidP="00AB3B4B">
      <w:pPr>
        <w:spacing w:after="0" w:line="240" w:lineRule="auto"/>
        <w:jc w:val="both"/>
        <w:outlineLvl w:val="0"/>
        <w:rPr>
          <w:rFonts w:ascii="Calibri" w:eastAsia="Calibri" w:hAnsi="Calibri" w:cs="Arial"/>
          <w:b/>
          <w:bCs/>
          <w:sz w:val="20"/>
          <w:szCs w:val="20"/>
          <w:lang w:eastAsia="en-GB"/>
        </w:rPr>
      </w:pPr>
      <w:r w:rsidRPr="009C3CF5">
        <w:rPr>
          <w:rFonts w:ascii="Calibri" w:eastAsia="Calibri" w:hAnsi="Calibri" w:cs="Arial"/>
          <w:b/>
          <w:sz w:val="20"/>
          <w:szCs w:val="20"/>
          <w:lang w:eastAsia="en-GB"/>
        </w:rPr>
        <w:t>Publié pour le compte de la FESPA par AD Communications</w:t>
      </w:r>
    </w:p>
    <w:p w14:paraId="3443BF59" w14:textId="77777777" w:rsidR="00AB3B4B" w:rsidRPr="009C3CF5" w:rsidRDefault="00AB3B4B" w:rsidP="00AB3B4B">
      <w:pPr>
        <w:spacing w:after="0" w:line="240" w:lineRule="auto"/>
        <w:jc w:val="both"/>
        <w:outlineLvl w:val="0"/>
        <w:rPr>
          <w:rFonts w:ascii="Calibri" w:eastAsia="Calibri" w:hAnsi="Calibri" w:cs="Arial"/>
          <w:b/>
          <w:bCs/>
          <w:sz w:val="20"/>
          <w:szCs w:val="20"/>
          <w:lang w:eastAsia="en-GB"/>
        </w:rPr>
      </w:pPr>
    </w:p>
    <w:p w14:paraId="26107D4B" w14:textId="77777777" w:rsidR="00AB3B4B" w:rsidRPr="009C3CF5" w:rsidRDefault="00AB3B4B" w:rsidP="00AB3B4B">
      <w:pPr>
        <w:spacing w:after="0" w:line="240" w:lineRule="auto"/>
        <w:jc w:val="both"/>
        <w:outlineLvl w:val="0"/>
        <w:rPr>
          <w:rFonts w:ascii="Calibri" w:eastAsia="Calibri" w:hAnsi="Calibri" w:cs="Arial"/>
          <w:b/>
          <w:bCs/>
          <w:sz w:val="20"/>
          <w:szCs w:val="20"/>
          <w:lang w:eastAsia="en-GB"/>
        </w:rPr>
      </w:pPr>
      <w:r w:rsidRPr="009C3CF5">
        <w:rPr>
          <w:rFonts w:ascii="Calibri" w:eastAsia="Calibri" w:hAnsi="Calibri" w:cs="Arial"/>
          <w:b/>
          <w:bCs/>
          <w:sz w:val="20"/>
          <w:szCs w:val="20"/>
          <w:lang w:eastAsia="en-GB"/>
        </w:rPr>
        <w:t>Pour de plus amples informations, veuillez contacter:</w:t>
      </w:r>
    </w:p>
    <w:p w14:paraId="1AB41E6D" w14:textId="77777777" w:rsidR="001F1A6F" w:rsidRPr="0062752F" w:rsidRDefault="001F1A6F" w:rsidP="001F1A6F">
      <w:pPr>
        <w:spacing w:after="0" w:line="240" w:lineRule="auto"/>
        <w:jc w:val="both"/>
        <w:rPr>
          <w:rFonts w:ascii="Calibri" w:eastAsia="Calibri" w:hAnsi="Calibri" w:cs="Calibri"/>
          <w:sz w:val="20"/>
          <w:lang w:val="en-US"/>
        </w:rPr>
      </w:pPr>
    </w:p>
    <w:p w14:paraId="0B0002C8" w14:textId="77777777" w:rsidR="001F1A6F" w:rsidRPr="0062752F" w:rsidRDefault="001F1A6F" w:rsidP="001F1A6F">
      <w:pPr>
        <w:spacing w:after="0" w:line="240" w:lineRule="auto"/>
        <w:jc w:val="both"/>
        <w:rPr>
          <w:rFonts w:ascii="Calibri" w:eastAsia="Calibri" w:hAnsi="Calibri" w:cs="Times New Roman"/>
          <w:sz w:val="20"/>
          <w:szCs w:val="20"/>
          <w:lang w:val="en-US"/>
        </w:rPr>
      </w:pPr>
      <w:r w:rsidRPr="0062752F">
        <w:rPr>
          <w:rFonts w:ascii="Calibri" w:hAnsi="Calibri"/>
          <w:sz w:val="20"/>
          <w:lang w:val="en-US"/>
        </w:rPr>
        <w:t>Imogen Woods</w:t>
      </w:r>
      <w:r w:rsidRPr="0062752F">
        <w:rPr>
          <w:rFonts w:ascii="Calibri" w:hAnsi="Calibri"/>
          <w:sz w:val="20"/>
          <w:lang w:val="en-US"/>
        </w:rPr>
        <w:tab/>
      </w:r>
      <w:r w:rsidRPr="0062752F">
        <w:rPr>
          <w:rFonts w:ascii="Calibri" w:hAnsi="Calibri"/>
          <w:sz w:val="20"/>
          <w:lang w:val="en-US"/>
        </w:rPr>
        <w:tab/>
      </w:r>
      <w:r w:rsidRPr="0062752F">
        <w:rPr>
          <w:rFonts w:ascii="Calibri" w:hAnsi="Calibri"/>
          <w:sz w:val="20"/>
          <w:lang w:val="en-US"/>
        </w:rPr>
        <w:tab/>
      </w:r>
      <w:r w:rsidRPr="0062752F">
        <w:rPr>
          <w:rFonts w:ascii="Calibri" w:hAnsi="Calibri"/>
          <w:sz w:val="20"/>
          <w:lang w:val="en-US"/>
        </w:rPr>
        <w:tab/>
        <w:t>Simona Jevdokimovaite</w:t>
      </w:r>
    </w:p>
    <w:p w14:paraId="1A777B90" w14:textId="77777777" w:rsidR="001F1A6F" w:rsidRPr="0062752F" w:rsidRDefault="001F1A6F" w:rsidP="001F1A6F">
      <w:pPr>
        <w:spacing w:after="0" w:line="240" w:lineRule="auto"/>
        <w:jc w:val="both"/>
        <w:rPr>
          <w:rFonts w:ascii="Calibri" w:eastAsia="Calibri" w:hAnsi="Calibri" w:cs="Times New Roman"/>
          <w:sz w:val="20"/>
          <w:szCs w:val="20"/>
          <w:lang w:val="en-US"/>
        </w:rPr>
      </w:pPr>
      <w:r w:rsidRPr="0062752F">
        <w:rPr>
          <w:rFonts w:ascii="Calibri" w:hAnsi="Calibri"/>
          <w:sz w:val="20"/>
          <w:lang w:val="en-US"/>
        </w:rPr>
        <w:t xml:space="preserve">AD Communications  </w:t>
      </w:r>
      <w:r w:rsidRPr="0062752F">
        <w:rPr>
          <w:rFonts w:ascii="Calibri" w:hAnsi="Calibri"/>
          <w:sz w:val="20"/>
          <w:lang w:val="en-US"/>
        </w:rPr>
        <w:tab/>
      </w:r>
      <w:r w:rsidRPr="0062752F">
        <w:rPr>
          <w:rFonts w:ascii="Calibri" w:hAnsi="Calibri"/>
          <w:sz w:val="20"/>
          <w:lang w:val="en-US"/>
        </w:rPr>
        <w:tab/>
      </w:r>
      <w:r w:rsidRPr="0062752F">
        <w:rPr>
          <w:rFonts w:ascii="Calibri" w:hAnsi="Calibri"/>
          <w:sz w:val="20"/>
          <w:lang w:val="en-US"/>
        </w:rPr>
        <w:tab/>
        <w:t>FESPA</w:t>
      </w:r>
    </w:p>
    <w:p w14:paraId="74CC1309" w14:textId="77777777" w:rsidR="001F1A6F" w:rsidRPr="0062752F" w:rsidRDefault="001F1A6F" w:rsidP="001F1A6F">
      <w:pPr>
        <w:spacing w:after="0" w:line="240" w:lineRule="auto"/>
        <w:jc w:val="both"/>
        <w:rPr>
          <w:rFonts w:ascii="Calibri" w:eastAsia="Calibri" w:hAnsi="Calibri" w:cs="Times New Roman"/>
          <w:sz w:val="20"/>
          <w:szCs w:val="20"/>
        </w:rPr>
      </w:pPr>
      <w:r w:rsidRPr="0062752F">
        <w:rPr>
          <w:rFonts w:ascii="Calibri" w:hAnsi="Calibri"/>
          <w:sz w:val="20"/>
          <w:lang w:val="fr-BE"/>
        </w:rPr>
        <w:t xml:space="preserve">Tel: + 44 (0) 1372 464470        </w:t>
      </w:r>
      <w:r w:rsidRPr="0062752F">
        <w:rPr>
          <w:rFonts w:ascii="Calibri" w:hAnsi="Calibri"/>
          <w:sz w:val="20"/>
          <w:lang w:val="fr-BE"/>
        </w:rPr>
        <w:tab/>
      </w:r>
      <w:r w:rsidRPr="0062752F">
        <w:rPr>
          <w:rFonts w:ascii="Calibri" w:hAnsi="Calibri"/>
          <w:sz w:val="20"/>
          <w:lang w:val="fr-BE"/>
        </w:rPr>
        <w:tab/>
        <w:t>Tel: +44 (0) 1737 228 169</w:t>
      </w:r>
    </w:p>
    <w:p w14:paraId="5403244C" w14:textId="77777777" w:rsidR="001F1A6F" w:rsidRPr="0062752F" w:rsidRDefault="001F1A6F" w:rsidP="001F1A6F">
      <w:pPr>
        <w:spacing w:after="0" w:line="240" w:lineRule="auto"/>
        <w:jc w:val="both"/>
        <w:rPr>
          <w:rFonts w:ascii="Calibri" w:eastAsia="Calibri" w:hAnsi="Calibri" w:cs="Times New Roman"/>
          <w:sz w:val="20"/>
          <w:szCs w:val="20"/>
        </w:rPr>
      </w:pPr>
      <w:r w:rsidRPr="0062752F">
        <w:rPr>
          <w:rFonts w:ascii="Calibri" w:hAnsi="Calibri"/>
          <w:sz w:val="20"/>
          <w:lang w:val="fr-BE"/>
        </w:rPr>
        <w:lastRenderedPageBreak/>
        <w:t xml:space="preserve">Email: </w:t>
      </w:r>
      <w:hyperlink r:id="rId18" w:history="1">
        <w:r w:rsidRPr="0062752F">
          <w:rPr>
            <w:rFonts w:ascii="Calibri" w:hAnsi="Calibri"/>
            <w:color w:val="0563C1"/>
            <w:sz w:val="20"/>
            <w:u w:val="single"/>
            <w:lang w:val="fr-BE"/>
          </w:rPr>
          <w:t>iwoods@adcomms.co.uk</w:t>
        </w:r>
      </w:hyperlink>
      <w:r w:rsidRPr="0062752F">
        <w:rPr>
          <w:rFonts w:ascii="Calibri" w:hAnsi="Calibri"/>
          <w:lang w:val="fr-BE"/>
        </w:rPr>
        <w:t xml:space="preserve"> </w:t>
      </w:r>
      <w:r w:rsidRPr="0062752F">
        <w:rPr>
          <w:rFonts w:ascii="Calibri" w:hAnsi="Calibri"/>
          <w:lang w:val="fr-BE"/>
        </w:rPr>
        <w:tab/>
      </w:r>
      <w:r w:rsidRPr="0062752F">
        <w:rPr>
          <w:rFonts w:ascii="Calibri" w:hAnsi="Calibri"/>
          <w:lang w:val="fr-BE"/>
        </w:rPr>
        <w:tab/>
      </w:r>
      <w:r w:rsidRPr="0062752F">
        <w:rPr>
          <w:rFonts w:ascii="Calibri" w:hAnsi="Calibri"/>
          <w:sz w:val="20"/>
          <w:lang w:val="fr-BE"/>
        </w:rPr>
        <w:t xml:space="preserve">Email: </w:t>
      </w:r>
      <w:hyperlink r:id="rId19" w:history="1">
        <w:r w:rsidRPr="0062752F">
          <w:rPr>
            <w:rFonts w:ascii="Calibri" w:hAnsi="Calibri"/>
            <w:color w:val="0563C1"/>
            <w:sz w:val="20"/>
            <w:u w:val="single"/>
            <w:lang w:val="fr-BE"/>
          </w:rPr>
          <w:t>Simona.Jevdokimovaite@fespa.com</w:t>
        </w:r>
      </w:hyperlink>
    </w:p>
    <w:p w14:paraId="17946455" w14:textId="77777777" w:rsidR="001F1A6F" w:rsidRPr="0062752F" w:rsidRDefault="001F1A6F" w:rsidP="001F1A6F">
      <w:pPr>
        <w:spacing w:after="0" w:line="240" w:lineRule="auto"/>
        <w:jc w:val="both"/>
        <w:rPr>
          <w:rFonts w:ascii="Calibri" w:eastAsia="Calibri" w:hAnsi="Calibri" w:cs="Calibri"/>
          <w:shd w:val="clear" w:color="auto" w:fill="FFFFFF"/>
          <w:lang w:val="nl-BE"/>
        </w:rPr>
      </w:pPr>
      <w:r w:rsidRPr="0062752F">
        <w:rPr>
          <w:rFonts w:ascii="Calibri" w:hAnsi="Calibri"/>
          <w:sz w:val="20"/>
          <w:lang w:val="nl-BE"/>
        </w:rPr>
        <w:t xml:space="preserve">Website: </w:t>
      </w:r>
      <w:hyperlink r:id="rId20" w:history="1">
        <w:r w:rsidRPr="0062752F">
          <w:rPr>
            <w:rFonts w:ascii="Calibri" w:hAnsi="Calibri"/>
            <w:color w:val="0563C1"/>
            <w:sz w:val="20"/>
            <w:u w:val="single"/>
            <w:lang w:val="nl-BE"/>
          </w:rPr>
          <w:t>www.adcomms.co.uk</w:t>
        </w:r>
      </w:hyperlink>
      <w:r w:rsidRPr="0062752F">
        <w:rPr>
          <w:rFonts w:ascii="Calibri" w:hAnsi="Calibri"/>
          <w:sz w:val="20"/>
          <w:lang w:val="nl-BE"/>
        </w:rPr>
        <w:tab/>
      </w:r>
      <w:r w:rsidRPr="0062752F">
        <w:rPr>
          <w:rFonts w:ascii="Calibri" w:hAnsi="Calibri"/>
          <w:sz w:val="20"/>
          <w:lang w:val="nl-BE"/>
        </w:rPr>
        <w:tab/>
        <w:t xml:space="preserve">Website: </w:t>
      </w:r>
      <w:hyperlink r:id="rId21" w:history="1">
        <w:r w:rsidRPr="0062752F">
          <w:rPr>
            <w:rFonts w:ascii="Calibri" w:hAnsi="Calibri"/>
            <w:color w:val="0563C1"/>
            <w:sz w:val="20"/>
            <w:u w:val="single"/>
            <w:lang w:val="nl-BE"/>
          </w:rPr>
          <w:t>www.fespa.com</w:t>
        </w:r>
      </w:hyperlink>
      <w:r w:rsidRPr="0062752F">
        <w:rPr>
          <w:rFonts w:ascii="Calibri" w:hAnsi="Calibri"/>
          <w:sz w:val="20"/>
          <w:lang w:val="nl-BE"/>
        </w:rPr>
        <w:t xml:space="preserve"> </w:t>
      </w:r>
    </w:p>
    <w:p w14:paraId="32D9D9DC" w14:textId="77777777" w:rsidR="00606F2B" w:rsidRPr="00DB5F24" w:rsidRDefault="00606F2B" w:rsidP="009C7370">
      <w:pPr>
        <w:spacing w:line="360" w:lineRule="auto"/>
        <w:rPr>
          <w:lang w:val="nl-BE"/>
        </w:rPr>
      </w:pPr>
    </w:p>
    <w:sectPr w:rsidR="00606F2B" w:rsidRPr="00DB5F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B5CDD" w14:textId="77777777" w:rsidR="00DB5F24" w:rsidRDefault="00DB5F24" w:rsidP="00DB5F24">
      <w:pPr>
        <w:spacing w:after="0" w:line="240" w:lineRule="auto"/>
      </w:pPr>
      <w:r>
        <w:separator/>
      </w:r>
    </w:p>
  </w:endnote>
  <w:endnote w:type="continuationSeparator" w:id="0">
    <w:p w14:paraId="27C9624C" w14:textId="77777777" w:rsidR="00DB5F24" w:rsidRDefault="00DB5F24" w:rsidP="00DB5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B7346" w14:textId="77777777" w:rsidR="00DB5F24" w:rsidRDefault="00DB5F24" w:rsidP="00DB5F24">
      <w:pPr>
        <w:spacing w:after="0" w:line="240" w:lineRule="auto"/>
      </w:pPr>
      <w:r>
        <w:separator/>
      </w:r>
    </w:p>
  </w:footnote>
  <w:footnote w:type="continuationSeparator" w:id="0">
    <w:p w14:paraId="23CA4ABF" w14:textId="77777777" w:rsidR="00DB5F24" w:rsidRDefault="00DB5F24" w:rsidP="00DB5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DA"/>
    <w:multiLevelType w:val="hybridMultilevel"/>
    <w:tmpl w:val="4B186200"/>
    <w:numStyleLink w:val="ImportedStyle1"/>
  </w:abstractNum>
  <w:abstractNum w:abstractNumId="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OwNDcytbA0N7G0MDRV0lEKTi0uzszPAykwrwUAzrBxbiwAAAA="/>
  </w:docVars>
  <w:rsids>
    <w:rsidRoot w:val="00A47FD3"/>
    <w:rsid w:val="000F6707"/>
    <w:rsid w:val="00116AB1"/>
    <w:rsid w:val="001771C4"/>
    <w:rsid w:val="001A541C"/>
    <w:rsid w:val="001F1A6F"/>
    <w:rsid w:val="00233ED6"/>
    <w:rsid w:val="004775B2"/>
    <w:rsid w:val="004D6C4E"/>
    <w:rsid w:val="005A3E06"/>
    <w:rsid w:val="005D5EB3"/>
    <w:rsid w:val="00606F2B"/>
    <w:rsid w:val="0062752F"/>
    <w:rsid w:val="00692A69"/>
    <w:rsid w:val="007E54EF"/>
    <w:rsid w:val="00891DFD"/>
    <w:rsid w:val="009B3CD2"/>
    <w:rsid w:val="009C25B0"/>
    <w:rsid w:val="009C7370"/>
    <w:rsid w:val="00A47FD3"/>
    <w:rsid w:val="00AB0BE8"/>
    <w:rsid w:val="00AB3B4B"/>
    <w:rsid w:val="00AC44C8"/>
    <w:rsid w:val="00AD71C9"/>
    <w:rsid w:val="00BF14AF"/>
    <w:rsid w:val="00D0272A"/>
    <w:rsid w:val="00DB5F24"/>
    <w:rsid w:val="00E07FA9"/>
    <w:rsid w:val="00F33687"/>
    <w:rsid w:val="00F6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47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69"/>
    <w:rPr>
      <w:color w:val="0563C1" w:themeColor="hyperlink"/>
      <w:u w:val="single"/>
    </w:rPr>
  </w:style>
  <w:style w:type="character" w:styleId="UnresolvedMention">
    <w:name w:val="Unresolved Mention"/>
    <w:basedOn w:val="DefaultParagraphFont"/>
    <w:uiPriority w:val="99"/>
    <w:semiHidden/>
    <w:unhideWhenUsed/>
    <w:rsid w:val="00692A69"/>
    <w:rPr>
      <w:color w:val="605E5C"/>
      <w:shd w:val="clear" w:color="auto" w:fill="E1DFDD"/>
    </w:rPr>
  </w:style>
  <w:style w:type="numbering" w:customStyle="1" w:styleId="ImportedStyle1">
    <w:name w:val="Imported Style 1"/>
    <w:rsid w:val="001F1A6F"/>
    <w:pPr>
      <w:numPr>
        <w:numId w:val="1"/>
      </w:numPr>
    </w:pPr>
  </w:style>
  <w:style w:type="character" w:styleId="FollowedHyperlink">
    <w:name w:val="FollowedHyperlink"/>
    <w:basedOn w:val="DefaultParagraphFont"/>
    <w:uiPriority w:val="99"/>
    <w:semiHidden/>
    <w:unhideWhenUsed/>
    <w:rsid w:val="009B3CD2"/>
    <w:rPr>
      <w:color w:val="954F72" w:themeColor="followedHyperlink"/>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sid w:val="001771C4"/>
    <w:rPr>
      <w:sz w:val="20"/>
      <w:szCs w:val="20"/>
    </w:rPr>
  </w:style>
  <w:style w:type="paragraph" w:styleId="CommentSubject">
    <w:name w:val="annotation subject"/>
    <w:basedOn w:val="CommentText"/>
    <w:next w:val="CommentText"/>
    <w:link w:val="CommentSubjectChar"/>
    <w:uiPriority w:val="99"/>
    <w:semiHidden/>
    <w:unhideWhenUsed/>
    <w:rsid w:val="001771C4"/>
    <w:rPr>
      <w:b/>
      <w:bCs/>
    </w:rPr>
  </w:style>
  <w:style w:type="character" w:customStyle="1" w:styleId="CommentSubjectChar">
    <w:name w:val="Comment Subject Char"/>
    <w:basedOn w:val="CommentTextChar"/>
    <w:link w:val="CommentSubject"/>
    <w:uiPriority w:val="99"/>
    <w:semiHidden/>
    <w:rsid w:val="001771C4"/>
    <w:rPr>
      <w:b/>
      <w:bCs/>
      <w:sz w:val="20"/>
      <w:szCs w:val="20"/>
    </w:rPr>
  </w:style>
  <w:style w:type="paragraph" w:styleId="BalloonText">
    <w:name w:val="Balloon Text"/>
    <w:basedOn w:val="Normal"/>
    <w:link w:val="BalloonTextChar"/>
    <w:uiPriority w:val="99"/>
    <w:semiHidden/>
    <w:unhideWhenUsed/>
    <w:rsid w:val="0017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C4"/>
    <w:rPr>
      <w:rFonts w:ascii="Segoe UI" w:hAnsi="Segoe UI" w:cs="Segoe UI"/>
      <w:sz w:val="18"/>
      <w:szCs w:val="18"/>
    </w:rPr>
  </w:style>
  <w:style w:type="paragraph" w:styleId="Header">
    <w:name w:val="header"/>
    <w:basedOn w:val="Normal"/>
    <w:link w:val="HeaderChar"/>
    <w:uiPriority w:val="99"/>
    <w:unhideWhenUsed/>
    <w:rsid w:val="00DB5F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F24"/>
  </w:style>
  <w:style w:type="paragraph" w:styleId="Footer">
    <w:name w:val="footer"/>
    <w:basedOn w:val="Normal"/>
    <w:link w:val="FooterChar"/>
    <w:uiPriority w:val="99"/>
    <w:unhideWhenUsed/>
    <w:rsid w:val="00DB5F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com/en/news-media/press-releases/fespa-mexico-exhibition-postponed-to-september-2021" TargetMode="External"/><Relationship Id="rId18" Type="http://schemas.openxmlformats.org/officeDocument/2006/relationships/hyperlink" Target="mailto:iwoods@adcomms.co.uk" TargetMode="External"/><Relationship Id="rId3" Type="http://schemas.openxmlformats.org/officeDocument/2006/relationships/customXml" Target="../customXml/item3.xml"/><Relationship Id="rId21" Type="http://schemas.openxmlformats.org/officeDocument/2006/relationships/hyperlink" Target="http://www.fespa.com" TargetMode="External"/><Relationship Id="rId7" Type="http://schemas.openxmlformats.org/officeDocument/2006/relationships/webSettings" Target="webSettings.xml"/><Relationship Id="rId12" Type="http://schemas.openxmlformats.org/officeDocument/2006/relationships/hyperlink" Target="https://ese.fespa.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s://www.fespa.com/en/news-media/press-releases/fespa-eurasia-postponed-to-december-2021" TargetMode="External"/><Relationship Id="rId20"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s://www.fespa.com/en/news-media/press-releases/fespa-africa-2020-postponed-to-2021"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Simona.Jevdokimovaite@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com/en/news-media/press-releases/fespa-brasil-2020-announces-new-dates-and-sched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96328998E554449B5CBC38189957FC" ma:contentTypeVersion="0" ma:contentTypeDescription="Create a new document." ma:contentTypeScope="" ma:versionID="464245ae6f48df8a40a439d74fa8d0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FEA15-F8D1-40BC-8B1C-748238A2309D}">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0DB17D7-21DE-45C5-892F-DD5653102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2CC2CB-4C84-4FA8-812D-21EAC5D74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2020-10-02T13:04:00Z</dcterms:created>
  <dcterms:modified xsi:type="dcterms:W3CDTF">2020-10-07T17:05:00Z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0x0101000096328998E554449B5CBC38189957FC</vt:lpwstr>
  </property>
</Properties>
</file>