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B939" w14:textId="15D6DCA2" w:rsidR="008B35E2" w:rsidRDefault="008B35E2" w:rsidP="008B35E2">
      <w:pPr>
        <w:rPr>
          <w:b/>
          <w:bCs/>
        </w:rPr>
      </w:pPr>
      <w:r>
        <w:rPr>
          <w:noProof/>
          <w:lang w:eastAsia="en-GB"/>
        </w:rPr>
        <w:drawing>
          <wp:anchor distT="0" distB="0" distL="114300" distR="114300" simplePos="0" relativeHeight="251659264" behindDoc="0" locked="0" layoutInCell="1" allowOverlap="1" wp14:anchorId="192E1795" wp14:editId="3009DD05">
            <wp:simplePos x="0" y="0"/>
            <wp:positionH relativeFrom="margin">
              <wp:align>left</wp:align>
            </wp:positionH>
            <wp:positionV relativeFrom="paragraph">
              <wp:posOffset>165735</wp:posOffset>
            </wp:positionV>
            <wp:extent cx="1609200" cy="73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92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0BEC2" w14:textId="77777777" w:rsidR="008B35E2" w:rsidRDefault="008B35E2" w:rsidP="004A4BC8">
      <w:pPr>
        <w:rPr>
          <w:b/>
          <w:bCs/>
        </w:rPr>
      </w:pPr>
    </w:p>
    <w:p w14:paraId="622FAEBE" w14:textId="77777777" w:rsidR="008B35E2" w:rsidRDefault="008B35E2" w:rsidP="008B35E2">
      <w:pPr>
        <w:rPr>
          <w:b/>
          <w:bCs/>
        </w:rPr>
      </w:pPr>
    </w:p>
    <w:p w14:paraId="398FC8F5" w14:textId="77777777" w:rsidR="008B35E2" w:rsidRDefault="008B35E2" w:rsidP="008B35E2">
      <w:pPr>
        <w:rPr>
          <w:b/>
          <w:bCs/>
        </w:rPr>
      </w:pPr>
    </w:p>
    <w:p w14:paraId="47F74A7F" w14:textId="437C41FE" w:rsidR="008B35E2" w:rsidRPr="008B35E2" w:rsidRDefault="003B5C91" w:rsidP="008B35E2">
      <w:pPr>
        <w:rPr>
          <w:b/>
          <w:bCs/>
        </w:rPr>
      </w:pPr>
      <w:r>
        <w:rPr>
          <w:b/>
          <w:bCs/>
        </w:rPr>
        <w:t>25</w:t>
      </w:r>
      <w:r w:rsidRPr="003B5C91">
        <w:rPr>
          <w:b/>
          <w:bCs/>
          <w:vertAlign w:val="superscript"/>
        </w:rPr>
        <w:t>th</w:t>
      </w:r>
      <w:r>
        <w:rPr>
          <w:b/>
          <w:bCs/>
        </w:rPr>
        <w:t xml:space="preserve"> </w:t>
      </w:r>
      <w:r w:rsidR="008B35E2" w:rsidRPr="008B35E2">
        <w:rPr>
          <w:b/>
          <w:bCs/>
        </w:rPr>
        <w:t>November 2020</w:t>
      </w:r>
    </w:p>
    <w:p w14:paraId="7ADE1525" w14:textId="77777777" w:rsidR="008B35E2" w:rsidRDefault="008B35E2" w:rsidP="008B35E2">
      <w:pPr>
        <w:pStyle w:val="ListParagraph"/>
        <w:jc w:val="center"/>
        <w:rPr>
          <w:b/>
          <w:bCs/>
          <w:sz w:val="24"/>
          <w:szCs w:val="24"/>
        </w:rPr>
      </w:pPr>
    </w:p>
    <w:p w14:paraId="51106058" w14:textId="34DE1591" w:rsidR="008B35E2" w:rsidRPr="00E744B3" w:rsidRDefault="008B35E2" w:rsidP="008B35E2">
      <w:pPr>
        <w:pStyle w:val="ListParagraph"/>
        <w:jc w:val="center"/>
        <w:rPr>
          <w:b/>
          <w:bCs/>
          <w:sz w:val="24"/>
          <w:szCs w:val="24"/>
        </w:rPr>
      </w:pPr>
      <w:r w:rsidRPr="00E744B3">
        <w:rPr>
          <w:b/>
          <w:bCs/>
          <w:sz w:val="24"/>
          <w:szCs w:val="24"/>
        </w:rPr>
        <w:t>Moving forward with confidence: Brett Martin announces bold, fresh rebrand to reflect its drive and passion</w:t>
      </w:r>
    </w:p>
    <w:p w14:paraId="7C4CE383" w14:textId="77777777" w:rsidR="008B35E2" w:rsidRDefault="008B35E2" w:rsidP="008B35E2">
      <w:pPr>
        <w:pStyle w:val="ListParagraph"/>
      </w:pPr>
    </w:p>
    <w:p w14:paraId="2CC106BC" w14:textId="1B954CF5" w:rsidR="008B35E2" w:rsidRDefault="008B35E2" w:rsidP="008B35E2">
      <w:pPr>
        <w:spacing w:line="360" w:lineRule="auto"/>
        <w:jc w:val="both"/>
      </w:pPr>
      <w:r>
        <w:t xml:space="preserve">A global player in the supply of specialist plastic products for the construction, fabrication, print and display sectors, Brett </w:t>
      </w:r>
      <w:r w:rsidRPr="00E744B3">
        <w:t>Martin</w:t>
      </w:r>
      <w:r>
        <w:t xml:space="preserve">’s </w:t>
      </w:r>
      <w:r w:rsidRPr="00E744B3">
        <w:t>new corporate identity will be rolled out over the coming months in a comprehensive program</w:t>
      </w:r>
      <w:r>
        <w:t>, which</w:t>
      </w:r>
      <w:r w:rsidRPr="00E744B3">
        <w:t xml:space="preserve"> includ</w:t>
      </w:r>
      <w:r>
        <w:t>es</w:t>
      </w:r>
      <w:r w:rsidRPr="00E744B3">
        <w:t xml:space="preserve"> a new website, fleet livery, packaging and marketing materials.</w:t>
      </w:r>
    </w:p>
    <w:p w14:paraId="042C34BD" w14:textId="0E2F3CDF" w:rsidR="008B35E2" w:rsidRDefault="008B35E2" w:rsidP="008B35E2">
      <w:pPr>
        <w:spacing w:line="360" w:lineRule="auto"/>
        <w:jc w:val="both"/>
      </w:pPr>
      <w:r w:rsidRPr="0059701A">
        <w:t xml:space="preserve">The </w:t>
      </w:r>
      <w:r>
        <w:t>new branding</w:t>
      </w:r>
      <w:r w:rsidRPr="0059701A">
        <w:t xml:space="preserve"> has been designed to communicate the company’s current scale while expressing its fresh, open and ambitious style. The new, bolder brand </w:t>
      </w:r>
      <w:r>
        <w:t>– to</w:t>
      </w:r>
      <w:r w:rsidRPr="00510686">
        <w:t xml:space="preserve"> be introduced across all of its markets in the coming months</w:t>
      </w:r>
      <w:r>
        <w:t xml:space="preserve"> –</w:t>
      </w:r>
      <w:r w:rsidRPr="00510686">
        <w:t xml:space="preserve"> </w:t>
      </w:r>
      <w:r w:rsidRPr="0059701A">
        <w:t>will</w:t>
      </w:r>
      <w:r>
        <w:t xml:space="preserve"> </w:t>
      </w:r>
      <w:r w:rsidRPr="0059701A">
        <w:t>translate into new digital support for</w:t>
      </w:r>
      <w:r w:rsidR="006F4B3E">
        <w:t xml:space="preserve"> its</w:t>
      </w:r>
      <w:r w:rsidRPr="0059701A">
        <w:t xml:space="preserve"> </w:t>
      </w:r>
      <w:r w:rsidR="009B2E57">
        <w:t>customers</w:t>
      </w:r>
      <w:r w:rsidRPr="0059701A">
        <w:t>.</w:t>
      </w:r>
    </w:p>
    <w:p w14:paraId="2EEFF35A" w14:textId="2B33D182" w:rsidR="008B35E2" w:rsidRDefault="008B35E2" w:rsidP="008B35E2">
      <w:pPr>
        <w:spacing w:line="360" w:lineRule="auto"/>
        <w:jc w:val="both"/>
      </w:pPr>
      <w:r w:rsidRPr="00EB7421">
        <w:t xml:space="preserve">“Our </w:t>
      </w:r>
      <w:r>
        <w:t>progressive</w:t>
      </w:r>
      <w:r w:rsidRPr="00EB7421">
        <w:t xml:space="preserve"> new identity reflects Brett Martin as we are today, with a vibrant, growing customer base around the world,” says La</w:t>
      </w:r>
      <w:r w:rsidR="00106495">
        <w:t>u</w:t>
      </w:r>
      <w:r w:rsidRPr="00EB7421">
        <w:t xml:space="preserve">rence Martin, </w:t>
      </w:r>
      <w:r w:rsidR="00106495">
        <w:t>Managing Director</w:t>
      </w:r>
      <w:r w:rsidRPr="00EB7421">
        <w:t xml:space="preserve"> at Brett Martin. “Together with our staff, we continue to aim for excellence in our products and service</w:t>
      </w:r>
      <w:r>
        <w:t>s</w:t>
      </w:r>
      <w:r w:rsidRPr="00EB7421">
        <w:t xml:space="preserve"> and remain true to the values which have driven the business over the past 60 years.”</w:t>
      </w:r>
    </w:p>
    <w:p w14:paraId="4657A27B" w14:textId="3283E3FE" w:rsidR="008B35E2" w:rsidRPr="00EC2786" w:rsidRDefault="008B35E2" w:rsidP="008B35E2">
      <w:pPr>
        <w:spacing w:line="360" w:lineRule="auto"/>
        <w:jc w:val="both"/>
      </w:pPr>
      <w:r w:rsidRPr="00EC2786">
        <w:t xml:space="preserve">Duncan Smith, </w:t>
      </w:r>
      <w:r w:rsidR="00AA79B5">
        <w:t>Sales Director</w:t>
      </w:r>
      <w:r w:rsidRPr="00EC2786">
        <w:t xml:space="preserve"> at Brett Martin adds: “Our new identity expresses the energy and capabilities of Brett Martin perfectly. We are well known in the industry for our innovative approach to servicing the market’s changing needs. We are continuing to invest in new solutions, and we have the people and expertise to further enhance our service.”</w:t>
      </w:r>
    </w:p>
    <w:p w14:paraId="2B0119E8" w14:textId="77777777" w:rsidR="008B35E2" w:rsidRDefault="008B35E2" w:rsidP="008B35E2">
      <w:pPr>
        <w:spacing w:line="360" w:lineRule="auto"/>
        <w:jc w:val="both"/>
      </w:pPr>
      <w:r>
        <w:t xml:space="preserve">The current identity has been in place for almost 30 years, in which time Brett Martin has grown extensively, expanding its product range into multiple polymers and launching new products for markets including roofing, façades, </w:t>
      </w:r>
      <w:r w:rsidRPr="003801B4">
        <w:t xml:space="preserve">construction, </w:t>
      </w:r>
      <w:r>
        <w:t>and print and display. Today, total turnover exceeds £180m, generated across the company’s markets in the UK and Ireland and through worldwide export activity.</w:t>
      </w:r>
    </w:p>
    <w:p w14:paraId="644BAF39" w14:textId="1302F9AB" w:rsidR="008B35E2" w:rsidRDefault="008B35E2" w:rsidP="008B35E2">
      <w:pPr>
        <w:spacing w:line="360" w:lineRule="auto"/>
        <w:jc w:val="both"/>
      </w:pPr>
      <w:r>
        <w:t xml:space="preserve">Brett Martin is the </w:t>
      </w:r>
      <w:r w:rsidR="005F5A98">
        <w:t xml:space="preserve">UK’s only manufacturer </w:t>
      </w:r>
      <w:r>
        <w:t xml:space="preserve">of </w:t>
      </w:r>
      <w:r w:rsidR="005F5A98">
        <w:t xml:space="preserve">a full range of </w:t>
      </w:r>
      <w:r>
        <w:t xml:space="preserve">PVC, Polycarbonate, acrylic, styrene and PETG sheets. The company embraces positive change and has invested in low carbon energy sources </w:t>
      </w:r>
      <w:r>
        <w:lastRenderedPageBreak/>
        <w:t xml:space="preserve">for its main manufacturing site – dedicated wind and solar sources have helped it convert 50% of its </w:t>
      </w:r>
      <w:r w:rsidR="000178B2">
        <w:t xml:space="preserve">power </w:t>
      </w:r>
      <w:r>
        <w:t xml:space="preserve">use into renewable </w:t>
      </w:r>
      <w:r w:rsidR="000178B2">
        <w:t>energy</w:t>
      </w:r>
      <w:r>
        <w:t xml:space="preserve">.  </w:t>
      </w:r>
    </w:p>
    <w:p w14:paraId="468E04A9" w14:textId="77777777" w:rsidR="008B35E2" w:rsidRPr="00CA7A4E" w:rsidRDefault="008B35E2" w:rsidP="008B35E2">
      <w:pPr>
        <w:spacing w:line="360" w:lineRule="auto"/>
        <w:jc w:val="center"/>
        <w:rPr>
          <w:b/>
          <w:bCs/>
        </w:rPr>
      </w:pPr>
      <w:r>
        <w:rPr>
          <w:b/>
          <w:bCs/>
        </w:rPr>
        <w:t>ENDS</w:t>
      </w:r>
    </w:p>
    <w:p w14:paraId="67A88931" w14:textId="77777777" w:rsidR="008B35E2" w:rsidRPr="001A362C" w:rsidRDefault="008B35E2" w:rsidP="008B35E2">
      <w:pPr>
        <w:jc w:val="both"/>
        <w:rPr>
          <w:bCs/>
          <w:sz w:val="20"/>
          <w:szCs w:val="20"/>
        </w:rPr>
      </w:pPr>
      <w:r>
        <w:rPr>
          <w:b/>
          <w:bCs/>
          <w:sz w:val="20"/>
          <w:szCs w:val="20"/>
        </w:rPr>
        <w:t xml:space="preserve">About </w:t>
      </w:r>
      <w:r w:rsidRPr="001A362C">
        <w:rPr>
          <w:b/>
          <w:bCs/>
          <w:sz w:val="20"/>
          <w:szCs w:val="20"/>
        </w:rPr>
        <w:t>Brett Martin:</w:t>
      </w:r>
    </w:p>
    <w:p w14:paraId="47A40B2C" w14:textId="46923621" w:rsidR="008B35E2" w:rsidRDefault="008B35E2" w:rsidP="008B35E2">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Europe, and is a market leader in the manufacture of specialist plastic products for construction, roofing, engineering, print and display. The company exports over 50% of its </w:t>
      </w:r>
      <w:r w:rsidRPr="001A362C">
        <w:rPr>
          <w:bCs/>
          <w:sz w:val="20"/>
          <w:szCs w:val="20"/>
        </w:rPr>
        <w:t>£1</w:t>
      </w:r>
      <w:r>
        <w:rPr>
          <w:bCs/>
          <w:sz w:val="20"/>
          <w:szCs w:val="20"/>
        </w:rPr>
        <w:t>80</w:t>
      </w:r>
      <w:r w:rsidRPr="001A362C">
        <w:rPr>
          <w:bCs/>
          <w:sz w:val="20"/>
          <w:szCs w:val="20"/>
        </w:rPr>
        <w:t xml:space="preserve"> million turnover</w:t>
      </w:r>
      <w:r w:rsidRPr="001A362C">
        <w:rPr>
          <w:sz w:val="20"/>
          <w:szCs w:val="20"/>
        </w:rPr>
        <w:t xml:space="preserve"> to</w:t>
      </w:r>
      <w:r>
        <w:rPr>
          <w:sz w:val="20"/>
          <w:szCs w:val="20"/>
        </w:rPr>
        <w:t xml:space="preserve"> more than 74 countries worldwide.</w:t>
      </w:r>
    </w:p>
    <w:p w14:paraId="7B4D5FD0" w14:textId="77777777" w:rsidR="008B35E2" w:rsidRPr="00AE36AE" w:rsidRDefault="008B35E2" w:rsidP="008B35E2">
      <w:pPr>
        <w:spacing w:after="0" w:line="240" w:lineRule="auto"/>
        <w:rPr>
          <w:b/>
          <w:sz w:val="20"/>
          <w:szCs w:val="20"/>
        </w:rPr>
      </w:pPr>
      <w:r w:rsidRPr="00AE36AE">
        <w:rPr>
          <w:b/>
          <w:sz w:val="20"/>
          <w:szCs w:val="20"/>
        </w:rPr>
        <w:t xml:space="preserve">Further information: </w:t>
      </w:r>
    </w:p>
    <w:p w14:paraId="62619DAE" w14:textId="77777777" w:rsidR="008B35E2" w:rsidRPr="00B7442A" w:rsidRDefault="008B35E2" w:rsidP="008B35E2">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Fraser</w:t>
      </w:r>
    </w:p>
    <w:p w14:paraId="55EB046F" w14:textId="77777777" w:rsidR="008B35E2" w:rsidRPr="00B7442A" w:rsidRDefault="008B35E2" w:rsidP="008B35E2">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34160991" w14:textId="77777777" w:rsidR="008B35E2" w:rsidRPr="00B7442A" w:rsidRDefault="008B35E2" w:rsidP="008B35E2">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4C79C116" w14:textId="77777777" w:rsidR="008B35E2" w:rsidRPr="00B7442A" w:rsidRDefault="008B35E2" w:rsidP="008B35E2">
      <w:pPr>
        <w:spacing w:after="0" w:line="240" w:lineRule="auto"/>
        <w:rPr>
          <w:sz w:val="20"/>
          <w:szCs w:val="20"/>
        </w:rPr>
      </w:pPr>
      <w:r w:rsidRPr="00B7442A">
        <w:rPr>
          <w:sz w:val="20"/>
          <w:szCs w:val="20"/>
        </w:rPr>
        <w:t xml:space="preserve">Email: </w:t>
      </w:r>
      <w:hyperlink r:id="rId8"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9" w:history="1">
        <w:r w:rsidRPr="004D0DD7">
          <w:rPr>
            <w:rStyle w:val="Hyperlink"/>
          </w:rPr>
          <w:t>gillianfraser@brettmartin.com</w:t>
        </w:r>
      </w:hyperlink>
    </w:p>
    <w:p w14:paraId="0767F9C1" w14:textId="77777777" w:rsidR="00EF57C8" w:rsidRDefault="003B5C91"/>
    <w:sectPr w:rsidR="00EF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5E2"/>
    <w:rsid w:val="000178B2"/>
    <w:rsid w:val="00106495"/>
    <w:rsid w:val="001C540B"/>
    <w:rsid w:val="00244801"/>
    <w:rsid w:val="002B790F"/>
    <w:rsid w:val="00344B3A"/>
    <w:rsid w:val="003757B6"/>
    <w:rsid w:val="003B5C91"/>
    <w:rsid w:val="0045410E"/>
    <w:rsid w:val="00455245"/>
    <w:rsid w:val="004A4BC8"/>
    <w:rsid w:val="005F5A98"/>
    <w:rsid w:val="006F4B3E"/>
    <w:rsid w:val="00702F62"/>
    <w:rsid w:val="00747D47"/>
    <w:rsid w:val="0078073B"/>
    <w:rsid w:val="008900F0"/>
    <w:rsid w:val="008B35E2"/>
    <w:rsid w:val="009B2E57"/>
    <w:rsid w:val="00A13F97"/>
    <w:rsid w:val="00A85314"/>
    <w:rsid w:val="00A90F7F"/>
    <w:rsid w:val="00AA79B5"/>
    <w:rsid w:val="00B519E8"/>
    <w:rsid w:val="00B53E0F"/>
    <w:rsid w:val="00B6026D"/>
    <w:rsid w:val="00CC36F9"/>
    <w:rsid w:val="00D12D2A"/>
    <w:rsid w:val="00D3281D"/>
    <w:rsid w:val="00EE76C2"/>
    <w:rsid w:val="00FB48AF"/>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B476"/>
  <w15:chartTrackingRefBased/>
  <w15:docId w15:val="{371A6DD0-E00D-40DB-83D1-15FFF13B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5E2"/>
    <w:pPr>
      <w:ind w:left="720"/>
      <w:contextualSpacing/>
    </w:pPr>
  </w:style>
  <w:style w:type="character" w:styleId="Hyperlink">
    <w:name w:val="Hyperlink"/>
    <w:basedOn w:val="DefaultParagraphFont"/>
    <w:uiPriority w:val="99"/>
    <w:rsid w:val="008B35E2"/>
    <w:rPr>
      <w:color w:val="0000FF"/>
      <w:u w:val="single"/>
    </w:rPr>
  </w:style>
  <w:style w:type="character" w:styleId="CommentReference">
    <w:name w:val="annotation reference"/>
    <w:basedOn w:val="DefaultParagraphFont"/>
    <w:uiPriority w:val="99"/>
    <w:semiHidden/>
    <w:unhideWhenUsed/>
    <w:rsid w:val="008B35E2"/>
    <w:rPr>
      <w:sz w:val="16"/>
      <w:szCs w:val="16"/>
    </w:rPr>
  </w:style>
  <w:style w:type="paragraph" w:styleId="CommentText">
    <w:name w:val="annotation text"/>
    <w:basedOn w:val="Normal"/>
    <w:link w:val="CommentTextChar"/>
    <w:uiPriority w:val="99"/>
    <w:semiHidden/>
    <w:unhideWhenUsed/>
    <w:rsid w:val="008B35E2"/>
    <w:pPr>
      <w:spacing w:line="240" w:lineRule="auto"/>
    </w:pPr>
    <w:rPr>
      <w:sz w:val="20"/>
      <w:szCs w:val="20"/>
    </w:rPr>
  </w:style>
  <w:style w:type="character" w:customStyle="1" w:styleId="CommentTextChar">
    <w:name w:val="Comment Text Char"/>
    <w:basedOn w:val="DefaultParagraphFont"/>
    <w:link w:val="CommentText"/>
    <w:uiPriority w:val="99"/>
    <w:semiHidden/>
    <w:rsid w:val="008B35E2"/>
    <w:rPr>
      <w:sz w:val="20"/>
      <w:szCs w:val="20"/>
    </w:rPr>
  </w:style>
  <w:style w:type="paragraph" w:styleId="CommentSubject">
    <w:name w:val="annotation subject"/>
    <w:basedOn w:val="CommentText"/>
    <w:next w:val="CommentText"/>
    <w:link w:val="CommentSubjectChar"/>
    <w:uiPriority w:val="99"/>
    <w:semiHidden/>
    <w:unhideWhenUsed/>
    <w:rsid w:val="008B35E2"/>
    <w:rPr>
      <w:b/>
      <w:bCs/>
    </w:rPr>
  </w:style>
  <w:style w:type="character" w:customStyle="1" w:styleId="CommentSubjectChar">
    <w:name w:val="Comment Subject Char"/>
    <w:basedOn w:val="CommentTextChar"/>
    <w:link w:val="CommentSubject"/>
    <w:uiPriority w:val="99"/>
    <w:semiHidden/>
    <w:rsid w:val="008B35E2"/>
    <w:rPr>
      <w:b/>
      <w:bCs/>
      <w:sz w:val="20"/>
      <w:szCs w:val="20"/>
    </w:rPr>
  </w:style>
  <w:style w:type="paragraph" w:styleId="BalloonText">
    <w:name w:val="Balloon Text"/>
    <w:basedOn w:val="Normal"/>
    <w:link w:val="BalloonTextChar"/>
    <w:uiPriority w:val="99"/>
    <w:semiHidden/>
    <w:unhideWhenUsed/>
    <w:rsid w:val="008B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llianfraser@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D6BA43BD4534F85308496F5206879" ma:contentTypeVersion="10" ma:contentTypeDescription="Create a new document." ma:contentTypeScope="" ma:versionID="bdcf2d017c8cfaf6eabc6131fbe81191">
  <xsd:schema xmlns:xsd="http://www.w3.org/2001/XMLSchema" xmlns:xs="http://www.w3.org/2001/XMLSchema" xmlns:p="http://schemas.microsoft.com/office/2006/metadata/properties" xmlns:ns2="50e7d052-bf84-412c-b15c-b23c1d35cfe6" targetNamespace="http://schemas.microsoft.com/office/2006/metadata/properties" ma:root="true" ma:fieldsID="33d7223de75379ff0c71e5608043415f" ns2:_="">
    <xsd:import namespace="50e7d052-bf84-412c-b15c-b23c1d35c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7d052-bf84-412c-b15c-b23c1d35c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5305B-FA4F-4DCE-A856-035ECDACC79C}">
  <ds:schemaRefs>
    <ds:schemaRef ds:uri="http://schemas.microsoft.com/sharepoint/v3/contenttype/forms"/>
  </ds:schemaRefs>
</ds:datastoreItem>
</file>

<file path=customXml/itemProps2.xml><?xml version="1.0" encoding="utf-8"?>
<ds:datastoreItem xmlns:ds="http://schemas.openxmlformats.org/officeDocument/2006/customXml" ds:itemID="{9816F3EE-EE09-4D90-8FCD-C4C809539C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70B0F-0A85-4E99-9AFB-C203E25A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7d052-bf84-412c-b15c-b23c1d35c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dcterms:created xsi:type="dcterms:W3CDTF">2020-11-24T16:46:00Z</dcterms:created>
  <dcterms:modified xsi:type="dcterms:W3CDTF">2020-11-25T09:36:00Z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0x010100AC1D6BA43BD4534F85308496F5206879</vt:lpwstr>
  </property>
</Properties>
</file>