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E21BB" w14:textId="7BB5B9CB" w:rsidR="00E9043B" w:rsidRPr="00AC6122" w:rsidRDefault="00E9043B" w:rsidP="00E9043B">
      <w:pPr>
        <w:shd w:val="clear" w:color="auto" w:fill="FFFFFF"/>
        <w:spacing w:before="100" w:beforeAutospacing="1" w:after="100" w:afterAutospacing="1" w:line="360" w:lineRule="auto"/>
        <w:rPr>
          <w:rFonts w:ascii="Verdana" w:eastAsia="Times New Roman" w:hAnsi="Verdana" w:cs="Open Sans"/>
          <w:b/>
          <w:bCs/>
          <w:sz w:val="20"/>
          <w:szCs w:val="20"/>
        </w:rPr>
      </w:pPr>
      <w:r w:rsidRPr="00AC6122">
        <w:rPr>
          <w:rFonts w:ascii="Verdana" w:eastAsia="Times New Roman" w:hAnsi="Verdana" w:cs="Open Sans"/>
          <w:b/>
          <w:bCs/>
          <w:sz w:val="20"/>
          <w:szCs w:val="20"/>
        </w:rPr>
        <w:t>6</w:t>
      </w:r>
      <w:r w:rsidRPr="00AC6122">
        <w:rPr>
          <w:rFonts w:ascii="Verdana" w:eastAsia="Times New Roman" w:hAnsi="Verdana" w:cs="Open Sans"/>
          <w:b/>
          <w:bCs/>
          <w:sz w:val="20"/>
          <w:szCs w:val="20"/>
          <w:vertAlign w:val="superscript"/>
        </w:rPr>
        <w:t>th</w:t>
      </w:r>
      <w:r w:rsidRPr="00AC6122">
        <w:rPr>
          <w:rFonts w:ascii="Verdana" w:eastAsia="Times New Roman" w:hAnsi="Verdana" w:cs="Open Sans"/>
          <w:b/>
          <w:bCs/>
          <w:sz w:val="20"/>
          <w:szCs w:val="20"/>
        </w:rPr>
        <w:t xml:space="preserve"> November 2020</w:t>
      </w:r>
    </w:p>
    <w:p w14:paraId="44A1031E" w14:textId="77777777" w:rsidR="00E9043B" w:rsidRPr="00E9043B" w:rsidRDefault="00E9043B" w:rsidP="00AC6122">
      <w:pPr>
        <w:shd w:val="clear" w:color="auto" w:fill="FFFFFF"/>
        <w:spacing w:before="100" w:beforeAutospacing="1" w:after="100" w:afterAutospacing="1" w:line="360" w:lineRule="auto"/>
        <w:ind w:right="-188"/>
        <w:rPr>
          <w:rFonts w:ascii="Verdana" w:eastAsia="Times New Roman" w:hAnsi="Verdana" w:cs="Open Sans"/>
          <w:b/>
          <w:bCs/>
          <w:sz w:val="24"/>
          <w:szCs w:val="24"/>
        </w:rPr>
      </w:pPr>
      <w:r w:rsidRPr="00E9043B">
        <w:rPr>
          <w:rFonts w:ascii="Verdana" w:eastAsia="Times New Roman" w:hAnsi="Verdana" w:cs="Open Sans"/>
          <w:b/>
          <w:bCs/>
          <w:sz w:val="24"/>
          <w:szCs w:val="24"/>
        </w:rPr>
        <w:t>Spandex and 3M announce ‘Lockdown Legends’ competition winner</w:t>
      </w:r>
    </w:p>
    <w:p w14:paraId="700180BE" w14:textId="77777777" w:rsidR="00E9043B" w:rsidRPr="00AC6122" w:rsidRDefault="00E9043B" w:rsidP="00AC6122">
      <w:pPr>
        <w:shd w:val="clear" w:color="auto" w:fill="FFFFFF"/>
        <w:spacing w:before="100" w:beforeAutospacing="1" w:after="100" w:afterAutospacing="1" w:line="360" w:lineRule="auto"/>
        <w:rPr>
          <w:rFonts w:ascii="Verdana" w:eastAsia="Times New Roman" w:hAnsi="Verdana" w:cs="Open Sans"/>
          <w:color w:val="000000"/>
          <w:sz w:val="20"/>
          <w:szCs w:val="20"/>
        </w:rPr>
      </w:pPr>
      <w:r w:rsidRPr="00AC6122">
        <w:rPr>
          <w:rFonts w:ascii="Verdana" w:eastAsia="Times New Roman" w:hAnsi="Verdana" w:cs="Open Sans"/>
          <w:color w:val="000000"/>
          <w:sz w:val="20"/>
          <w:szCs w:val="20"/>
        </w:rPr>
        <w:t>Spandex and 3M have announced the UK winner of their Lockdown Legends competition, celebrating creativity in vehicle wrapping.</w:t>
      </w:r>
    </w:p>
    <w:p w14:paraId="04B4F9FB" w14:textId="763E64C7" w:rsidR="00E9043B" w:rsidRPr="00AC6122" w:rsidRDefault="00E9043B" w:rsidP="00AC6122">
      <w:pPr>
        <w:shd w:val="clear" w:color="auto" w:fill="FFFFFF"/>
        <w:spacing w:before="100" w:beforeAutospacing="1" w:after="100" w:afterAutospacing="1" w:line="360" w:lineRule="auto"/>
        <w:rPr>
          <w:rFonts w:ascii="Verdana" w:eastAsia="Times New Roman" w:hAnsi="Verdana" w:cs="Open Sans"/>
          <w:color w:val="000000"/>
          <w:sz w:val="20"/>
          <w:szCs w:val="20"/>
        </w:rPr>
      </w:pPr>
      <w:r w:rsidRPr="00AC6122">
        <w:rPr>
          <w:rFonts w:ascii="Verdana" w:eastAsia="Times New Roman" w:hAnsi="Verdana" w:cs="Open Sans"/>
          <w:b/>
          <w:bCs/>
          <w:color w:val="000000"/>
          <w:sz w:val="20"/>
          <w:szCs w:val="20"/>
        </w:rPr>
        <w:t>Refined Edition</w:t>
      </w:r>
      <w:r w:rsidRPr="00AC6122">
        <w:rPr>
          <w:rFonts w:ascii="Verdana" w:eastAsia="Times New Roman" w:hAnsi="Verdana" w:cs="Open Sans"/>
          <w:color w:val="000000"/>
          <w:sz w:val="20"/>
          <w:szCs w:val="20"/>
        </w:rPr>
        <w:t xml:space="preserve"> in Chelmsford</w:t>
      </w:r>
      <w:r w:rsidR="00AC6122">
        <w:rPr>
          <w:rFonts w:ascii="Verdana" w:eastAsia="Times New Roman" w:hAnsi="Verdana" w:cs="Open Sans"/>
          <w:color w:val="000000"/>
          <w:sz w:val="20"/>
          <w:szCs w:val="20"/>
        </w:rPr>
        <w:t xml:space="preserve">, Essex, </w:t>
      </w:r>
      <w:r w:rsidRPr="00AC6122">
        <w:rPr>
          <w:rFonts w:ascii="Verdana" w:eastAsia="Times New Roman" w:hAnsi="Verdana" w:cs="Open Sans"/>
          <w:color w:val="000000"/>
          <w:sz w:val="20"/>
          <w:szCs w:val="20"/>
        </w:rPr>
        <w:t xml:space="preserve">clinched the first cash prize of £1000, while Norfolk-based </w:t>
      </w:r>
      <w:r w:rsidRPr="00AC6122">
        <w:rPr>
          <w:rFonts w:ascii="Verdana" w:eastAsia="Times New Roman" w:hAnsi="Verdana" w:cs="Open Sans"/>
          <w:b/>
          <w:bCs/>
          <w:color w:val="000000"/>
          <w:sz w:val="20"/>
          <w:szCs w:val="20"/>
        </w:rPr>
        <w:t>Signs FX</w:t>
      </w:r>
      <w:r w:rsidRPr="00AC6122">
        <w:rPr>
          <w:rFonts w:ascii="Verdana" w:eastAsia="Times New Roman" w:hAnsi="Verdana" w:cs="Open Sans"/>
          <w:color w:val="000000"/>
          <w:sz w:val="20"/>
          <w:szCs w:val="20"/>
        </w:rPr>
        <w:t xml:space="preserve"> took the second prize of £500.</w:t>
      </w:r>
    </w:p>
    <w:p w14:paraId="2DE6B686" w14:textId="590111A9" w:rsidR="00E9043B" w:rsidRPr="00AC6122" w:rsidRDefault="00E9043B" w:rsidP="00AC6122">
      <w:pPr>
        <w:shd w:val="clear" w:color="auto" w:fill="FFFFFF"/>
        <w:spacing w:before="100" w:beforeAutospacing="1" w:after="100" w:afterAutospacing="1" w:line="360" w:lineRule="auto"/>
        <w:rPr>
          <w:rFonts w:ascii="Verdana" w:eastAsia="Times New Roman" w:hAnsi="Verdana" w:cs="Open Sans"/>
          <w:color w:val="000000"/>
          <w:sz w:val="20"/>
          <w:szCs w:val="20"/>
        </w:rPr>
      </w:pPr>
      <w:r w:rsidRPr="00AC6122">
        <w:rPr>
          <w:rFonts w:ascii="Verdana" w:eastAsia="Times New Roman" w:hAnsi="Verdana" w:cs="Open Sans"/>
          <w:color w:val="000000"/>
          <w:sz w:val="20"/>
          <w:szCs w:val="20"/>
        </w:rPr>
        <w:t xml:space="preserve">The winning entry was for a stunning full wrap of </w:t>
      </w:r>
      <w:r w:rsidRPr="00AC6122">
        <w:rPr>
          <w:rFonts w:ascii="Verdana" w:hAnsi="Verdana"/>
          <w:sz w:val="20"/>
          <w:szCs w:val="20"/>
        </w:rPr>
        <w:t xml:space="preserve">a Lamborghini </w:t>
      </w:r>
      <w:proofErr w:type="spellStart"/>
      <w:r w:rsidRPr="00AC6122">
        <w:rPr>
          <w:rFonts w:ascii="Verdana" w:hAnsi="Verdana"/>
          <w:sz w:val="20"/>
          <w:szCs w:val="20"/>
        </w:rPr>
        <w:t>Performante</w:t>
      </w:r>
      <w:proofErr w:type="spellEnd"/>
      <w:r w:rsidRPr="00AC6122">
        <w:rPr>
          <w:rFonts w:ascii="Verdana" w:hAnsi="Verdana"/>
          <w:sz w:val="20"/>
          <w:szCs w:val="20"/>
        </w:rPr>
        <w:t>, responding to the client’s brief to change the original satin white to something that would really grab attention. Refined Edition used 3M 2080 Shadow Black for the main bulk of the car</w:t>
      </w:r>
      <w:r w:rsidR="00AC6122">
        <w:rPr>
          <w:rFonts w:ascii="Verdana" w:hAnsi="Verdana"/>
          <w:sz w:val="20"/>
          <w:szCs w:val="20"/>
        </w:rPr>
        <w:t>, choosing the product</w:t>
      </w:r>
      <w:r w:rsidRPr="00AC6122">
        <w:rPr>
          <w:rFonts w:ascii="Verdana" w:hAnsi="Verdana"/>
          <w:sz w:val="20"/>
          <w:szCs w:val="20"/>
        </w:rPr>
        <w:t xml:space="preserve"> for its texture and reflective properties, which alter the pattern in different light conditions. 3M 1080 Furious Fuchsia was used for colour pops and detailing, making a bold visual statement and compl</w:t>
      </w:r>
      <w:r w:rsidR="00AC6122">
        <w:rPr>
          <w:rFonts w:ascii="Verdana" w:hAnsi="Verdana"/>
          <w:sz w:val="20"/>
          <w:szCs w:val="20"/>
        </w:rPr>
        <w:t>e</w:t>
      </w:r>
      <w:r w:rsidRPr="00AC6122">
        <w:rPr>
          <w:rFonts w:ascii="Verdana" w:hAnsi="Verdana"/>
          <w:sz w:val="20"/>
          <w:szCs w:val="20"/>
        </w:rPr>
        <w:t xml:space="preserve">menting the Shadow Black. </w:t>
      </w:r>
    </w:p>
    <w:p w14:paraId="06F51032" w14:textId="2F7825B9" w:rsidR="00E9043B" w:rsidRPr="00AC6122" w:rsidRDefault="00E9043B" w:rsidP="00AC6122">
      <w:pPr>
        <w:shd w:val="clear" w:color="auto" w:fill="FFFFFF"/>
        <w:spacing w:before="100" w:beforeAutospacing="1" w:after="100" w:afterAutospacing="1" w:line="360" w:lineRule="auto"/>
        <w:rPr>
          <w:rFonts w:ascii="Verdana" w:eastAsia="Times New Roman" w:hAnsi="Verdana" w:cs="Open Sans"/>
          <w:color w:val="000000"/>
          <w:sz w:val="20"/>
          <w:szCs w:val="20"/>
        </w:rPr>
      </w:pPr>
      <w:r w:rsidRPr="00AC6122">
        <w:rPr>
          <w:rFonts w:ascii="Verdana" w:eastAsia="Times New Roman" w:hAnsi="Verdana" w:cs="Open Sans"/>
          <w:color w:val="000000"/>
          <w:sz w:val="20"/>
          <w:szCs w:val="20"/>
        </w:rPr>
        <w:t>The competition was open to any Spandex customer for projects involving a full or partial wrap of any type of vehicle using a 3M film from the 1080, 1380, 2080 and IJ180mc or IJ480 series</w:t>
      </w:r>
      <w:r w:rsidR="007B5945">
        <w:rPr>
          <w:rFonts w:ascii="Verdana" w:eastAsia="Times New Roman" w:hAnsi="Verdana" w:cs="Open Sans"/>
          <w:color w:val="000000"/>
          <w:sz w:val="20"/>
          <w:szCs w:val="20"/>
        </w:rPr>
        <w:t xml:space="preserve"> during 2020</w:t>
      </w:r>
      <w:r w:rsidRPr="00AC6122">
        <w:rPr>
          <w:rFonts w:ascii="Verdana" w:eastAsia="Times New Roman" w:hAnsi="Verdana" w:cs="Open Sans"/>
          <w:color w:val="000000"/>
          <w:sz w:val="20"/>
          <w:szCs w:val="20"/>
        </w:rPr>
        <w:t>.</w:t>
      </w:r>
    </w:p>
    <w:p w14:paraId="027AF5A8" w14:textId="6575ABB5" w:rsidR="00E9043B" w:rsidRPr="00AC6122" w:rsidRDefault="004B7445" w:rsidP="00AC6122">
      <w:pPr>
        <w:spacing w:before="100" w:beforeAutospacing="1" w:line="360" w:lineRule="auto"/>
        <w:rPr>
          <w:rFonts w:ascii="Verdana" w:hAnsi="Verdana" w:cs="Open Sans"/>
          <w:sz w:val="20"/>
          <w:szCs w:val="20"/>
        </w:rPr>
      </w:pPr>
      <w:r>
        <w:rPr>
          <w:rFonts w:ascii="Verdana" w:hAnsi="Verdana" w:cs="Open Sans"/>
          <w:sz w:val="20"/>
          <w:szCs w:val="20"/>
        </w:rPr>
        <w:t>Ben Scammell, Spandex Sales Director</w:t>
      </w:r>
      <w:bookmarkStart w:id="0" w:name="_GoBack"/>
      <w:bookmarkEnd w:id="0"/>
      <w:r w:rsidR="00E9043B" w:rsidRPr="00AC6122">
        <w:rPr>
          <w:rFonts w:ascii="Verdana" w:hAnsi="Verdana" w:cs="Open Sans"/>
          <w:sz w:val="20"/>
          <w:szCs w:val="20"/>
        </w:rPr>
        <w:t xml:space="preserve"> comments: “With our Lockdown Legends competition, we wanted to recognise the amazing creativity and technical skill of our wrapping community, and showcase the astounding results that can be achieved with these high-performance products. Reviewing the entries from all over Europe reminded us of the ‘wow factor’ that our customers deliver for their clients every day. At the end of a very challenging year for visual communications businesses, it feels great to be able to celebrate and reward these talented people and their work.”</w:t>
      </w:r>
    </w:p>
    <w:p w14:paraId="422ED6F1" w14:textId="190F6866" w:rsidR="00E9043B" w:rsidRPr="00AC6122" w:rsidRDefault="00E9043B" w:rsidP="00AC6122">
      <w:pPr>
        <w:spacing w:before="100" w:beforeAutospacing="1" w:line="360" w:lineRule="auto"/>
        <w:rPr>
          <w:rFonts w:ascii="Verdana" w:hAnsi="Verdana" w:cs="Open Sans"/>
          <w:sz w:val="20"/>
          <w:szCs w:val="20"/>
        </w:rPr>
      </w:pPr>
      <w:r w:rsidRPr="00AC6122">
        <w:rPr>
          <w:rFonts w:ascii="Verdana" w:hAnsi="Verdana" w:cs="Open Sans"/>
          <w:sz w:val="20"/>
          <w:szCs w:val="20"/>
        </w:rPr>
        <w:t xml:space="preserve">A selection of entries to the competition can be viewed on the Spandex company LinkedIn page using the hashtag #LockdownLegends. </w:t>
      </w:r>
    </w:p>
    <w:p w14:paraId="70C4153E" w14:textId="77777777" w:rsidR="00AC6122" w:rsidRDefault="00AC6122" w:rsidP="00E9043B">
      <w:pPr>
        <w:spacing w:line="360" w:lineRule="auto"/>
        <w:rPr>
          <w:rFonts w:ascii="Verdana" w:hAnsi="Verdana" w:cs="Open Sans"/>
          <w:sz w:val="20"/>
          <w:szCs w:val="20"/>
        </w:rPr>
      </w:pPr>
    </w:p>
    <w:p w14:paraId="19F8BC23" w14:textId="4140DF52" w:rsidR="00E9043B" w:rsidRPr="00AC6122" w:rsidRDefault="00E9043B" w:rsidP="00AC6122">
      <w:pPr>
        <w:rPr>
          <w:rFonts w:ascii="Verdana" w:hAnsi="Verdana" w:cs="Open Sans"/>
          <w:sz w:val="20"/>
          <w:szCs w:val="20"/>
        </w:rPr>
      </w:pPr>
      <w:r w:rsidRPr="00AC6122">
        <w:rPr>
          <w:rFonts w:ascii="Verdana" w:hAnsi="Verdana" w:cs="Open Sans"/>
          <w:sz w:val="20"/>
          <w:szCs w:val="20"/>
        </w:rPr>
        <w:t>ENDS</w:t>
      </w:r>
    </w:p>
    <w:p w14:paraId="76565A5C" w14:textId="77777777" w:rsidR="00E9043B" w:rsidRPr="00AC6122" w:rsidRDefault="00E9043B" w:rsidP="00AC6122">
      <w:pPr>
        <w:rPr>
          <w:rFonts w:ascii="Verdana" w:hAnsi="Verdana" w:cs="Open Sans"/>
          <w:sz w:val="20"/>
          <w:szCs w:val="20"/>
        </w:rPr>
      </w:pPr>
    </w:p>
    <w:p w14:paraId="69D57ED8" w14:textId="5B50284B" w:rsidR="00E9043B" w:rsidRPr="00E451E9" w:rsidRDefault="00AC6122" w:rsidP="00AC6122">
      <w:pPr>
        <w:rPr>
          <w:i/>
          <w:iCs/>
        </w:rPr>
      </w:pPr>
      <w:r>
        <w:rPr>
          <w:b/>
          <w:bCs/>
        </w:rPr>
        <w:t>Image c</w:t>
      </w:r>
      <w:r w:rsidR="00E9043B" w:rsidRPr="00B0597D">
        <w:rPr>
          <w:b/>
          <w:bCs/>
        </w:rPr>
        <w:t>aption:</w:t>
      </w:r>
      <w:r w:rsidR="00E9043B">
        <w:t xml:space="preserve"> </w:t>
      </w:r>
      <w:r w:rsidR="00E9043B" w:rsidRPr="00B0597D">
        <w:rPr>
          <w:i/>
          <w:iCs/>
        </w:rPr>
        <w:t xml:space="preserve">Refined Edition in Chelmsford </w:t>
      </w:r>
      <w:r w:rsidR="00E9043B">
        <w:rPr>
          <w:i/>
          <w:iCs/>
        </w:rPr>
        <w:t>i</w:t>
      </w:r>
      <w:r w:rsidR="00E9043B" w:rsidRPr="00B0597D">
        <w:rPr>
          <w:i/>
          <w:iCs/>
        </w:rPr>
        <w:t xml:space="preserve">s the UK winner of the Spandex Lockdown Legends </w:t>
      </w:r>
      <w:r w:rsidR="00E9043B" w:rsidRPr="00E451E9">
        <w:rPr>
          <w:i/>
          <w:iCs/>
        </w:rPr>
        <w:t xml:space="preserve">competition for this attention-grabbing black and pink wrap of a Lamborghini </w:t>
      </w:r>
      <w:proofErr w:type="spellStart"/>
      <w:r w:rsidR="00E9043B" w:rsidRPr="00E451E9">
        <w:rPr>
          <w:i/>
          <w:iCs/>
        </w:rPr>
        <w:t>Performante</w:t>
      </w:r>
      <w:proofErr w:type="spellEnd"/>
      <w:r w:rsidR="00E9043B" w:rsidRPr="00E451E9">
        <w:rPr>
          <w:i/>
          <w:iCs/>
        </w:rPr>
        <w:t xml:space="preserve"> using 3M 2080 Shadow Black and 1080 Furious Fuchsia.</w:t>
      </w:r>
    </w:p>
    <w:p w14:paraId="5DD5EE31" w14:textId="77777777" w:rsidR="00AC6122" w:rsidRDefault="00AC6122" w:rsidP="00AC6122">
      <w:pPr>
        <w:rPr>
          <w:b/>
          <w:bCs/>
        </w:rPr>
      </w:pPr>
    </w:p>
    <w:p w14:paraId="3E701563" w14:textId="5C6722FA" w:rsidR="00E9043B" w:rsidRPr="007A43DE" w:rsidRDefault="00AC6122" w:rsidP="00AC6122">
      <w:pPr>
        <w:rPr>
          <w:rFonts w:ascii="Open Sans" w:hAnsi="Open Sans" w:cs="Open Sans"/>
          <w:sz w:val="20"/>
          <w:szCs w:val="20"/>
        </w:rPr>
      </w:pPr>
      <w:r>
        <w:rPr>
          <w:b/>
          <w:bCs/>
        </w:rPr>
        <w:t>Image c</w:t>
      </w:r>
      <w:r w:rsidR="00E9043B" w:rsidRPr="00B0597D">
        <w:rPr>
          <w:b/>
          <w:bCs/>
        </w:rPr>
        <w:t>aption:</w:t>
      </w:r>
      <w:r w:rsidR="00E9043B">
        <w:t xml:space="preserve"> </w:t>
      </w:r>
      <w:r w:rsidR="00E9043B" w:rsidRPr="00097709">
        <w:rPr>
          <w:i/>
          <w:iCs/>
        </w:rPr>
        <w:t xml:space="preserve">Norfolk-based Signs FX </w:t>
      </w:r>
      <w:r w:rsidR="00E9043B">
        <w:rPr>
          <w:i/>
          <w:iCs/>
        </w:rPr>
        <w:t>i</w:t>
      </w:r>
      <w:r w:rsidR="00E9043B" w:rsidRPr="00097709">
        <w:rPr>
          <w:i/>
          <w:iCs/>
        </w:rPr>
        <w:t xml:space="preserve">s the </w:t>
      </w:r>
      <w:r w:rsidR="00E9043B">
        <w:rPr>
          <w:i/>
          <w:iCs/>
        </w:rPr>
        <w:t xml:space="preserve">UK </w:t>
      </w:r>
      <w:r w:rsidR="00E9043B" w:rsidRPr="00097709">
        <w:rPr>
          <w:i/>
          <w:iCs/>
        </w:rPr>
        <w:t>runner</w:t>
      </w:r>
      <w:r w:rsidR="00E9043B">
        <w:rPr>
          <w:i/>
          <w:iCs/>
        </w:rPr>
        <w:t>-</w:t>
      </w:r>
      <w:r w:rsidR="00E9043B" w:rsidRPr="00097709">
        <w:rPr>
          <w:i/>
          <w:iCs/>
        </w:rPr>
        <w:t xml:space="preserve">up in the Spandex Lockdown Legends competition for this eye-catching </w:t>
      </w:r>
      <w:r w:rsidR="00E9043B">
        <w:rPr>
          <w:i/>
          <w:iCs/>
        </w:rPr>
        <w:t xml:space="preserve">wrap of its </w:t>
      </w:r>
      <w:r w:rsidR="00E9043B" w:rsidRPr="00097709">
        <w:rPr>
          <w:i/>
          <w:iCs/>
        </w:rPr>
        <w:t xml:space="preserve">own company vehicle </w:t>
      </w:r>
      <w:r w:rsidR="00E9043B">
        <w:rPr>
          <w:i/>
          <w:iCs/>
        </w:rPr>
        <w:t>using</w:t>
      </w:r>
      <w:r w:rsidR="00E9043B" w:rsidRPr="00097709">
        <w:rPr>
          <w:i/>
          <w:iCs/>
        </w:rPr>
        <w:t xml:space="preserve"> 3M™ 2080 series</w:t>
      </w:r>
      <w:r w:rsidR="00E9043B">
        <w:rPr>
          <w:i/>
          <w:iCs/>
        </w:rPr>
        <w:t xml:space="preserve"> films</w:t>
      </w:r>
      <w:r w:rsidR="00E9043B" w:rsidRPr="00097709">
        <w:rPr>
          <w:i/>
          <w:iCs/>
        </w:rPr>
        <w:t>.</w:t>
      </w:r>
    </w:p>
    <w:p w14:paraId="5ED60ED0" w14:textId="77777777" w:rsidR="00E9043B" w:rsidRPr="00A51E1F" w:rsidRDefault="00E9043B" w:rsidP="00AC6122">
      <w:pPr>
        <w:rPr>
          <w:rFonts w:ascii="Verdana" w:hAnsi="Verdana" w:cs="Arial"/>
          <w:sz w:val="20"/>
          <w:szCs w:val="20"/>
        </w:rPr>
      </w:pPr>
    </w:p>
    <w:p w14:paraId="16BFB590" w14:textId="77777777" w:rsidR="00AC6122" w:rsidRDefault="00AC6122" w:rsidP="002868D6">
      <w:pPr>
        <w:spacing w:line="360" w:lineRule="auto"/>
        <w:rPr>
          <w:rFonts w:ascii="Verdana" w:hAnsi="Verdana"/>
          <w:sz w:val="20"/>
          <w:szCs w:val="20"/>
        </w:rPr>
      </w:pPr>
    </w:p>
    <w:p w14:paraId="6805443C" w14:textId="3FBED35F" w:rsidR="00B0204E" w:rsidRPr="001D18BC" w:rsidRDefault="00B0204E" w:rsidP="002868D6">
      <w:pPr>
        <w:spacing w:line="360" w:lineRule="auto"/>
        <w:rPr>
          <w:rFonts w:ascii="Verdana" w:hAnsi="Verdana" w:cs="Arial"/>
          <w:b/>
          <w:sz w:val="20"/>
          <w:szCs w:val="20"/>
        </w:rPr>
      </w:pPr>
      <w:r w:rsidRPr="001D18BC">
        <w:rPr>
          <w:rFonts w:ascii="Verdana" w:hAnsi="Verdana" w:cs="Arial"/>
          <w:b/>
          <w:sz w:val="20"/>
          <w:szCs w:val="20"/>
        </w:rPr>
        <w:lastRenderedPageBreak/>
        <w:t>About Spandex</w:t>
      </w:r>
    </w:p>
    <w:p w14:paraId="2D179CB9" w14:textId="77777777" w:rsidR="00B0204E" w:rsidRPr="00867940" w:rsidRDefault="00B0204E" w:rsidP="00B0204E">
      <w:pPr>
        <w:spacing w:before="100" w:beforeAutospacing="1" w:after="225"/>
        <w:rPr>
          <w:rFonts w:ascii="Verdana" w:hAnsi="Verdana" w:cs="Arial"/>
          <w:sz w:val="16"/>
          <w:szCs w:val="16"/>
        </w:rPr>
      </w:pPr>
      <w:r w:rsidRPr="00867940">
        <w:rPr>
          <w:rFonts w:ascii="Verdana" w:hAnsi="Verdana" w:cs="Arial"/>
          <w:sz w:val="16"/>
          <w:szCs w:val="16"/>
        </w:rPr>
        <w:t>Spandex is one of the worl</w:t>
      </w:r>
      <w:r w:rsidR="009D0C4E">
        <w:rPr>
          <w:rFonts w:ascii="Verdana" w:hAnsi="Verdana" w:cs="Arial"/>
          <w:sz w:val="16"/>
          <w:szCs w:val="16"/>
        </w:rPr>
        <w:t>d’</w:t>
      </w:r>
      <w:r w:rsidRPr="00867940">
        <w:rPr>
          <w:rFonts w:ascii="Verdana" w:hAnsi="Verdana" w:cs="Arial"/>
          <w:sz w:val="16"/>
          <w:szCs w:val="16"/>
        </w:rPr>
        <w:t xml:space="preserve">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1" w:history="1">
        <w:r w:rsidRPr="00867940">
          <w:rPr>
            <w:rStyle w:val="Hyperlink"/>
            <w:rFonts w:ascii="Verdana" w:hAnsi="Verdana" w:cs="Arial"/>
            <w:sz w:val="16"/>
            <w:szCs w:val="16"/>
          </w:rPr>
          <w:t>www.spandex.com</w:t>
        </w:r>
      </w:hyperlink>
      <w:r w:rsidRPr="00867940">
        <w:rPr>
          <w:rFonts w:ascii="Verdana" w:hAnsi="Verdana" w:cs="Arial"/>
          <w:sz w:val="16"/>
          <w:szCs w:val="16"/>
        </w:rPr>
        <w:t>.</w:t>
      </w:r>
    </w:p>
    <w:p w14:paraId="7DE42066" w14:textId="77777777" w:rsidR="00B0204E" w:rsidRDefault="00B0204E" w:rsidP="00B0204E">
      <w:pPr>
        <w:jc w:val="both"/>
        <w:rPr>
          <w:rFonts w:ascii="Verdana" w:hAnsi="Verdana"/>
          <w:b/>
          <w:sz w:val="20"/>
          <w:szCs w:val="20"/>
        </w:rPr>
      </w:pPr>
    </w:p>
    <w:p w14:paraId="33BBD5ED" w14:textId="77777777" w:rsidR="00403B54" w:rsidRPr="00F733D5" w:rsidRDefault="00403B54" w:rsidP="00403B54">
      <w:pPr>
        <w:jc w:val="both"/>
        <w:rPr>
          <w:rFonts w:ascii="Verdana" w:hAnsi="Verdana"/>
          <w:b/>
          <w:sz w:val="20"/>
          <w:szCs w:val="20"/>
        </w:rPr>
      </w:pPr>
      <w:r w:rsidRPr="00F733D5">
        <w:rPr>
          <w:rFonts w:ascii="Verdana" w:hAnsi="Verdana"/>
          <w:b/>
          <w:sz w:val="20"/>
          <w:szCs w:val="20"/>
        </w:rPr>
        <w:t>For more information, please contact:</w:t>
      </w:r>
    </w:p>
    <w:p w14:paraId="480ABC17" w14:textId="77777777" w:rsidR="00403B54" w:rsidRPr="005371F7" w:rsidRDefault="00403B54" w:rsidP="00403B54">
      <w:pPr>
        <w:jc w:val="both"/>
        <w:rPr>
          <w:rFonts w:ascii="Verdana" w:hAnsi="Verdana"/>
          <w:b/>
          <w:color w:val="FF0000"/>
          <w:sz w:val="20"/>
          <w:szCs w:val="20"/>
        </w:rPr>
      </w:pPr>
    </w:p>
    <w:p w14:paraId="5EDE93C6" w14:textId="77777777" w:rsidR="00403B54" w:rsidRPr="009D0C4E" w:rsidRDefault="00A86E82" w:rsidP="00847111">
      <w:pPr>
        <w:tabs>
          <w:tab w:val="left" w:pos="4536"/>
        </w:tabs>
        <w:rPr>
          <w:rFonts w:ascii="Verdana" w:hAnsi="Verdana" w:cs="Verdana"/>
          <w:sz w:val="20"/>
          <w:szCs w:val="20"/>
        </w:rPr>
      </w:pPr>
      <w:r w:rsidRPr="009D0C4E">
        <w:rPr>
          <w:rFonts w:ascii="Verdana" w:hAnsi="Verdana" w:cs="Verdana"/>
          <w:sz w:val="20"/>
          <w:szCs w:val="20"/>
        </w:rPr>
        <w:t>Shireen Shurmer</w:t>
      </w:r>
      <w:r w:rsidR="00403B54" w:rsidRPr="009D0C4E">
        <w:rPr>
          <w:rFonts w:ascii="Verdana" w:hAnsi="Verdana" w:cs="Verdana"/>
          <w:sz w:val="20"/>
          <w:szCs w:val="20"/>
        </w:rPr>
        <w:tab/>
        <w:t>Gabi Parish</w:t>
      </w:r>
    </w:p>
    <w:p w14:paraId="1BD7EF78" w14:textId="77777777" w:rsidR="00403B54" w:rsidRPr="009D0C4E" w:rsidRDefault="00403B54" w:rsidP="00847111">
      <w:pPr>
        <w:tabs>
          <w:tab w:val="left" w:pos="4536"/>
        </w:tabs>
        <w:rPr>
          <w:rFonts w:ascii="Verdana" w:hAnsi="Verdana" w:cs="Verdana"/>
          <w:sz w:val="20"/>
          <w:szCs w:val="20"/>
        </w:rPr>
      </w:pPr>
      <w:r w:rsidRPr="009D0C4E">
        <w:rPr>
          <w:rFonts w:ascii="Verdana" w:hAnsi="Verdana" w:cs="Verdana"/>
          <w:sz w:val="20"/>
          <w:szCs w:val="20"/>
        </w:rPr>
        <w:t>AD Communications</w:t>
      </w:r>
      <w:r w:rsidRPr="009D0C4E">
        <w:rPr>
          <w:rFonts w:ascii="Verdana" w:hAnsi="Verdana" w:cs="Verdana"/>
          <w:sz w:val="20"/>
          <w:szCs w:val="20"/>
        </w:rPr>
        <w:tab/>
        <w:t>Marketing Communications Director</w:t>
      </w:r>
    </w:p>
    <w:p w14:paraId="460A8E95" w14:textId="77777777" w:rsidR="00403B54" w:rsidRPr="009D0C4E" w:rsidRDefault="00A51E1F" w:rsidP="00847111">
      <w:pPr>
        <w:tabs>
          <w:tab w:val="left" w:pos="4536"/>
        </w:tabs>
        <w:rPr>
          <w:rFonts w:ascii="Verdana" w:hAnsi="Verdana"/>
          <w:sz w:val="20"/>
          <w:szCs w:val="20"/>
          <w:lang w:val="de-DE"/>
        </w:rPr>
      </w:pPr>
      <w:r>
        <w:rPr>
          <w:rFonts w:ascii="Verdana" w:hAnsi="Verdana"/>
          <w:sz w:val="20"/>
          <w:szCs w:val="20"/>
          <w:lang w:val="de-DE"/>
        </w:rPr>
        <w:t>T: +44 1372 464 470</w:t>
      </w:r>
      <w:r>
        <w:rPr>
          <w:rFonts w:ascii="Verdana" w:hAnsi="Verdana"/>
          <w:sz w:val="20"/>
          <w:szCs w:val="20"/>
          <w:lang w:val="de-DE"/>
        </w:rPr>
        <w:tab/>
      </w:r>
      <w:r w:rsidR="00403B54" w:rsidRPr="009D0C4E">
        <w:rPr>
          <w:rFonts w:ascii="Verdana" w:hAnsi="Verdana"/>
          <w:sz w:val="20"/>
          <w:szCs w:val="20"/>
          <w:lang w:val="de-DE"/>
        </w:rPr>
        <w:t>T: + +44 1454 200 627 </w:t>
      </w:r>
    </w:p>
    <w:p w14:paraId="1E0CC89E" w14:textId="53C9B52D" w:rsidR="00403B54" w:rsidRPr="00A86E82" w:rsidRDefault="00901F88" w:rsidP="00847111">
      <w:pPr>
        <w:tabs>
          <w:tab w:val="left" w:pos="4536"/>
        </w:tabs>
        <w:spacing w:line="360" w:lineRule="auto"/>
        <w:rPr>
          <w:rStyle w:val="Hyperlink"/>
          <w:rFonts w:ascii="Verdana" w:hAnsi="Verdana"/>
          <w:sz w:val="20"/>
          <w:szCs w:val="20"/>
          <w:lang w:val="de-DE"/>
        </w:rPr>
      </w:pPr>
      <w:hyperlink r:id="rId12" w:history="1">
        <w:r w:rsidR="00A86E82" w:rsidRPr="000E7235">
          <w:rPr>
            <w:rStyle w:val="Hyperlink"/>
            <w:sz w:val="24"/>
            <w:szCs w:val="24"/>
            <w:lang w:val="de-DE"/>
          </w:rPr>
          <w:t>sshurmer@adcomms.co.uk</w:t>
        </w:r>
      </w:hyperlink>
      <w:r w:rsidR="00403B54" w:rsidRPr="000E7235">
        <w:rPr>
          <w:sz w:val="20"/>
          <w:szCs w:val="20"/>
          <w:lang w:val="de-DE"/>
        </w:rPr>
        <w:tab/>
      </w:r>
      <w:hyperlink r:id="rId13" w:history="1">
        <w:r w:rsidR="00847111" w:rsidRPr="00513020">
          <w:rPr>
            <w:rStyle w:val="Hyperlink"/>
            <w:rFonts w:ascii="Verdana" w:hAnsi="Verdana"/>
            <w:sz w:val="20"/>
            <w:szCs w:val="20"/>
            <w:lang w:val="de-DE"/>
          </w:rPr>
          <w:t>gabi.parish@spandex.com</w:t>
        </w:r>
      </w:hyperlink>
    </w:p>
    <w:p w14:paraId="6B790ABF" w14:textId="77777777" w:rsidR="00A4407B" w:rsidRPr="00A86E82" w:rsidRDefault="00A4407B" w:rsidP="00A4407B">
      <w:pPr>
        <w:spacing w:line="360" w:lineRule="auto"/>
        <w:rPr>
          <w:rStyle w:val="Hyperlink"/>
          <w:rFonts w:ascii="Verdana" w:hAnsi="Verdana"/>
          <w:sz w:val="20"/>
          <w:szCs w:val="20"/>
          <w:lang w:val="de-DE"/>
        </w:rPr>
      </w:pPr>
      <w:r>
        <w:rPr>
          <w:noProof/>
        </w:rPr>
        <w:drawing>
          <wp:anchor distT="0" distB="0" distL="114300" distR="114300" simplePos="0" relativeHeight="251659264" behindDoc="0" locked="0" layoutInCell="1" allowOverlap="1" wp14:anchorId="29E2815A" wp14:editId="71892DC3">
            <wp:simplePos x="0" y="0"/>
            <wp:positionH relativeFrom="column">
              <wp:posOffset>0</wp:posOffset>
            </wp:positionH>
            <wp:positionV relativeFrom="paragraph">
              <wp:posOffset>227330</wp:posOffset>
            </wp:positionV>
            <wp:extent cx="143510" cy="143510"/>
            <wp:effectExtent l="0" t="0" r="8890" b="8890"/>
            <wp:wrapThrough wrapText="bothSides">
              <wp:wrapPolygon edited="0">
                <wp:start x="0" y="0"/>
                <wp:lineTo x="0" y="20071"/>
                <wp:lineTo x="20071" y="20071"/>
                <wp:lineTo x="200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page">
              <wp14:pctWidth>0</wp14:pctWidth>
            </wp14:sizeRelH>
            <wp14:sizeRelV relativeFrom="page">
              <wp14:pctHeight>0</wp14:pctHeight>
            </wp14:sizeRelV>
          </wp:anchor>
        </w:drawing>
      </w:r>
    </w:p>
    <w:p w14:paraId="1D9E27D1" w14:textId="77777777" w:rsidR="00A4407B" w:rsidRDefault="00A4407B" w:rsidP="00A4407B">
      <w:pPr>
        <w:spacing w:line="360" w:lineRule="auto"/>
        <w:rPr>
          <w:rFonts w:ascii="Verdana" w:hAnsi="Verdana"/>
          <w:i/>
          <w:color w:val="7F7F7F" w:themeColor="text1" w:themeTint="80"/>
          <w:sz w:val="16"/>
          <w:szCs w:val="16"/>
        </w:rPr>
      </w:pPr>
      <w:r>
        <w:rPr>
          <w:noProof/>
        </w:rPr>
        <w:drawing>
          <wp:anchor distT="0" distB="0" distL="114300" distR="114300" simplePos="0" relativeHeight="251660288" behindDoc="1" locked="0" layoutInCell="1" allowOverlap="1" wp14:anchorId="36AD8A66" wp14:editId="3AA34EEF">
            <wp:simplePos x="0" y="0"/>
            <wp:positionH relativeFrom="column">
              <wp:posOffset>-247650</wp:posOffset>
            </wp:positionH>
            <wp:positionV relativeFrom="paragraph">
              <wp:posOffset>234315</wp:posOffset>
            </wp:positionV>
            <wp:extent cx="143510" cy="143510"/>
            <wp:effectExtent l="0" t="0" r="8890" b="8890"/>
            <wp:wrapTight wrapText="bothSides">
              <wp:wrapPolygon edited="0">
                <wp:start x="0" y="0"/>
                <wp:lineTo x="0" y="20071"/>
                <wp:lineTo x="20071" y="20071"/>
                <wp:lineTo x="200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Subscribe</w:t>
      </w:r>
      <w:r>
        <w:rPr>
          <w:rFonts w:ascii="Verdana" w:hAnsi="Verdana"/>
          <w:color w:val="7F7F7F" w:themeColor="text1" w:themeTint="80"/>
          <w:sz w:val="20"/>
          <w:szCs w:val="20"/>
        </w:rPr>
        <w:t xml:space="preserve"> on </w:t>
      </w:r>
      <w:hyperlink r:id="rId16" w:history="1">
        <w:r>
          <w:rPr>
            <w:rStyle w:val="Hyperlink"/>
            <w:rFonts w:ascii="Verdana" w:hAnsi="Verdana"/>
            <w:sz w:val="20"/>
            <w:szCs w:val="20"/>
          </w:rPr>
          <w:t>YouTube</w:t>
        </w:r>
      </w:hyperlink>
      <w:r>
        <w:rPr>
          <w:rFonts w:ascii="Verdana" w:hAnsi="Verdana"/>
          <w:color w:val="7F7F7F" w:themeColor="text1" w:themeTint="80"/>
          <w:sz w:val="20"/>
          <w:szCs w:val="20"/>
        </w:rPr>
        <w:t xml:space="preserve">   </w:t>
      </w:r>
      <w:r w:rsidRPr="3D4769EA">
        <w:rPr>
          <w:rFonts w:ascii="Verdana" w:hAnsi="Verdana"/>
          <w:i/>
          <w:iCs/>
          <w:color w:val="7F7F7F" w:themeColor="text1" w:themeTint="80"/>
          <w:sz w:val="16"/>
          <w:szCs w:val="16"/>
        </w:rPr>
        <w:t>youtube.com/</w:t>
      </w:r>
      <w:proofErr w:type="spellStart"/>
      <w:r w:rsidRPr="3D4769EA">
        <w:rPr>
          <w:rFonts w:ascii="Verdana" w:hAnsi="Verdana"/>
          <w:i/>
          <w:iCs/>
          <w:color w:val="7F7F7F" w:themeColor="text1" w:themeTint="80"/>
          <w:sz w:val="16"/>
          <w:szCs w:val="16"/>
        </w:rPr>
        <w:t>SPANDEXcom</w:t>
      </w:r>
      <w:proofErr w:type="spellEnd"/>
    </w:p>
    <w:p w14:paraId="576A3C17" w14:textId="77777777" w:rsidR="00A4407B" w:rsidRDefault="00A4407B" w:rsidP="00A86E82">
      <w:pPr>
        <w:spacing w:line="360" w:lineRule="auto"/>
        <w:rPr>
          <w:rFonts w:ascii="Verdana" w:hAnsi="Verdana"/>
          <w:sz w:val="20"/>
          <w:szCs w:val="20"/>
        </w:rPr>
      </w:pPr>
      <w:r>
        <w:rPr>
          <w:rFonts w:ascii="Verdana" w:hAnsi="Verdana"/>
          <w:color w:val="7F7F7F" w:themeColor="text1" w:themeTint="80"/>
          <w:sz w:val="20"/>
          <w:szCs w:val="20"/>
        </w:rPr>
        <w:t xml:space="preserve">Like us on </w:t>
      </w:r>
      <w:hyperlink r:id="rId17" w:history="1">
        <w:r>
          <w:rPr>
            <w:rStyle w:val="Hyperlink"/>
            <w:rFonts w:ascii="Verdana" w:hAnsi="Verdana"/>
            <w:sz w:val="20"/>
            <w:szCs w:val="20"/>
          </w:rPr>
          <w:t>Facebook</w:t>
        </w:r>
      </w:hyperlink>
      <w:r>
        <w:rPr>
          <w:rFonts w:ascii="Verdana" w:hAnsi="Verdana"/>
          <w:color w:val="7F7F7F" w:themeColor="text1" w:themeTint="80"/>
          <w:sz w:val="16"/>
          <w:szCs w:val="16"/>
        </w:rPr>
        <w:t xml:space="preserve">   </w:t>
      </w:r>
      <w:r>
        <w:rPr>
          <w:rFonts w:ascii="Verdana" w:hAnsi="Verdana"/>
          <w:i/>
          <w:color w:val="7F7F7F" w:themeColor="text1" w:themeTint="80"/>
          <w:sz w:val="16"/>
          <w:szCs w:val="16"/>
        </w:rPr>
        <w:t>facebook.com/</w:t>
      </w:r>
      <w:proofErr w:type="spellStart"/>
      <w:r>
        <w:rPr>
          <w:rFonts w:ascii="Verdana" w:hAnsi="Verdana"/>
          <w:i/>
          <w:color w:val="7F7F7F" w:themeColor="text1" w:themeTint="80"/>
          <w:sz w:val="16"/>
          <w:szCs w:val="16"/>
        </w:rPr>
        <w:t>UKSpandex</w:t>
      </w:r>
      <w:proofErr w:type="spellEnd"/>
    </w:p>
    <w:p w14:paraId="21901CEB" w14:textId="77777777" w:rsidR="00A4407B" w:rsidRDefault="00A4407B" w:rsidP="00A4407B">
      <w:pPr>
        <w:spacing w:line="360" w:lineRule="auto"/>
        <w:rPr>
          <w:rStyle w:val="Hyperlink"/>
        </w:rPr>
      </w:pPr>
      <w:r>
        <w:rPr>
          <w:noProof/>
        </w:rPr>
        <w:drawing>
          <wp:anchor distT="0" distB="0" distL="114300" distR="114300" simplePos="0" relativeHeight="251661312" behindDoc="1" locked="0" layoutInCell="1" allowOverlap="1" wp14:anchorId="26180589" wp14:editId="02992307">
            <wp:simplePos x="0" y="0"/>
            <wp:positionH relativeFrom="column">
              <wp:posOffset>0</wp:posOffset>
            </wp:positionH>
            <wp:positionV relativeFrom="paragraph">
              <wp:posOffset>8890</wp:posOffset>
            </wp:positionV>
            <wp:extent cx="143510" cy="143510"/>
            <wp:effectExtent l="0" t="0" r="8890" b="8890"/>
            <wp:wrapTight wrapText="bothSides">
              <wp:wrapPolygon edited="0">
                <wp:start x="0" y="0"/>
                <wp:lineTo x="0" y="20071"/>
                <wp:lineTo x="20071" y="20071"/>
                <wp:lineTo x="200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Follow us on</w:t>
      </w:r>
      <w:r>
        <w:rPr>
          <w:rFonts w:ascii="Verdana" w:hAnsi="Verdana"/>
          <w:sz w:val="20"/>
          <w:szCs w:val="20"/>
        </w:rPr>
        <w:t xml:space="preserve"> </w:t>
      </w:r>
      <w:hyperlink r:id="rId19" w:history="1">
        <w:r>
          <w:rPr>
            <w:rStyle w:val="Hyperlink"/>
            <w:rFonts w:ascii="Verdana" w:hAnsi="Verdana"/>
            <w:sz w:val="20"/>
            <w:szCs w:val="20"/>
          </w:rPr>
          <w:t>Twitter</w:t>
        </w:r>
      </w:hyperlink>
      <w:r>
        <w:rPr>
          <w:rFonts w:ascii="Verdana" w:hAnsi="Verdana"/>
          <w:sz w:val="20"/>
          <w:szCs w:val="20"/>
        </w:rPr>
        <w:t xml:space="preserve">   </w:t>
      </w:r>
      <w:r w:rsidRPr="3D4769EA">
        <w:rPr>
          <w:rFonts w:ascii="Verdana" w:hAnsi="Verdana"/>
          <w:i/>
          <w:iCs/>
          <w:color w:val="7F7F7F" w:themeColor="text1" w:themeTint="80"/>
          <w:sz w:val="16"/>
          <w:szCs w:val="16"/>
        </w:rPr>
        <w:t>twitter.com/SPANDEX_UK</w:t>
      </w:r>
    </w:p>
    <w:p w14:paraId="30B21FB1" w14:textId="77777777" w:rsidR="00A4407B" w:rsidRDefault="00A4407B" w:rsidP="00A4407B">
      <w:pPr>
        <w:spacing w:line="360" w:lineRule="auto"/>
      </w:pPr>
      <w:r>
        <w:rPr>
          <w:noProof/>
        </w:rPr>
        <w:drawing>
          <wp:anchor distT="0" distB="0" distL="114300" distR="114300" simplePos="0" relativeHeight="251662336" behindDoc="1" locked="0" layoutInCell="1" allowOverlap="1" wp14:anchorId="47E1773E" wp14:editId="2FA86C1B">
            <wp:simplePos x="0" y="0"/>
            <wp:positionH relativeFrom="column">
              <wp:posOffset>0</wp:posOffset>
            </wp:positionH>
            <wp:positionV relativeFrom="paragraph">
              <wp:posOffset>6350</wp:posOffset>
            </wp:positionV>
            <wp:extent cx="143510" cy="143510"/>
            <wp:effectExtent l="0" t="0" r="8890" b="8890"/>
            <wp:wrapTight wrapText="bothSides">
              <wp:wrapPolygon edited="0">
                <wp:start x="0" y="0"/>
                <wp:lineTo x="0" y="20071"/>
                <wp:lineTo x="20071" y="20071"/>
                <wp:lineTo x="200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olor w:val="808080" w:themeColor="background1" w:themeShade="80"/>
          <w:sz w:val="20"/>
          <w:szCs w:val="20"/>
        </w:rPr>
        <w:t>J</w:t>
      </w:r>
      <w:r>
        <w:rPr>
          <w:rFonts w:ascii="Verdana" w:hAnsi="Verdana"/>
          <w:color w:val="7F7F7F" w:themeColor="text1" w:themeTint="80"/>
          <w:sz w:val="20"/>
          <w:szCs w:val="20"/>
        </w:rPr>
        <w:t>oin us on</w:t>
      </w:r>
      <w:r>
        <w:rPr>
          <w:rFonts w:ascii="Verdana" w:hAnsi="Verdana"/>
          <w:sz w:val="20"/>
          <w:szCs w:val="20"/>
        </w:rPr>
        <w:t xml:space="preserve"> </w:t>
      </w:r>
      <w:hyperlink r:id="rId21" w:history="1">
        <w:r>
          <w:rPr>
            <w:rStyle w:val="Hyperlink"/>
            <w:rFonts w:ascii="Verdana" w:hAnsi="Verdana"/>
            <w:sz w:val="20"/>
            <w:szCs w:val="20"/>
          </w:rPr>
          <w:t>LinkedIn</w:t>
        </w:r>
      </w:hyperlink>
      <w:r>
        <w:rPr>
          <w:rFonts w:ascii="Verdana" w:hAnsi="Verdana"/>
          <w:sz w:val="20"/>
          <w:szCs w:val="20"/>
        </w:rPr>
        <w:t xml:space="preserve">   </w:t>
      </w:r>
      <w:r w:rsidRPr="3D4769EA">
        <w:rPr>
          <w:rFonts w:ascii="Verdana" w:hAnsi="Verdana"/>
          <w:i/>
          <w:iCs/>
          <w:color w:val="7F7F7F" w:themeColor="text1" w:themeTint="80"/>
          <w:sz w:val="16"/>
          <w:szCs w:val="16"/>
        </w:rPr>
        <w:t>linkedin.com/company/spandex</w:t>
      </w:r>
    </w:p>
    <w:p w14:paraId="3C76853E" w14:textId="77777777" w:rsidR="008F426C" w:rsidRPr="00B0204E" w:rsidRDefault="008F426C" w:rsidP="00AA1C1B">
      <w:pPr>
        <w:jc w:val="both"/>
        <w:rPr>
          <w:rFonts w:ascii="Verdana" w:hAnsi="Verdana"/>
          <w:b/>
          <w:color w:val="FF0000"/>
          <w:sz w:val="20"/>
          <w:szCs w:val="20"/>
        </w:rPr>
      </w:pPr>
    </w:p>
    <w:sectPr w:rsidR="008F426C" w:rsidRPr="00B0204E" w:rsidSect="002476E6">
      <w:headerReference w:type="even" r:id="rId22"/>
      <w:headerReference w:type="default" r:id="rId23"/>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6D959" w14:textId="77777777" w:rsidR="00901F88" w:rsidRDefault="00901F88" w:rsidP="001D18BC">
      <w:r>
        <w:separator/>
      </w:r>
    </w:p>
  </w:endnote>
  <w:endnote w:type="continuationSeparator" w:id="0">
    <w:p w14:paraId="4A7D6954" w14:textId="77777777" w:rsidR="00901F88" w:rsidRDefault="00901F88" w:rsidP="001D18BC">
      <w:r>
        <w:continuationSeparator/>
      </w:r>
    </w:p>
  </w:endnote>
  <w:endnote w:type="continuationNotice" w:id="1">
    <w:p w14:paraId="219EB0A2" w14:textId="77777777" w:rsidR="00901F88" w:rsidRDefault="00901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3D4769EA" w14:paraId="1FD58E25" w14:textId="77777777" w:rsidTr="3D4769EA">
      <w:tc>
        <w:tcPr>
          <w:tcW w:w="3005" w:type="dxa"/>
        </w:tcPr>
        <w:p w14:paraId="0D915796" w14:textId="1011CD05" w:rsidR="3D4769EA" w:rsidRDefault="3D4769EA" w:rsidP="3D4769EA">
          <w:pPr>
            <w:pStyle w:val="Header"/>
            <w:ind w:left="-115"/>
          </w:pPr>
        </w:p>
      </w:tc>
      <w:tc>
        <w:tcPr>
          <w:tcW w:w="3005" w:type="dxa"/>
        </w:tcPr>
        <w:p w14:paraId="544BE7E6" w14:textId="394019B5" w:rsidR="3D4769EA" w:rsidRDefault="3D4769EA" w:rsidP="3D4769EA">
          <w:pPr>
            <w:pStyle w:val="Header"/>
            <w:jc w:val="center"/>
          </w:pPr>
        </w:p>
      </w:tc>
      <w:tc>
        <w:tcPr>
          <w:tcW w:w="3005" w:type="dxa"/>
        </w:tcPr>
        <w:p w14:paraId="43C59101" w14:textId="1FA89D4D" w:rsidR="3D4769EA" w:rsidRDefault="3D4769EA" w:rsidP="3D4769EA">
          <w:pPr>
            <w:pStyle w:val="Header"/>
            <w:ind w:right="-115"/>
            <w:jc w:val="right"/>
          </w:pPr>
        </w:p>
      </w:tc>
    </w:tr>
  </w:tbl>
  <w:p w14:paraId="1A265BF9" w14:textId="3EDB09BC" w:rsidR="3D4769EA" w:rsidRDefault="3D4769EA" w:rsidP="3D476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3D4769EA" w14:paraId="177DF8CB" w14:textId="77777777" w:rsidTr="3D4769EA">
      <w:tc>
        <w:tcPr>
          <w:tcW w:w="3005" w:type="dxa"/>
        </w:tcPr>
        <w:p w14:paraId="560E971A" w14:textId="0D9BA89A" w:rsidR="3D4769EA" w:rsidRDefault="3D4769EA" w:rsidP="3D4769EA">
          <w:pPr>
            <w:pStyle w:val="Header"/>
            <w:ind w:left="-115"/>
          </w:pPr>
        </w:p>
      </w:tc>
      <w:tc>
        <w:tcPr>
          <w:tcW w:w="3005" w:type="dxa"/>
        </w:tcPr>
        <w:p w14:paraId="2A076F49" w14:textId="33E8CE34" w:rsidR="3D4769EA" w:rsidRDefault="3D4769EA" w:rsidP="3D4769EA">
          <w:pPr>
            <w:pStyle w:val="Header"/>
            <w:jc w:val="center"/>
          </w:pPr>
        </w:p>
      </w:tc>
      <w:tc>
        <w:tcPr>
          <w:tcW w:w="3005" w:type="dxa"/>
        </w:tcPr>
        <w:p w14:paraId="5EDB8633" w14:textId="3EA65C29" w:rsidR="3D4769EA" w:rsidRDefault="3D4769EA" w:rsidP="3D4769EA">
          <w:pPr>
            <w:pStyle w:val="Header"/>
            <w:ind w:right="-115"/>
            <w:jc w:val="right"/>
          </w:pPr>
        </w:p>
      </w:tc>
    </w:tr>
  </w:tbl>
  <w:p w14:paraId="265C1622" w14:textId="71F465BF" w:rsidR="3D4769EA" w:rsidRDefault="3D4769EA" w:rsidP="3D476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CE9D2" w14:textId="77777777" w:rsidR="00901F88" w:rsidRDefault="00901F88" w:rsidP="001D18BC">
      <w:r>
        <w:separator/>
      </w:r>
    </w:p>
  </w:footnote>
  <w:footnote w:type="continuationSeparator" w:id="0">
    <w:p w14:paraId="344EA0DC" w14:textId="77777777" w:rsidR="00901F88" w:rsidRDefault="00901F88" w:rsidP="001D18BC">
      <w:r>
        <w:continuationSeparator/>
      </w:r>
    </w:p>
  </w:footnote>
  <w:footnote w:type="continuationNotice" w:id="1">
    <w:p w14:paraId="44A263AB" w14:textId="77777777" w:rsidR="00901F88" w:rsidRDefault="00901F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3D4769EA" w14:paraId="4F6CD6D2" w14:textId="77777777" w:rsidTr="3D4769EA">
      <w:tc>
        <w:tcPr>
          <w:tcW w:w="3005" w:type="dxa"/>
        </w:tcPr>
        <w:p w14:paraId="71600A1C" w14:textId="0DA1D368" w:rsidR="3D4769EA" w:rsidRDefault="3D4769EA" w:rsidP="3D4769EA">
          <w:pPr>
            <w:pStyle w:val="Header"/>
            <w:ind w:left="-115"/>
          </w:pPr>
        </w:p>
      </w:tc>
      <w:tc>
        <w:tcPr>
          <w:tcW w:w="3005" w:type="dxa"/>
        </w:tcPr>
        <w:p w14:paraId="529C027E" w14:textId="6F5E19BB" w:rsidR="3D4769EA" w:rsidRDefault="3D4769EA" w:rsidP="3D4769EA">
          <w:pPr>
            <w:pStyle w:val="Header"/>
            <w:jc w:val="center"/>
          </w:pPr>
        </w:p>
      </w:tc>
      <w:tc>
        <w:tcPr>
          <w:tcW w:w="3005" w:type="dxa"/>
        </w:tcPr>
        <w:p w14:paraId="77BB57C6" w14:textId="51436BBA" w:rsidR="3D4769EA" w:rsidRDefault="3D4769EA" w:rsidP="3D4769EA">
          <w:pPr>
            <w:pStyle w:val="Header"/>
            <w:ind w:right="-115"/>
            <w:jc w:val="right"/>
          </w:pPr>
        </w:p>
      </w:tc>
    </w:tr>
  </w:tbl>
  <w:p w14:paraId="34298E8B" w14:textId="55580183" w:rsidR="3D4769EA" w:rsidRDefault="3D4769EA" w:rsidP="3D476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6F256"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3BDC1035" wp14:editId="0466A1C4">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sidR="3D4769EA" w:rsidRPr="3D4769EA">
      <w:rPr>
        <w:b/>
        <w:bCs/>
        <w:noProof/>
        <w:color w:val="808080"/>
        <w:sz w:val="36"/>
        <w:szCs w:val="36"/>
      </w:rPr>
      <w:t>Press Release</w:t>
    </w:r>
  </w:p>
  <w:p w14:paraId="39CB8118"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8"/>
    <w:rsid w:val="000076C6"/>
    <w:rsid w:val="00013D29"/>
    <w:rsid w:val="00016BF7"/>
    <w:rsid w:val="00017364"/>
    <w:rsid w:val="00021424"/>
    <w:rsid w:val="0002354F"/>
    <w:rsid w:val="000267AD"/>
    <w:rsid w:val="000272D8"/>
    <w:rsid w:val="00030F3D"/>
    <w:rsid w:val="000362F2"/>
    <w:rsid w:val="00040A37"/>
    <w:rsid w:val="00042AAB"/>
    <w:rsid w:val="00044E37"/>
    <w:rsid w:val="000508CE"/>
    <w:rsid w:val="00052AAF"/>
    <w:rsid w:val="0005398C"/>
    <w:rsid w:val="00057B3D"/>
    <w:rsid w:val="00070A32"/>
    <w:rsid w:val="0007266B"/>
    <w:rsid w:val="0007356F"/>
    <w:rsid w:val="00075784"/>
    <w:rsid w:val="00075B31"/>
    <w:rsid w:val="000849FB"/>
    <w:rsid w:val="000921F1"/>
    <w:rsid w:val="00092666"/>
    <w:rsid w:val="0009347A"/>
    <w:rsid w:val="000935AC"/>
    <w:rsid w:val="0009500F"/>
    <w:rsid w:val="000A0537"/>
    <w:rsid w:val="000A396B"/>
    <w:rsid w:val="000A4BC5"/>
    <w:rsid w:val="000A6E26"/>
    <w:rsid w:val="000B0125"/>
    <w:rsid w:val="000B2C7A"/>
    <w:rsid w:val="000C0498"/>
    <w:rsid w:val="000C1869"/>
    <w:rsid w:val="000D17BE"/>
    <w:rsid w:val="000D5D58"/>
    <w:rsid w:val="000D6E64"/>
    <w:rsid w:val="000E1D7D"/>
    <w:rsid w:val="000E3102"/>
    <w:rsid w:val="000E6D7D"/>
    <w:rsid w:val="000E7235"/>
    <w:rsid w:val="000F09B0"/>
    <w:rsid w:val="000F1C41"/>
    <w:rsid w:val="000F69C7"/>
    <w:rsid w:val="00104B84"/>
    <w:rsid w:val="0010688C"/>
    <w:rsid w:val="00107648"/>
    <w:rsid w:val="0012141D"/>
    <w:rsid w:val="0013163C"/>
    <w:rsid w:val="00133957"/>
    <w:rsid w:val="00134C67"/>
    <w:rsid w:val="00135BE7"/>
    <w:rsid w:val="00137102"/>
    <w:rsid w:val="00142250"/>
    <w:rsid w:val="00154B21"/>
    <w:rsid w:val="00160D08"/>
    <w:rsid w:val="00161451"/>
    <w:rsid w:val="00163E64"/>
    <w:rsid w:val="00164EC2"/>
    <w:rsid w:val="001717C7"/>
    <w:rsid w:val="00171A88"/>
    <w:rsid w:val="00172FD7"/>
    <w:rsid w:val="001911F5"/>
    <w:rsid w:val="001951D4"/>
    <w:rsid w:val="001A0A0B"/>
    <w:rsid w:val="001A0B9E"/>
    <w:rsid w:val="001A3381"/>
    <w:rsid w:val="001A46E4"/>
    <w:rsid w:val="001A62AF"/>
    <w:rsid w:val="001B09D2"/>
    <w:rsid w:val="001B2EEA"/>
    <w:rsid w:val="001C24CA"/>
    <w:rsid w:val="001C6A78"/>
    <w:rsid w:val="001D0575"/>
    <w:rsid w:val="001D18BC"/>
    <w:rsid w:val="001D2E07"/>
    <w:rsid w:val="001D57AD"/>
    <w:rsid w:val="001E2AC5"/>
    <w:rsid w:val="001E5917"/>
    <w:rsid w:val="001F3D50"/>
    <w:rsid w:val="00200BE3"/>
    <w:rsid w:val="002028E6"/>
    <w:rsid w:val="002134EA"/>
    <w:rsid w:val="0021526F"/>
    <w:rsid w:val="00215F07"/>
    <w:rsid w:val="00221085"/>
    <w:rsid w:val="00224B14"/>
    <w:rsid w:val="00232E42"/>
    <w:rsid w:val="00232E5B"/>
    <w:rsid w:val="00233560"/>
    <w:rsid w:val="0023618C"/>
    <w:rsid w:val="00246496"/>
    <w:rsid w:val="00246C28"/>
    <w:rsid w:val="002476E6"/>
    <w:rsid w:val="002511D3"/>
    <w:rsid w:val="002517AB"/>
    <w:rsid w:val="0025223A"/>
    <w:rsid w:val="002547AB"/>
    <w:rsid w:val="002647E7"/>
    <w:rsid w:val="002653D6"/>
    <w:rsid w:val="00277CB5"/>
    <w:rsid w:val="0028160A"/>
    <w:rsid w:val="002844C2"/>
    <w:rsid w:val="002868D6"/>
    <w:rsid w:val="00290875"/>
    <w:rsid w:val="002969EE"/>
    <w:rsid w:val="002A2BAA"/>
    <w:rsid w:val="002A456E"/>
    <w:rsid w:val="002A635F"/>
    <w:rsid w:val="002A7471"/>
    <w:rsid w:val="002B11A3"/>
    <w:rsid w:val="002C6FA4"/>
    <w:rsid w:val="002D1D17"/>
    <w:rsid w:val="002D2769"/>
    <w:rsid w:val="002D3D87"/>
    <w:rsid w:val="002E6A7C"/>
    <w:rsid w:val="002F319B"/>
    <w:rsid w:val="002F3D55"/>
    <w:rsid w:val="00300845"/>
    <w:rsid w:val="003118C4"/>
    <w:rsid w:val="00317E49"/>
    <w:rsid w:val="00320899"/>
    <w:rsid w:val="00325077"/>
    <w:rsid w:val="00330059"/>
    <w:rsid w:val="00334055"/>
    <w:rsid w:val="00341018"/>
    <w:rsid w:val="00341990"/>
    <w:rsid w:val="00347D46"/>
    <w:rsid w:val="0035616A"/>
    <w:rsid w:val="003613B7"/>
    <w:rsid w:val="00364FED"/>
    <w:rsid w:val="00370232"/>
    <w:rsid w:val="00370A64"/>
    <w:rsid w:val="00371832"/>
    <w:rsid w:val="003808A1"/>
    <w:rsid w:val="00385404"/>
    <w:rsid w:val="00394A05"/>
    <w:rsid w:val="003A500D"/>
    <w:rsid w:val="003A7290"/>
    <w:rsid w:val="003B3784"/>
    <w:rsid w:val="003B3CC0"/>
    <w:rsid w:val="003B7697"/>
    <w:rsid w:val="003C0B04"/>
    <w:rsid w:val="003C20A9"/>
    <w:rsid w:val="003D1A66"/>
    <w:rsid w:val="003E2A11"/>
    <w:rsid w:val="003E616F"/>
    <w:rsid w:val="003F59A4"/>
    <w:rsid w:val="003F59FE"/>
    <w:rsid w:val="003F7A8B"/>
    <w:rsid w:val="00403B54"/>
    <w:rsid w:val="00405218"/>
    <w:rsid w:val="00405A72"/>
    <w:rsid w:val="00407D3C"/>
    <w:rsid w:val="0041014F"/>
    <w:rsid w:val="00413B8C"/>
    <w:rsid w:val="00414223"/>
    <w:rsid w:val="00433AF0"/>
    <w:rsid w:val="00433C77"/>
    <w:rsid w:val="00447478"/>
    <w:rsid w:val="004545BA"/>
    <w:rsid w:val="00457A51"/>
    <w:rsid w:val="00460A21"/>
    <w:rsid w:val="0047518D"/>
    <w:rsid w:val="00477B4B"/>
    <w:rsid w:val="0048397E"/>
    <w:rsid w:val="004A0F66"/>
    <w:rsid w:val="004A67CE"/>
    <w:rsid w:val="004A73FF"/>
    <w:rsid w:val="004B3716"/>
    <w:rsid w:val="004B4FAF"/>
    <w:rsid w:val="004B7445"/>
    <w:rsid w:val="004C1DDB"/>
    <w:rsid w:val="004C2A43"/>
    <w:rsid w:val="004C33F2"/>
    <w:rsid w:val="004C3757"/>
    <w:rsid w:val="004C7D8B"/>
    <w:rsid w:val="004D07A7"/>
    <w:rsid w:val="004D4523"/>
    <w:rsid w:val="004D669C"/>
    <w:rsid w:val="004D732C"/>
    <w:rsid w:val="004E0813"/>
    <w:rsid w:val="004E7EFF"/>
    <w:rsid w:val="004F2A2C"/>
    <w:rsid w:val="004F3BDD"/>
    <w:rsid w:val="00500324"/>
    <w:rsid w:val="00500C9A"/>
    <w:rsid w:val="0050292A"/>
    <w:rsid w:val="00513AC6"/>
    <w:rsid w:val="00523FC2"/>
    <w:rsid w:val="00524678"/>
    <w:rsid w:val="00527F75"/>
    <w:rsid w:val="00532869"/>
    <w:rsid w:val="00537E73"/>
    <w:rsid w:val="0055182E"/>
    <w:rsid w:val="00556D3C"/>
    <w:rsid w:val="005628A3"/>
    <w:rsid w:val="005653AC"/>
    <w:rsid w:val="00565C49"/>
    <w:rsid w:val="00567167"/>
    <w:rsid w:val="00567941"/>
    <w:rsid w:val="00572DFB"/>
    <w:rsid w:val="00577A5F"/>
    <w:rsid w:val="00580ECE"/>
    <w:rsid w:val="00583F60"/>
    <w:rsid w:val="00584EB5"/>
    <w:rsid w:val="00585EBA"/>
    <w:rsid w:val="00592032"/>
    <w:rsid w:val="00592F4F"/>
    <w:rsid w:val="00595F96"/>
    <w:rsid w:val="005B0675"/>
    <w:rsid w:val="005B2495"/>
    <w:rsid w:val="005B3490"/>
    <w:rsid w:val="005B6FE8"/>
    <w:rsid w:val="005C2038"/>
    <w:rsid w:val="005C55DC"/>
    <w:rsid w:val="005C5662"/>
    <w:rsid w:val="005D030D"/>
    <w:rsid w:val="005D6CE9"/>
    <w:rsid w:val="005E02F8"/>
    <w:rsid w:val="005E2A38"/>
    <w:rsid w:val="00600A05"/>
    <w:rsid w:val="00617D2E"/>
    <w:rsid w:val="006227F0"/>
    <w:rsid w:val="00623272"/>
    <w:rsid w:val="00627269"/>
    <w:rsid w:val="00627C16"/>
    <w:rsid w:val="00635310"/>
    <w:rsid w:val="00637354"/>
    <w:rsid w:val="0064695A"/>
    <w:rsid w:val="00654F58"/>
    <w:rsid w:val="00663665"/>
    <w:rsid w:val="00666C1E"/>
    <w:rsid w:val="00672B4B"/>
    <w:rsid w:val="00672E72"/>
    <w:rsid w:val="00673369"/>
    <w:rsid w:val="00680561"/>
    <w:rsid w:val="006928E4"/>
    <w:rsid w:val="00693BF7"/>
    <w:rsid w:val="006A401F"/>
    <w:rsid w:val="006A4719"/>
    <w:rsid w:val="006B406F"/>
    <w:rsid w:val="006B448F"/>
    <w:rsid w:val="006C1B99"/>
    <w:rsid w:val="006C1F16"/>
    <w:rsid w:val="006C28FF"/>
    <w:rsid w:val="006D45F6"/>
    <w:rsid w:val="006E25E7"/>
    <w:rsid w:val="006E5BDB"/>
    <w:rsid w:val="006E794A"/>
    <w:rsid w:val="006F5364"/>
    <w:rsid w:val="006F72A0"/>
    <w:rsid w:val="00705E45"/>
    <w:rsid w:val="00714C03"/>
    <w:rsid w:val="00715116"/>
    <w:rsid w:val="00720658"/>
    <w:rsid w:val="0072498C"/>
    <w:rsid w:val="0076055B"/>
    <w:rsid w:val="00761846"/>
    <w:rsid w:val="00761F11"/>
    <w:rsid w:val="00763D0E"/>
    <w:rsid w:val="00765B20"/>
    <w:rsid w:val="0077012E"/>
    <w:rsid w:val="0078235B"/>
    <w:rsid w:val="007973C3"/>
    <w:rsid w:val="007A2BA5"/>
    <w:rsid w:val="007A35C1"/>
    <w:rsid w:val="007A5EAC"/>
    <w:rsid w:val="007B0A14"/>
    <w:rsid w:val="007B1295"/>
    <w:rsid w:val="007B56AB"/>
    <w:rsid w:val="007B5945"/>
    <w:rsid w:val="007B6DDA"/>
    <w:rsid w:val="007C4EB6"/>
    <w:rsid w:val="007C692D"/>
    <w:rsid w:val="007E394A"/>
    <w:rsid w:val="007E472E"/>
    <w:rsid w:val="007E79F3"/>
    <w:rsid w:val="007F3055"/>
    <w:rsid w:val="007F6D05"/>
    <w:rsid w:val="007F7729"/>
    <w:rsid w:val="00801790"/>
    <w:rsid w:val="00804D93"/>
    <w:rsid w:val="00806DEE"/>
    <w:rsid w:val="00807423"/>
    <w:rsid w:val="00807F36"/>
    <w:rsid w:val="00810C20"/>
    <w:rsid w:val="00816F0D"/>
    <w:rsid w:val="00821719"/>
    <w:rsid w:val="008219D2"/>
    <w:rsid w:val="008246BE"/>
    <w:rsid w:val="008251C9"/>
    <w:rsid w:val="00826762"/>
    <w:rsid w:val="008270EB"/>
    <w:rsid w:val="00841586"/>
    <w:rsid w:val="008444C4"/>
    <w:rsid w:val="00845CEE"/>
    <w:rsid w:val="00847111"/>
    <w:rsid w:val="00860519"/>
    <w:rsid w:val="00860EC4"/>
    <w:rsid w:val="00867940"/>
    <w:rsid w:val="00867EB8"/>
    <w:rsid w:val="008705FD"/>
    <w:rsid w:val="0087093C"/>
    <w:rsid w:val="00872C87"/>
    <w:rsid w:val="00877EF0"/>
    <w:rsid w:val="00880C0C"/>
    <w:rsid w:val="00882CF2"/>
    <w:rsid w:val="00884B31"/>
    <w:rsid w:val="00884FA1"/>
    <w:rsid w:val="00887828"/>
    <w:rsid w:val="008A714D"/>
    <w:rsid w:val="008D1A6E"/>
    <w:rsid w:val="008D42FE"/>
    <w:rsid w:val="008D65EA"/>
    <w:rsid w:val="008D67C1"/>
    <w:rsid w:val="008E4083"/>
    <w:rsid w:val="008E7E50"/>
    <w:rsid w:val="008F03FA"/>
    <w:rsid w:val="008F426C"/>
    <w:rsid w:val="008F5C66"/>
    <w:rsid w:val="008F7A81"/>
    <w:rsid w:val="00901F88"/>
    <w:rsid w:val="00905250"/>
    <w:rsid w:val="00911A5D"/>
    <w:rsid w:val="00917490"/>
    <w:rsid w:val="009263EE"/>
    <w:rsid w:val="009266E9"/>
    <w:rsid w:val="0092733E"/>
    <w:rsid w:val="009278C3"/>
    <w:rsid w:val="00937941"/>
    <w:rsid w:val="00943BC2"/>
    <w:rsid w:val="00945E0C"/>
    <w:rsid w:val="009900D5"/>
    <w:rsid w:val="00991E07"/>
    <w:rsid w:val="009960DA"/>
    <w:rsid w:val="009969D4"/>
    <w:rsid w:val="009A040C"/>
    <w:rsid w:val="009A79C5"/>
    <w:rsid w:val="009B2971"/>
    <w:rsid w:val="009B2CFF"/>
    <w:rsid w:val="009B7847"/>
    <w:rsid w:val="009C0786"/>
    <w:rsid w:val="009C700E"/>
    <w:rsid w:val="009C7F5C"/>
    <w:rsid w:val="009D0C4E"/>
    <w:rsid w:val="009D3289"/>
    <w:rsid w:val="009D3D54"/>
    <w:rsid w:val="009D57BA"/>
    <w:rsid w:val="009E0498"/>
    <w:rsid w:val="009E317E"/>
    <w:rsid w:val="009E449F"/>
    <w:rsid w:val="009E7325"/>
    <w:rsid w:val="00A02A85"/>
    <w:rsid w:val="00A26544"/>
    <w:rsid w:val="00A35ECC"/>
    <w:rsid w:val="00A4407B"/>
    <w:rsid w:val="00A47DFC"/>
    <w:rsid w:val="00A51C89"/>
    <w:rsid w:val="00A51E1F"/>
    <w:rsid w:val="00A542A3"/>
    <w:rsid w:val="00A579C2"/>
    <w:rsid w:val="00A65CD8"/>
    <w:rsid w:val="00A70BC6"/>
    <w:rsid w:val="00A71433"/>
    <w:rsid w:val="00A72BEB"/>
    <w:rsid w:val="00A74228"/>
    <w:rsid w:val="00A81854"/>
    <w:rsid w:val="00A851EA"/>
    <w:rsid w:val="00A86E82"/>
    <w:rsid w:val="00AA0A0C"/>
    <w:rsid w:val="00AA1C1B"/>
    <w:rsid w:val="00AA1F68"/>
    <w:rsid w:val="00AA395E"/>
    <w:rsid w:val="00AB4113"/>
    <w:rsid w:val="00AB514F"/>
    <w:rsid w:val="00AB6592"/>
    <w:rsid w:val="00AB7DE8"/>
    <w:rsid w:val="00AC6122"/>
    <w:rsid w:val="00AD1706"/>
    <w:rsid w:val="00AD2F7D"/>
    <w:rsid w:val="00AE0675"/>
    <w:rsid w:val="00AF1589"/>
    <w:rsid w:val="00AF53BB"/>
    <w:rsid w:val="00AF557E"/>
    <w:rsid w:val="00AF5C38"/>
    <w:rsid w:val="00AF6FEA"/>
    <w:rsid w:val="00AF7D84"/>
    <w:rsid w:val="00B01BF0"/>
    <w:rsid w:val="00B0204E"/>
    <w:rsid w:val="00B06195"/>
    <w:rsid w:val="00B10200"/>
    <w:rsid w:val="00B4030F"/>
    <w:rsid w:val="00B44F76"/>
    <w:rsid w:val="00B46AB4"/>
    <w:rsid w:val="00B5177A"/>
    <w:rsid w:val="00B57CF5"/>
    <w:rsid w:val="00B6177A"/>
    <w:rsid w:val="00B7070B"/>
    <w:rsid w:val="00B71E9D"/>
    <w:rsid w:val="00B72A25"/>
    <w:rsid w:val="00B75A5E"/>
    <w:rsid w:val="00B82065"/>
    <w:rsid w:val="00B856DC"/>
    <w:rsid w:val="00B85BA6"/>
    <w:rsid w:val="00B85CB2"/>
    <w:rsid w:val="00B86F62"/>
    <w:rsid w:val="00B96955"/>
    <w:rsid w:val="00BA109B"/>
    <w:rsid w:val="00BA5B3A"/>
    <w:rsid w:val="00BB343F"/>
    <w:rsid w:val="00BB761E"/>
    <w:rsid w:val="00BC2F82"/>
    <w:rsid w:val="00BD5E2D"/>
    <w:rsid w:val="00BD6473"/>
    <w:rsid w:val="00BD7E05"/>
    <w:rsid w:val="00BE0EF6"/>
    <w:rsid w:val="00BE1450"/>
    <w:rsid w:val="00BE15E5"/>
    <w:rsid w:val="00BE2FD3"/>
    <w:rsid w:val="00BE3539"/>
    <w:rsid w:val="00BE3B2B"/>
    <w:rsid w:val="00BE526B"/>
    <w:rsid w:val="00BF2564"/>
    <w:rsid w:val="00BF3939"/>
    <w:rsid w:val="00BF3B7D"/>
    <w:rsid w:val="00BF4C61"/>
    <w:rsid w:val="00C00788"/>
    <w:rsid w:val="00C0490B"/>
    <w:rsid w:val="00C05D3E"/>
    <w:rsid w:val="00C066CB"/>
    <w:rsid w:val="00C076FD"/>
    <w:rsid w:val="00C15D0A"/>
    <w:rsid w:val="00C23E4C"/>
    <w:rsid w:val="00C31399"/>
    <w:rsid w:val="00C33507"/>
    <w:rsid w:val="00C42925"/>
    <w:rsid w:val="00C43C34"/>
    <w:rsid w:val="00C462A0"/>
    <w:rsid w:val="00C5206F"/>
    <w:rsid w:val="00C54497"/>
    <w:rsid w:val="00C60F6B"/>
    <w:rsid w:val="00C6338A"/>
    <w:rsid w:val="00C6434F"/>
    <w:rsid w:val="00C67BD1"/>
    <w:rsid w:val="00C744D1"/>
    <w:rsid w:val="00C776CD"/>
    <w:rsid w:val="00C81671"/>
    <w:rsid w:val="00C825AA"/>
    <w:rsid w:val="00C94E1A"/>
    <w:rsid w:val="00CA658C"/>
    <w:rsid w:val="00CA6F5E"/>
    <w:rsid w:val="00CB318B"/>
    <w:rsid w:val="00CB6BCB"/>
    <w:rsid w:val="00CC06DD"/>
    <w:rsid w:val="00CC57BD"/>
    <w:rsid w:val="00CD1424"/>
    <w:rsid w:val="00CD3929"/>
    <w:rsid w:val="00CD3B51"/>
    <w:rsid w:val="00CE6E0E"/>
    <w:rsid w:val="00CF140A"/>
    <w:rsid w:val="00CF16F7"/>
    <w:rsid w:val="00CF2CE5"/>
    <w:rsid w:val="00CF45B6"/>
    <w:rsid w:val="00CF6935"/>
    <w:rsid w:val="00D003BC"/>
    <w:rsid w:val="00D02BFD"/>
    <w:rsid w:val="00D1596F"/>
    <w:rsid w:val="00D15B9F"/>
    <w:rsid w:val="00D42A21"/>
    <w:rsid w:val="00D457FC"/>
    <w:rsid w:val="00D46B8D"/>
    <w:rsid w:val="00D62BBB"/>
    <w:rsid w:val="00D63BF4"/>
    <w:rsid w:val="00D84D2D"/>
    <w:rsid w:val="00D861D3"/>
    <w:rsid w:val="00D90410"/>
    <w:rsid w:val="00D90ABE"/>
    <w:rsid w:val="00D94FCA"/>
    <w:rsid w:val="00D96858"/>
    <w:rsid w:val="00DA0A6C"/>
    <w:rsid w:val="00DA2ADB"/>
    <w:rsid w:val="00DB6A85"/>
    <w:rsid w:val="00DC5E74"/>
    <w:rsid w:val="00DD6B1C"/>
    <w:rsid w:val="00DD7FE5"/>
    <w:rsid w:val="00DE0B50"/>
    <w:rsid w:val="00DF0FF9"/>
    <w:rsid w:val="00DF129F"/>
    <w:rsid w:val="00DF3773"/>
    <w:rsid w:val="00DF4CB0"/>
    <w:rsid w:val="00DF4FFB"/>
    <w:rsid w:val="00E13061"/>
    <w:rsid w:val="00E26CC2"/>
    <w:rsid w:val="00E27AD3"/>
    <w:rsid w:val="00E31FB6"/>
    <w:rsid w:val="00E35C21"/>
    <w:rsid w:val="00E35F53"/>
    <w:rsid w:val="00E44767"/>
    <w:rsid w:val="00E463BF"/>
    <w:rsid w:val="00E46CCF"/>
    <w:rsid w:val="00E50E94"/>
    <w:rsid w:val="00E62D20"/>
    <w:rsid w:val="00E717EB"/>
    <w:rsid w:val="00E76D0C"/>
    <w:rsid w:val="00E8384D"/>
    <w:rsid w:val="00E9043B"/>
    <w:rsid w:val="00E92414"/>
    <w:rsid w:val="00E927C0"/>
    <w:rsid w:val="00E93C77"/>
    <w:rsid w:val="00E95668"/>
    <w:rsid w:val="00EA0CA0"/>
    <w:rsid w:val="00EA2E07"/>
    <w:rsid w:val="00EA3243"/>
    <w:rsid w:val="00EA72E7"/>
    <w:rsid w:val="00EB2EF3"/>
    <w:rsid w:val="00EB443A"/>
    <w:rsid w:val="00EC2ECC"/>
    <w:rsid w:val="00EC3164"/>
    <w:rsid w:val="00EC76C3"/>
    <w:rsid w:val="00ED79FC"/>
    <w:rsid w:val="00EE1025"/>
    <w:rsid w:val="00EE3DCC"/>
    <w:rsid w:val="00EF2C14"/>
    <w:rsid w:val="00EF48CF"/>
    <w:rsid w:val="00EF5223"/>
    <w:rsid w:val="00EF5E28"/>
    <w:rsid w:val="00EF7F6A"/>
    <w:rsid w:val="00EF7F8D"/>
    <w:rsid w:val="00F058E5"/>
    <w:rsid w:val="00F12E1F"/>
    <w:rsid w:val="00F12FBE"/>
    <w:rsid w:val="00F13CB7"/>
    <w:rsid w:val="00F16799"/>
    <w:rsid w:val="00F169CE"/>
    <w:rsid w:val="00F205DE"/>
    <w:rsid w:val="00F2191A"/>
    <w:rsid w:val="00F25F92"/>
    <w:rsid w:val="00F400C0"/>
    <w:rsid w:val="00F4595F"/>
    <w:rsid w:val="00F65CA3"/>
    <w:rsid w:val="00F65DDA"/>
    <w:rsid w:val="00F6744C"/>
    <w:rsid w:val="00F744E7"/>
    <w:rsid w:val="00F758DE"/>
    <w:rsid w:val="00F8035A"/>
    <w:rsid w:val="00F8079E"/>
    <w:rsid w:val="00F824DD"/>
    <w:rsid w:val="00F83D54"/>
    <w:rsid w:val="00F92573"/>
    <w:rsid w:val="00F97786"/>
    <w:rsid w:val="00FA3876"/>
    <w:rsid w:val="00FA7467"/>
    <w:rsid w:val="00FB445E"/>
    <w:rsid w:val="00FC1AC7"/>
    <w:rsid w:val="00FC2A02"/>
    <w:rsid w:val="00FC3541"/>
    <w:rsid w:val="00FC4F1C"/>
    <w:rsid w:val="00FC5424"/>
    <w:rsid w:val="00FC7B8C"/>
    <w:rsid w:val="00FD0168"/>
    <w:rsid w:val="00FD3436"/>
    <w:rsid w:val="00FD4E4F"/>
    <w:rsid w:val="00FD7C3D"/>
    <w:rsid w:val="00FF048C"/>
    <w:rsid w:val="00FF189A"/>
    <w:rsid w:val="00FF4310"/>
    <w:rsid w:val="00FF4B4F"/>
    <w:rsid w:val="3D47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7DAFD"/>
  <w15:docId w15:val="{3FC29ED9-1883-4B3F-A6C2-DB812DFB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 w:type="character" w:customStyle="1" w:styleId="UnresolvedMention">
    <w:name w:val="Unresolved Mention"/>
    <w:basedOn w:val="DefaultParagraphFont"/>
    <w:uiPriority w:val="99"/>
    <w:semiHidden/>
    <w:unhideWhenUsed/>
    <w:rsid w:val="00847111"/>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841504079">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119452123">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i.parish@spandex.co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inkedin.com/company/spandex" TargetMode="External"/><Relationship Id="rId7" Type="http://schemas.openxmlformats.org/officeDocument/2006/relationships/settings" Target="settings.xml"/><Relationship Id="rId12" Type="http://schemas.openxmlformats.org/officeDocument/2006/relationships/hyperlink" Target="mailto:sshurmer@adcomms.co.uk" TargetMode="External"/><Relationship Id="rId17" Type="http://schemas.openxmlformats.org/officeDocument/2006/relationships/hyperlink" Target="https://www.facebook.com/SpandexGroup/?fref=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SPANDEX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ndex.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twitter.com/spandex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E7650A35EFF7419A4D18810DBC9A07" ma:contentTypeVersion="4" ma:contentTypeDescription="Create a new document." ma:contentTypeScope="" ma:versionID="7e30042b000c89130c38f6099a62d0e1">
  <xsd:schema xmlns:xsd="http://www.w3.org/2001/XMLSchema" xmlns:xs="http://www.w3.org/2001/XMLSchema" xmlns:p="http://schemas.microsoft.com/office/2006/metadata/properties" xmlns:ns2="005855f2-f5f7-403a-8cee-b6c7f9686ef7" targetNamespace="http://schemas.microsoft.com/office/2006/metadata/properties" ma:root="true" ma:fieldsID="9e785e099650e6d9b60ed2aec6e10f00" ns2:_="">
    <xsd:import namespace="005855f2-f5f7-403a-8cee-b6c7f9686e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855f2-f5f7-403a-8cee-b6c7f9686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2.xml><?xml version="1.0" encoding="utf-8"?>
<ds:datastoreItem xmlns:ds="http://schemas.openxmlformats.org/officeDocument/2006/customXml" ds:itemID="{6E58A296-B961-47BB-9CE7-A1B1CE8FA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855f2-f5f7-403a-8cee-b6c7f9686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00448-1687-4C39-AD88-928C9AAFBA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A96FBF-66B7-4DC7-9FBA-709E1C3D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Parish, Gabi (EUUKBR)</cp:lastModifiedBy>
  <cp:revision>3</cp:revision>
  <cp:lastPrinted>2019-07-15T07:32:00Z</cp:lastPrinted>
  <dcterms:created xsi:type="dcterms:W3CDTF">2020-11-05T14:49:00Z</dcterms:created>
  <dcterms:modified xsi:type="dcterms:W3CDTF">2020-11-05T15:09:00Z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0x010100DCE7650A35EFF7419A4D18810DBC9A07</vt:lpwstr>
  </property>
  <property fmtid="{D5CDD505-2E9C-101B-9397-08002B2CF9AE}" pid="3" name="TaxKeyword">
    <vt:lpwstr/>
  </property>
</Properties>
</file>