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E780" w14:textId="0DC60087" w:rsidR="005C4F48" w:rsidRPr="00DC632F" w:rsidRDefault="00F95838" w:rsidP="00F95838">
      <w:pPr>
        <w:pStyle w:val="p1"/>
        <w:spacing w:line="360" w:lineRule="auto"/>
        <w:rPr>
          <w:b/>
          <w:sz w:val="20"/>
          <w:szCs w:val="20"/>
          <w:lang w:val="en-US"/>
        </w:rPr>
      </w:pPr>
      <w:r w:rsidRPr="00DC632F">
        <w:rPr>
          <w:b/>
          <w:noProof/>
          <w:sz w:val="20"/>
          <w:szCs w:val="20"/>
          <w:lang w:val="en-US"/>
        </w:rPr>
        <w:drawing>
          <wp:anchor distT="0" distB="0" distL="114300" distR="114300" simplePos="0" relativeHeight="251659264" behindDoc="0" locked="0" layoutInCell="1" allowOverlap="1" wp14:anchorId="4AF6239F" wp14:editId="627BF139">
            <wp:simplePos x="0" y="0"/>
            <wp:positionH relativeFrom="page">
              <wp:align>right</wp:align>
            </wp:positionH>
            <wp:positionV relativeFrom="page">
              <wp:posOffset>38100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r w:rsidR="00DC632F" w:rsidRPr="00DC632F">
        <w:rPr>
          <w:b/>
          <w:sz w:val="20"/>
          <w:szCs w:val="20"/>
          <w:lang w:val="en-US"/>
        </w:rPr>
        <w:t>Customer Story</w:t>
      </w:r>
    </w:p>
    <w:p w14:paraId="54069669" w14:textId="1BC52705" w:rsidR="00DC632F" w:rsidRDefault="00DC632F" w:rsidP="00F95838">
      <w:pPr>
        <w:pStyle w:val="p1"/>
        <w:spacing w:line="360" w:lineRule="auto"/>
        <w:rPr>
          <w:bCs/>
          <w:sz w:val="20"/>
          <w:szCs w:val="20"/>
          <w:lang w:val="en-US"/>
        </w:rPr>
      </w:pPr>
    </w:p>
    <w:p w14:paraId="6F456D32" w14:textId="77777777" w:rsidR="00DC632F" w:rsidRPr="002E2ABE" w:rsidRDefault="00DC632F" w:rsidP="00DC632F">
      <w:pPr>
        <w:pStyle w:val="Standard"/>
        <w:rPr>
          <w:rFonts w:ascii="Arial" w:hAnsi="Arial" w:cs="Arial"/>
          <w:szCs w:val="20"/>
        </w:rPr>
      </w:pPr>
      <w:r w:rsidRPr="002E2ABE">
        <w:rPr>
          <w:rFonts w:ascii="Arial" w:hAnsi="Arial" w:cs="Arial"/>
          <w:szCs w:val="20"/>
          <w:lang w:val="en-US"/>
        </w:rPr>
        <w:t>Media Contact:</w:t>
      </w:r>
    </w:p>
    <w:p w14:paraId="557B0ADA" w14:textId="275F24E6" w:rsidR="00DC632F" w:rsidRDefault="00DC632F" w:rsidP="00DC632F">
      <w:pPr>
        <w:pStyle w:val="Standard"/>
        <w:rPr>
          <w:rFonts w:ascii="Arial" w:hAnsi="Arial" w:cs="Arial"/>
          <w:color w:val="000000"/>
          <w:szCs w:val="20"/>
          <w:lang w:val="en-US"/>
        </w:rPr>
      </w:pPr>
      <w:r w:rsidRPr="002E2ABE">
        <w:rPr>
          <w:rFonts w:ascii="Arial" w:hAnsi="Arial" w:cs="Arial"/>
          <w:szCs w:val="20"/>
          <w:lang w:val="en-US"/>
        </w:rPr>
        <w:t xml:space="preserve">Miraclon: </w:t>
      </w:r>
      <w:r w:rsidRPr="002E2ABE">
        <w:rPr>
          <w:rFonts w:ascii="Arial" w:hAnsi="Arial" w:cs="Arial"/>
          <w:color w:val="000000"/>
          <w:szCs w:val="20"/>
          <w:lang w:val="en-US"/>
        </w:rPr>
        <w:t>Elni Van Rensburg - +1 830 317 0950 –</w:t>
      </w:r>
      <w:r>
        <w:rPr>
          <w:rFonts w:ascii="Arial" w:hAnsi="Arial" w:cs="Arial"/>
          <w:color w:val="000000"/>
          <w:szCs w:val="20"/>
          <w:lang w:val="en-US"/>
        </w:rPr>
        <w:t xml:space="preserve"> </w:t>
      </w:r>
      <w:hyperlink r:id="rId12" w:history="1">
        <w:r w:rsidRPr="001A6443">
          <w:rPr>
            <w:rStyle w:val="Hyperlink"/>
            <w:rFonts w:ascii="Arial" w:hAnsi="Arial" w:cs="Arial"/>
            <w:szCs w:val="20"/>
          </w:rPr>
          <w:t>elni.vanrensburg@miraclon.com</w:t>
        </w:r>
      </w:hyperlink>
      <w:r w:rsidRPr="002E2ABE">
        <w:rPr>
          <w:rFonts w:ascii="Arial" w:hAnsi="Arial" w:cs="Arial"/>
          <w:color w:val="000000"/>
          <w:szCs w:val="20"/>
          <w:lang w:val="en-US"/>
        </w:rPr>
        <w:t xml:space="preserve">  </w:t>
      </w:r>
    </w:p>
    <w:p w14:paraId="5B61E919" w14:textId="482A70CC" w:rsidR="004065B5" w:rsidRPr="002E2ABE" w:rsidRDefault="004065B5" w:rsidP="00DC632F">
      <w:pPr>
        <w:pStyle w:val="Standard"/>
        <w:rPr>
          <w:rFonts w:ascii="Arial" w:hAnsi="Arial" w:cs="Arial"/>
          <w:szCs w:val="20"/>
        </w:rPr>
      </w:pPr>
      <w:r>
        <w:rPr>
          <w:rFonts w:ascii="Arial" w:hAnsi="Arial" w:cs="Arial"/>
          <w:szCs w:val="20"/>
        </w:rPr>
        <w:t xml:space="preserve">AD Communications: Imogen Woods - +44 1372 464 470 – </w:t>
      </w:r>
      <w:hyperlink r:id="rId13" w:history="1">
        <w:r w:rsidRPr="00374AA8">
          <w:rPr>
            <w:rStyle w:val="Hyperlink"/>
            <w:rFonts w:ascii="Arial" w:hAnsi="Arial" w:cs="Arial"/>
            <w:szCs w:val="20"/>
          </w:rPr>
          <w:t>iwoods@adcomms.co.uk</w:t>
        </w:r>
      </w:hyperlink>
      <w:r>
        <w:rPr>
          <w:rFonts w:ascii="Arial" w:hAnsi="Arial" w:cs="Arial"/>
          <w:szCs w:val="20"/>
        </w:rPr>
        <w:t xml:space="preserve"> </w:t>
      </w:r>
    </w:p>
    <w:p w14:paraId="6C5C386A" w14:textId="77777777" w:rsidR="00DC632F" w:rsidRPr="002E2ABE" w:rsidRDefault="00DC632F" w:rsidP="00DC632F">
      <w:pPr>
        <w:pStyle w:val="Standard"/>
        <w:rPr>
          <w:rFonts w:ascii="Arial" w:hAnsi="Arial" w:cs="Arial"/>
          <w:color w:val="000000"/>
          <w:szCs w:val="20"/>
          <w:lang w:val="en-US"/>
        </w:rPr>
      </w:pPr>
    </w:p>
    <w:p w14:paraId="28ED37F1" w14:textId="0157B1A0" w:rsidR="00DC632F" w:rsidRPr="002E2ABE" w:rsidRDefault="00DC632F" w:rsidP="00DC632F">
      <w:pPr>
        <w:pStyle w:val="Standard"/>
        <w:rPr>
          <w:rFonts w:ascii="Arial" w:hAnsi="Arial" w:cs="Arial"/>
          <w:szCs w:val="20"/>
        </w:rPr>
      </w:pPr>
      <w:r>
        <w:rPr>
          <w:rFonts w:ascii="Arial" w:hAnsi="Arial" w:cs="Arial"/>
          <w:color w:val="000000"/>
          <w:szCs w:val="20"/>
          <w:lang w:val="en-US"/>
        </w:rPr>
        <w:t xml:space="preserve">February </w:t>
      </w:r>
      <w:r w:rsidR="00EC38B5">
        <w:rPr>
          <w:rFonts w:ascii="Arial" w:hAnsi="Arial" w:cs="Arial"/>
          <w:color w:val="000000"/>
          <w:szCs w:val="20"/>
          <w:lang w:val="en-US"/>
        </w:rPr>
        <w:t>25</w:t>
      </w:r>
      <w:r w:rsidR="00EC38B5" w:rsidRPr="00EC38B5">
        <w:rPr>
          <w:rFonts w:ascii="Arial" w:hAnsi="Arial" w:cs="Arial"/>
          <w:color w:val="000000"/>
          <w:szCs w:val="20"/>
          <w:vertAlign w:val="superscript"/>
          <w:lang w:val="en-US"/>
        </w:rPr>
        <w:t>th</w:t>
      </w:r>
      <w:r w:rsidR="00EC38B5">
        <w:rPr>
          <w:rFonts w:ascii="Arial" w:hAnsi="Arial" w:cs="Arial"/>
          <w:color w:val="000000"/>
          <w:szCs w:val="20"/>
          <w:lang w:val="en-US"/>
        </w:rPr>
        <w:t xml:space="preserve">, </w:t>
      </w:r>
      <w:r>
        <w:rPr>
          <w:rFonts w:ascii="Arial" w:hAnsi="Arial" w:cs="Arial"/>
          <w:color w:val="000000"/>
          <w:szCs w:val="20"/>
          <w:lang w:val="en-US"/>
        </w:rPr>
        <w:t>2021</w:t>
      </w:r>
    </w:p>
    <w:p w14:paraId="75769B5E" w14:textId="77777777" w:rsidR="00DC632F" w:rsidRPr="00DC632F" w:rsidRDefault="00DC632F" w:rsidP="00F95838">
      <w:pPr>
        <w:pStyle w:val="p1"/>
        <w:spacing w:line="360" w:lineRule="auto"/>
        <w:rPr>
          <w:bCs/>
          <w:sz w:val="20"/>
          <w:szCs w:val="20"/>
          <w:lang w:val="en-US"/>
        </w:rPr>
      </w:pPr>
    </w:p>
    <w:p w14:paraId="52293705" w14:textId="6DBC8ABC" w:rsidR="00DC632F" w:rsidRPr="00DC632F" w:rsidRDefault="007865FC" w:rsidP="00DC632F">
      <w:pPr>
        <w:pStyle w:val="p1"/>
        <w:spacing w:line="360" w:lineRule="auto"/>
        <w:jc w:val="center"/>
        <w:rPr>
          <w:b/>
          <w:sz w:val="26"/>
          <w:szCs w:val="26"/>
        </w:rPr>
      </w:pPr>
      <w:r w:rsidRPr="007865FC">
        <w:rPr>
          <w:b/>
          <w:sz w:val="26"/>
          <w:szCs w:val="26"/>
        </w:rPr>
        <w:t>Victory Graphics takes the KODAK FLEXCEL NX route to greater on-press efficiency and higher quality</w:t>
      </w:r>
    </w:p>
    <w:p w14:paraId="12308E4A" w14:textId="77777777" w:rsidR="00DC632F" w:rsidRPr="00DC632F" w:rsidRDefault="00DC632F" w:rsidP="00DC632F">
      <w:pPr>
        <w:pStyle w:val="p1"/>
        <w:spacing w:line="360" w:lineRule="auto"/>
        <w:rPr>
          <w:sz w:val="20"/>
          <w:szCs w:val="20"/>
        </w:rPr>
      </w:pPr>
    </w:p>
    <w:p w14:paraId="6BCF6DB2" w14:textId="61406B45" w:rsidR="00DC632F" w:rsidRPr="00DC632F" w:rsidRDefault="00DC632F" w:rsidP="00DC632F">
      <w:pPr>
        <w:pStyle w:val="p1"/>
        <w:spacing w:line="360" w:lineRule="auto"/>
        <w:rPr>
          <w:sz w:val="20"/>
          <w:szCs w:val="20"/>
        </w:rPr>
      </w:pPr>
      <w:r w:rsidRPr="00DC632F">
        <w:rPr>
          <w:sz w:val="20"/>
          <w:szCs w:val="20"/>
        </w:rPr>
        <w:t xml:space="preserve">If a single image can show what a business is all about, the cat on the gin box is the one that does just that for Victory Graphics. The attention-grabbing combination of dark black tones, a fine image and bright reverse-outs are exceptional enough, but when you consider it was produced on a 20-year-old press using a single </w:t>
      </w:r>
      <w:r w:rsidR="0002546D">
        <w:rPr>
          <w:sz w:val="20"/>
          <w:szCs w:val="20"/>
        </w:rPr>
        <w:t xml:space="preserve">KODAK </w:t>
      </w:r>
      <w:r w:rsidRPr="00DC632F">
        <w:rPr>
          <w:sz w:val="20"/>
          <w:szCs w:val="20"/>
        </w:rPr>
        <w:t>FLEXCEL NX plate, thus eliminating register issues and reducing cost, it becomes truly extraordinary.</w:t>
      </w:r>
    </w:p>
    <w:p w14:paraId="0FB02414" w14:textId="77777777" w:rsidR="00DC632F" w:rsidRPr="00DC632F" w:rsidRDefault="00DC632F" w:rsidP="00DC632F">
      <w:pPr>
        <w:pStyle w:val="p1"/>
        <w:spacing w:line="360" w:lineRule="auto"/>
        <w:rPr>
          <w:sz w:val="20"/>
          <w:szCs w:val="20"/>
        </w:rPr>
      </w:pPr>
    </w:p>
    <w:p w14:paraId="086321B7" w14:textId="3811F365" w:rsidR="000C042A" w:rsidRDefault="00DC632F" w:rsidP="00DC632F">
      <w:pPr>
        <w:pStyle w:val="p1"/>
        <w:spacing w:line="360" w:lineRule="auto"/>
        <w:rPr>
          <w:sz w:val="20"/>
          <w:szCs w:val="20"/>
        </w:rPr>
      </w:pPr>
      <w:r w:rsidRPr="00DC632F">
        <w:rPr>
          <w:sz w:val="20"/>
          <w:szCs w:val="20"/>
        </w:rPr>
        <w:t>Helping printers produce flexo packaging that combines such high quality and remarkable</w:t>
      </w:r>
      <w:r w:rsidR="00E521E6">
        <w:rPr>
          <w:sz w:val="20"/>
          <w:szCs w:val="20"/>
        </w:rPr>
        <w:t xml:space="preserve"> on-pr</w:t>
      </w:r>
      <w:r w:rsidR="00E521E6" w:rsidRPr="00CA14BD">
        <w:rPr>
          <w:sz w:val="20"/>
          <w:szCs w:val="20"/>
        </w:rPr>
        <w:t>ess</w:t>
      </w:r>
      <w:r w:rsidRPr="00CA14BD">
        <w:rPr>
          <w:sz w:val="20"/>
          <w:szCs w:val="20"/>
        </w:rPr>
        <w:t xml:space="preserve"> efficiency is all in a day’s work for specialist flexo prepress business Victory</w:t>
      </w:r>
      <w:r w:rsidR="005B281A" w:rsidRPr="00CA14BD">
        <w:rPr>
          <w:sz w:val="20"/>
          <w:szCs w:val="20"/>
        </w:rPr>
        <w:t xml:space="preserve"> Graphics</w:t>
      </w:r>
      <w:r w:rsidRPr="00CA14BD">
        <w:rPr>
          <w:sz w:val="20"/>
          <w:szCs w:val="20"/>
        </w:rPr>
        <w:t xml:space="preserve">, based in Portsmouth, UK. </w:t>
      </w:r>
      <w:r w:rsidR="000C042A" w:rsidRPr="00CA14BD">
        <w:rPr>
          <w:sz w:val="20"/>
          <w:szCs w:val="20"/>
        </w:rPr>
        <w:t>In the case of the cat image, the impressive print was produced by Newmarket-based Caps Cases, where print manager Wayne Booker, supported by Vi</w:t>
      </w:r>
      <w:r w:rsidR="00CA14BD" w:rsidRPr="00CA14BD">
        <w:rPr>
          <w:sz w:val="20"/>
          <w:szCs w:val="20"/>
        </w:rPr>
        <w:t>c</w:t>
      </w:r>
      <w:r w:rsidR="000C042A" w:rsidRPr="00CA14BD">
        <w:rPr>
          <w:sz w:val="20"/>
          <w:szCs w:val="20"/>
        </w:rPr>
        <w:t>tory Graphics, is continuously driving print quality on such challenging jobs using FLEXCEL NX</w:t>
      </w:r>
      <w:r w:rsidR="00CA14BD">
        <w:rPr>
          <w:sz w:val="20"/>
          <w:szCs w:val="20"/>
        </w:rPr>
        <w:t xml:space="preserve"> plates</w:t>
      </w:r>
      <w:r w:rsidR="000C042A" w:rsidRPr="00CA14BD">
        <w:rPr>
          <w:sz w:val="20"/>
          <w:szCs w:val="20"/>
        </w:rPr>
        <w:t>.</w:t>
      </w:r>
    </w:p>
    <w:p w14:paraId="7B65C17C" w14:textId="77777777" w:rsidR="00DC632F" w:rsidRPr="00DC632F" w:rsidRDefault="00DC632F" w:rsidP="00DC632F">
      <w:pPr>
        <w:pStyle w:val="p1"/>
        <w:spacing w:line="360" w:lineRule="auto"/>
        <w:rPr>
          <w:sz w:val="20"/>
          <w:szCs w:val="20"/>
        </w:rPr>
      </w:pPr>
    </w:p>
    <w:p w14:paraId="09BCBDA4" w14:textId="77777777" w:rsidR="00DC632F" w:rsidRPr="00DC632F" w:rsidRDefault="00DC632F" w:rsidP="00DC632F">
      <w:pPr>
        <w:pStyle w:val="p1"/>
        <w:spacing w:line="360" w:lineRule="auto"/>
        <w:rPr>
          <w:b/>
          <w:bCs/>
          <w:sz w:val="20"/>
          <w:szCs w:val="20"/>
          <w:lang w:val="en-US"/>
        </w:rPr>
      </w:pPr>
      <w:r w:rsidRPr="00DC632F">
        <w:rPr>
          <w:b/>
          <w:bCs/>
          <w:sz w:val="20"/>
          <w:szCs w:val="20"/>
          <w:lang w:val="en-US"/>
        </w:rPr>
        <w:t>Diversification</w:t>
      </w:r>
    </w:p>
    <w:p w14:paraId="28C3FF57" w14:textId="24FF0481" w:rsidR="00DC632F" w:rsidRPr="000C042A" w:rsidRDefault="000C042A" w:rsidP="00DC632F">
      <w:pPr>
        <w:pStyle w:val="p1"/>
        <w:spacing w:line="360" w:lineRule="auto"/>
        <w:rPr>
          <w:sz w:val="20"/>
          <w:szCs w:val="20"/>
        </w:rPr>
      </w:pPr>
      <w:r w:rsidRPr="00CA14BD">
        <w:rPr>
          <w:sz w:val="20"/>
          <w:szCs w:val="20"/>
        </w:rPr>
        <w:t xml:space="preserve">Victory’s website describes the company’s mission rather modestly: “Our aim is to help our clients grow by improving quality and reducing the cost of flexographic print”. </w:t>
      </w:r>
      <w:r w:rsidR="00DC632F" w:rsidRPr="00CA14BD">
        <w:rPr>
          <w:sz w:val="20"/>
          <w:szCs w:val="20"/>
        </w:rPr>
        <w:t>Behind the strapline is an</w:t>
      </w:r>
      <w:r w:rsidR="00DC632F" w:rsidRPr="00DC632F">
        <w:rPr>
          <w:sz w:val="20"/>
          <w:szCs w:val="20"/>
        </w:rPr>
        <w:t xml:space="preserve"> impressive story. It started in 2014, </w:t>
      </w:r>
      <w:r w:rsidR="00DC632F" w:rsidRPr="00DC632F">
        <w:rPr>
          <w:sz w:val="20"/>
          <w:szCs w:val="20"/>
          <w:lang w:val="en-US"/>
        </w:rPr>
        <w:t xml:space="preserve">when </w:t>
      </w:r>
      <w:r w:rsidR="00CA14BD">
        <w:rPr>
          <w:sz w:val="20"/>
          <w:szCs w:val="20"/>
          <w:lang w:val="en-US"/>
        </w:rPr>
        <w:t>the company</w:t>
      </w:r>
      <w:r w:rsidR="00DC632F" w:rsidRPr="00DC632F">
        <w:rPr>
          <w:sz w:val="20"/>
          <w:szCs w:val="20"/>
          <w:lang w:val="en-US"/>
        </w:rPr>
        <w:t xml:space="preserve"> entered the flexo prepress market, diversifying away from its previous concentration on coating plates (“a niche business”, in the words of owner and managing director Karl Pampus) and towards a broader base in packaging — flexible and corrugated — and labels. Today coating plates account for around one-third of sales, says operations director Dean Darby, who adds that “offering a wider range of services helped us maintain growth even during the Covid-19 pandemic. Any fall-off in, say, label demand has been compensated by growth in corrugated.”</w:t>
      </w:r>
    </w:p>
    <w:p w14:paraId="02278061" w14:textId="77777777" w:rsidR="00DC632F" w:rsidRPr="00DC632F" w:rsidRDefault="00DC632F" w:rsidP="00DC632F">
      <w:pPr>
        <w:pStyle w:val="p1"/>
        <w:spacing w:line="360" w:lineRule="auto"/>
        <w:rPr>
          <w:sz w:val="20"/>
          <w:szCs w:val="20"/>
          <w:lang w:val="en-US"/>
        </w:rPr>
      </w:pPr>
    </w:p>
    <w:p w14:paraId="4074BF90" w14:textId="35D233F5" w:rsidR="00DC632F" w:rsidRPr="00DC632F" w:rsidRDefault="00DC632F" w:rsidP="00DC632F">
      <w:pPr>
        <w:pStyle w:val="p1"/>
        <w:spacing w:line="360" w:lineRule="auto"/>
        <w:rPr>
          <w:sz w:val="20"/>
          <w:szCs w:val="20"/>
          <w:lang w:val="en-US"/>
        </w:rPr>
      </w:pPr>
      <w:r w:rsidRPr="00DC632F">
        <w:rPr>
          <w:sz w:val="20"/>
          <w:szCs w:val="20"/>
          <w:lang w:val="en-US"/>
        </w:rPr>
        <w:t xml:space="preserve">In 2016 Victory installed a KODAK FLEXCEL NX System, featuring a large-format 50” x 80” imaging unit capable of producing any size of plate. Looking back, Pampus credits </w:t>
      </w:r>
      <w:r w:rsidR="0002546D">
        <w:rPr>
          <w:sz w:val="20"/>
          <w:szCs w:val="20"/>
          <w:lang w:val="en-US"/>
        </w:rPr>
        <w:t xml:space="preserve">the </w:t>
      </w:r>
      <w:r w:rsidRPr="00DC632F">
        <w:rPr>
          <w:sz w:val="20"/>
          <w:szCs w:val="20"/>
          <w:lang w:val="en-US"/>
        </w:rPr>
        <w:t>FLEXCEL NX</w:t>
      </w:r>
      <w:r w:rsidR="0002546D">
        <w:rPr>
          <w:sz w:val="20"/>
          <w:szCs w:val="20"/>
          <w:lang w:val="en-US"/>
        </w:rPr>
        <w:t xml:space="preserve"> System from Miraclon</w:t>
      </w:r>
      <w:r w:rsidRPr="00DC632F">
        <w:rPr>
          <w:sz w:val="20"/>
          <w:szCs w:val="20"/>
          <w:lang w:val="en-US"/>
        </w:rPr>
        <w:t xml:space="preserve"> with setting the company on the path to the reputation it now enjoys in </w:t>
      </w:r>
      <w:r w:rsidRPr="00DC632F">
        <w:rPr>
          <w:sz w:val="20"/>
          <w:szCs w:val="20"/>
          <w:lang w:val="en-US"/>
        </w:rPr>
        <w:lastRenderedPageBreak/>
        <w:t>the corrugated market. “With FLEXCEL NX we can provide clients with a plate technology that’s far superior to anything else available — one that delivers not only consistently high quality, but also really significant production efficiencies and cost savings.”</w:t>
      </w:r>
    </w:p>
    <w:p w14:paraId="59E5C53D" w14:textId="77777777" w:rsidR="00DC632F" w:rsidRPr="00DC632F" w:rsidRDefault="00DC632F" w:rsidP="00DC632F">
      <w:pPr>
        <w:pStyle w:val="p1"/>
        <w:spacing w:line="360" w:lineRule="auto"/>
        <w:rPr>
          <w:sz w:val="20"/>
          <w:szCs w:val="20"/>
          <w:lang w:val="en-US"/>
        </w:rPr>
      </w:pPr>
    </w:p>
    <w:p w14:paraId="1501E9F9" w14:textId="77777777" w:rsidR="006419D9" w:rsidRPr="00DC632F" w:rsidRDefault="006419D9" w:rsidP="006419D9">
      <w:pPr>
        <w:pStyle w:val="p1"/>
        <w:spacing w:line="360" w:lineRule="auto"/>
        <w:rPr>
          <w:b/>
          <w:bCs/>
          <w:sz w:val="20"/>
          <w:szCs w:val="20"/>
          <w:lang w:val="en-US"/>
        </w:rPr>
      </w:pPr>
      <w:r w:rsidRPr="00DC632F">
        <w:rPr>
          <w:b/>
          <w:bCs/>
          <w:sz w:val="20"/>
          <w:szCs w:val="20"/>
          <w:lang w:val="en-US"/>
        </w:rPr>
        <w:t>1-to-1 reproduction for true print consistency</w:t>
      </w:r>
    </w:p>
    <w:p w14:paraId="5ECCA267" w14:textId="13A834B2" w:rsidR="00DC632F" w:rsidRPr="00DC632F" w:rsidRDefault="006419D9" w:rsidP="00DC632F">
      <w:pPr>
        <w:pStyle w:val="p1"/>
        <w:spacing w:line="360" w:lineRule="auto"/>
        <w:rPr>
          <w:sz w:val="20"/>
          <w:szCs w:val="20"/>
          <w:lang w:val="en-US"/>
        </w:rPr>
      </w:pPr>
      <w:r>
        <w:rPr>
          <w:sz w:val="20"/>
          <w:szCs w:val="20"/>
          <w:lang w:val="en-US"/>
        </w:rPr>
        <w:t>Pampus</w:t>
      </w:r>
      <w:r w:rsidR="00DC632F" w:rsidRPr="00DC632F">
        <w:rPr>
          <w:sz w:val="20"/>
          <w:szCs w:val="20"/>
          <w:lang w:val="en-US"/>
        </w:rPr>
        <w:t xml:space="preserve"> goes on to describe the majority of Victory’s clients as “independent corrugated sheetfed plants that are striving for quality despite often having older, lower-specification presses</w:t>
      </w:r>
      <w:r>
        <w:rPr>
          <w:sz w:val="20"/>
          <w:szCs w:val="20"/>
          <w:lang w:val="en-US"/>
        </w:rPr>
        <w:t>.</w:t>
      </w:r>
      <w:r w:rsidRPr="006419D9">
        <w:rPr>
          <w:sz w:val="20"/>
          <w:szCs w:val="20"/>
          <w:lang w:val="en-US"/>
        </w:rPr>
        <w:t xml:space="preserve"> </w:t>
      </w:r>
      <w:r w:rsidRPr="00DC632F">
        <w:rPr>
          <w:sz w:val="20"/>
          <w:szCs w:val="20"/>
          <w:lang w:val="en-US"/>
        </w:rPr>
        <w:t>With FLEXCEL NX plates</w:t>
      </w:r>
      <w:r>
        <w:rPr>
          <w:sz w:val="20"/>
          <w:szCs w:val="20"/>
          <w:lang w:val="en-US"/>
        </w:rPr>
        <w:t>,</w:t>
      </w:r>
      <w:r w:rsidRPr="00DC632F">
        <w:rPr>
          <w:sz w:val="20"/>
          <w:szCs w:val="20"/>
          <w:lang w:val="en-US"/>
        </w:rPr>
        <w:t xml:space="preserve"> the press can produce work that combines excellent cover</w:t>
      </w:r>
      <w:r w:rsidR="00C867D8">
        <w:rPr>
          <w:sz w:val="20"/>
          <w:szCs w:val="20"/>
          <w:lang w:val="en-US"/>
        </w:rPr>
        <w:t>age</w:t>
      </w:r>
      <w:r w:rsidRPr="00DC632F">
        <w:rPr>
          <w:sz w:val="20"/>
          <w:szCs w:val="20"/>
          <w:lang w:val="en-US"/>
        </w:rPr>
        <w:t xml:space="preserve"> in solid areas with crisp reverse-outs and fine tones. In turn, this means we can reproduce both line and tone using just the one plate, instead of one plate for eac</w:t>
      </w:r>
      <w:r>
        <w:rPr>
          <w:sz w:val="20"/>
          <w:szCs w:val="20"/>
          <w:lang w:val="en-US"/>
        </w:rPr>
        <w:t>h</w:t>
      </w:r>
      <w:r w:rsidRPr="00DC632F">
        <w:rPr>
          <w:sz w:val="20"/>
          <w:szCs w:val="20"/>
          <w:lang w:val="en-US"/>
        </w:rPr>
        <w:t>.</w:t>
      </w:r>
      <w:r>
        <w:rPr>
          <w:sz w:val="20"/>
          <w:szCs w:val="20"/>
          <w:lang w:val="en-US"/>
        </w:rPr>
        <w:t xml:space="preserve"> </w:t>
      </w:r>
      <w:r w:rsidR="00DC632F" w:rsidRPr="00DC632F">
        <w:rPr>
          <w:sz w:val="20"/>
          <w:szCs w:val="20"/>
          <w:lang w:val="en-US"/>
        </w:rPr>
        <w:t>Essentially, we lift the quality these plants produce from standard to premium, giving them the ability to compete for work they previously thought was beyond their capabilities.</w:t>
      </w:r>
      <w:r w:rsidR="00BF0563">
        <w:rPr>
          <w:sz w:val="20"/>
          <w:szCs w:val="20"/>
          <w:lang w:val="en-US"/>
        </w:rPr>
        <w:t>”</w:t>
      </w:r>
    </w:p>
    <w:p w14:paraId="6B7F432D" w14:textId="77777777" w:rsidR="00DC632F" w:rsidRPr="00DC632F" w:rsidRDefault="00DC632F" w:rsidP="00DC632F">
      <w:pPr>
        <w:pStyle w:val="p1"/>
        <w:spacing w:line="360" w:lineRule="auto"/>
        <w:rPr>
          <w:sz w:val="20"/>
          <w:szCs w:val="20"/>
          <w:lang w:val="en-US"/>
        </w:rPr>
      </w:pPr>
    </w:p>
    <w:p w14:paraId="33192B1E" w14:textId="45C07AA1" w:rsidR="00DC632F" w:rsidRPr="00DC632F" w:rsidRDefault="007C5875" w:rsidP="00DC632F">
      <w:pPr>
        <w:pStyle w:val="p1"/>
        <w:spacing w:line="360" w:lineRule="auto"/>
        <w:rPr>
          <w:sz w:val="20"/>
          <w:szCs w:val="20"/>
          <w:lang w:val="en-US"/>
        </w:rPr>
      </w:pPr>
      <w:r>
        <w:rPr>
          <w:sz w:val="20"/>
          <w:szCs w:val="20"/>
          <w:lang w:val="en-US"/>
        </w:rPr>
        <w:t xml:space="preserve">The </w:t>
      </w:r>
      <w:r w:rsidR="00DC632F" w:rsidRPr="00DC632F">
        <w:rPr>
          <w:sz w:val="20"/>
          <w:szCs w:val="20"/>
          <w:lang w:val="en-US"/>
        </w:rPr>
        <w:t>FLEXCEL NX</w:t>
      </w:r>
      <w:r>
        <w:rPr>
          <w:sz w:val="20"/>
          <w:szCs w:val="20"/>
          <w:lang w:val="en-US"/>
        </w:rPr>
        <w:t xml:space="preserve"> System</w:t>
      </w:r>
      <w:r w:rsidR="00DC632F" w:rsidRPr="00DC632F">
        <w:rPr>
          <w:sz w:val="20"/>
          <w:szCs w:val="20"/>
          <w:lang w:val="en-US"/>
        </w:rPr>
        <w:t xml:space="preserve">’s combination of flat-top dot technology and </w:t>
      </w:r>
      <w:r>
        <w:rPr>
          <w:sz w:val="20"/>
          <w:szCs w:val="20"/>
          <w:lang w:val="en-US"/>
        </w:rPr>
        <w:t>advanced plate surface patterning</w:t>
      </w:r>
      <w:r w:rsidR="00DC632F" w:rsidRPr="00DC632F">
        <w:rPr>
          <w:sz w:val="20"/>
          <w:szCs w:val="20"/>
          <w:lang w:val="en-US"/>
        </w:rPr>
        <w:t xml:space="preserve"> makes this possible. Flat-top dots deliver true print consistency through true 1-to-1 reproduction between the digital file and the physical plate structure, while </w:t>
      </w:r>
      <w:r>
        <w:rPr>
          <w:sz w:val="20"/>
          <w:szCs w:val="20"/>
          <w:lang w:val="en-US"/>
        </w:rPr>
        <w:t xml:space="preserve">KODAK </w:t>
      </w:r>
      <w:r w:rsidR="00E521E6" w:rsidRPr="00DC632F">
        <w:rPr>
          <w:sz w:val="20"/>
          <w:szCs w:val="20"/>
          <w:lang w:val="en-US"/>
        </w:rPr>
        <w:t xml:space="preserve">DIGICAP </w:t>
      </w:r>
      <w:r w:rsidR="0079389B">
        <w:rPr>
          <w:sz w:val="20"/>
          <w:szCs w:val="20"/>
          <w:lang w:val="en-US"/>
        </w:rPr>
        <w:t xml:space="preserve">NX Patterning </w:t>
      </w:r>
      <w:r w:rsidR="00DC632F" w:rsidRPr="00DC632F">
        <w:rPr>
          <w:sz w:val="20"/>
          <w:szCs w:val="20"/>
          <w:lang w:val="en-US"/>
        </w:rPr>
        <w:t>enables surface structuring to be applied to all print areas on the plate, including very small dots, aiding precise metering of ink for each print element. The plate surface can therefore be tailored to specific print requirements and press specifications.</w:t>
      </w:r>
    </w:p>
    <w:p w14:paraId="6797F244" w14:textId="77777777" w:rsidR="00DC632F" w:rsidRPr="00DC632F" w:rsidRDefault="00DC632F" w:rsidP="00DC632F">
      <w:pPr>
        <w:pStyle w:val="p1"/>
        <w:spacing w:line="360" w:lineRule="auto"/>
        <w:rPr>
          <w:sz w:val="20"/>
          <w:szCs w:val="20"/>
          <w:lang w:val="en-US"/>
        </w:rPr>
      </w:pPr>
    </w:p>
    <w:p w14:paraId="31B4DB7E" w14:textId="0E4DA87A" w:rsidR="00DC632F" w:rsidRPr="00DC632F" w:rsidRDefault="006419D9" w:rsidP="00DC632F">
      <w:pPr>
        <w:pStyle w:val="p1"/>
        <w:spacing w:line="360" w:lineRule="auto"/>
        <w:rPr>
          <w:sz w:val="20"/>
          <w:szCs w:val="20"/>
          <w:lang w:val="en-US"/>
        </w:rPr>
      </w:pPr>
      <w:r>
        <w:rPr>
          <w:sz w:val="20"/>
          <w:szCs w:val="20"/>
          <w:lang w:val="en-US"/>
        </w:rPr>
        <w:t xml:space="preserve">Pampus continues: </w:t>
      </w:r>
      <w:r w:rsidR="00DC632F" w:rsidRPr="00DC632F">
        <w:rPr>
          <w:sz w:val="20"/>
          <w:szCs w:val="20"/>
          <w:lang w:val="en-US"/>
        </w:rPr>
        <w:t xml:space="preserve">“Avoiding pinholes and areas where there’s too much ink not only produces brighter colors with reduced ink usage, </w:t>
      </w:r>
      <w:proofErr w:type="gramStart"/>
      <w:r w:rsidR="00DC632F" w:rsidRPr="00DC632F">
        <w:rPr>
          <w:sz w:val="20"/>
          <w:szCs w:val="20"/>
          <w:lang w:val="en-US"/>
        </w:rPr>
        <w:t>it</w:t>
      </w:r>
      <w:proofErr w:type="gramEnd"/>
      <w:r w:rsidR="00DC632F" w:rsidRPr="00DC632F">
        <w:rPr>
          <w:sz w:val="20"/>
          <w:szCs w:val="20"/>
          <w:lang w:val="en-US"/>
        </w:rPr>
        <w:t xml:space="preserve"> also allows the press to run faster. The even spread of ink on the plate gives homogeneous coverage, while the lower pressure results in consistently good transfer. In addition, lower-volume aniloxes can be used with associated savings on ink.”</w:t>
      </w:r>
    </w:p>
    <w:p w14:paraId="02553124" w14:textId="77777777" w:rsidR="00DC632F" w:rsidRPr="00DC632F" w:rsidRDefault="00DC632F" w:rsidP="00DC632F">
      <w:pPr>
        <w:pStyle w:val="p1"/>
        <w:spacing w:line="360" w:lineRule="auto"/>
        <w:rPr>
          <w:sz w:val="20"/>
          <w:szCs w:val="20"/>
          <w:lang w:val="en-US"/>
        </w:rPr>
      </w:pPr>
    </w:p>
    <w:p w14:paraId="194AE6AE" w14:textId="6B2F04D4" w:rsidR="00DC632F" w:rsidRPr="00DC632F" w:rsidRDefault="00DC632F" w:rsidP="00DC632F">
      <w:pPr>
        <w:pStyle w:val="p1"/>
        <w:spacing w:line="360" w:lineRule="auto"/>
        <w:rPr>
          <w:sz w:val="20"/>
          <w:szCs w:val="20"/>
          <w:lang w:val="en-US"/>
        </w:rPr>
      </w:pPr>
      <w:r w:rsidRPr="00DC632F">
        <w:rPr>
          <w:sz w:val="20"/>
          <w:szCs w:val="20"/>
          <w:lang w:val="en-US"/>
        </w:rPr>
        <w:t xml:space="preserve">There are significant operational benefits for the printers, adds Dean Darby. “Customers regularly tell us how much faster they get to </w:t>
      </w:r>
      <w:r w:rsidRPr="00CA14BD">
        <w:rPr>
          <w:sz w:val="20"/>
          <w:szCs w:val="20"/>
          <w:lang w:val="en-US"/>
        </w:rPr>
        <w:t>color</w:t>
      </w:r>
      <w:r w:rsidR="000C042A" w:rsidRPr="00CA14BD">
        <w:rPr>
          <w:sz w:val="20"/>
          <w:szCs w:val="20"/>
          <w:lang w:val="en-US"/>
        </w:rPr>
        <w:t xml:space="preserve">, </w:t>
      </w:r>
      <w:r w:rsidRPr="00CA14BD">
        <w:rPr>
          <w:sz w:val="20"/>
          <w:szCs w:val="20"/>
          <w:lang w:val="en-US"/>
        </w:rPr>
        <w:t>which reduces make</w:t>
      </w:r>
      <w:r w:rsidR="00B738EC" w:rsidRPr="00CA14BD">
        <w:rPr>
          <w:sz w:val="20"/>
          <w:szCs w:val="20"/>
          <w:lang w:val="en-US"/>
        </w:rPr>
        <w:t>-</w:t>
      </w:r>
      <w:r w:rsidRPr="00CA14BD">
        <w:rPr>
          <w:sz w:val="20"/>
          <w:szCs w:val="20"/>
          <w:lang w:val="en-US"/>
        </w:rPr>
        <w:t>ready waste.</w:t>
      </w:r>
      <w:r w:rsidRPr="00DC632F">
        <w:rPr>
          <w:sz w:val="20"/>
          <w:szCs w:val="20"/>
          <w:lang w:val="en-US"/>
        </w:rPr>
        <w:t xml:space="preserve"> And with FLEXCEL NX</w:t>
      </w:r>
      <w:r w:rsidR="007C5875">
        <w:rPr>
          <w:sz w:val="20"/>
          <w:szCs w:val="20"/>
          <w:lang w:val="en-US"/>
        </w:rPr>
        <w:t xml:space="preserve"> plates</w:t>
      </w:r>
      <w:r w:rsidRPr="00DC632F">
        <w:rPr>
          <w:sz w:val="20"/>
          <w:szCs w:val="20"/>
          <w:lang w:val="en-US"/>
        </w:rPr>
        <w:t xml:space="preserve"> they don’t have to clean as frequently on long runs; we’ve had customers reduce cleaning by over 50%.</w:t>
      </w:r>
    </w:p>
    <w:p w14:paraId="69806851" w14:textId="77777777" w:rsidR="00DC632F" w:rsidRPr="00DC632F" w:rsidRDefault="00DC632F" w:rsidP="00DC632F">
      <w:pPr>
        <w:pStyle w:val="p1"/>
        <w:spacing w:line="360" w:lineRule="auto"/>
        <w:rPr>
          <w:sz w:val="20"/>
          <w:szCs w:val="20"/>
          <w:lang w:val="en-US"/>
        </w:rPr>
      </w:pPr>
    </w:p>
    <w:p w14:paraId="7E2EEABA" w14:textId="77777777" w:rsidR="00DC632F" w:rsidRPr="00DC632F" w:rsidRDefault="00DC632F" w:rsidP="00DC632F">
      <w:pPr>
        <w:pStyle w:val="p1"/>
        <w:spacing w:line="360" w:lineRule="auto"/>
        <w:rPr>
          <w:sz w:val="20"/>
          <w:szCs w:val="20"/>
          <w:lang w:val="en-US"/>
        </w:rPr>
      </w:pPr>
      <w:r w:rsidRPr="00DC632F">
        <w:rPr>
          <w:b/>
          <w:bCs/>
          <w:sz w:val="20"/>
          <w:szCs w:val="20"/>
          <w:lang w:val="en-US"/>
        </w:rPr>
        <w:t>Conversions</w:t>
      </w:r>
    </w:p>
    <w:p w14:paraId="68EFD2B6" w14:textId="58B385BD" w:rsidR="00DC632F" w:rsidRPr="00DC632F" w:rsidRDefault="00DC632F" w:rsidP="00DC632F">
      <w:pPr>
        <w:pStyle w:val="p1"/>
        <w:spacing w:line="360" w:lineRule="auto"/>
        <w:rPr>
          <w:sz w:val="20"/>
          <w:szCs w:val="20"/>
          <w:lang w:val="en-US"/>
        </w:rPr>
      </w:pPr>
      <w:r w:rsidRPr="00DC632F">
        <w:rPr>
          <w:sz w:val="20"/>
          <w:szCs w:val="20"/>
          <w:lang w:val="en-US"/>
        </w:rPr>
        <w:t xml:space="preserve">In common with many FLEXCEL NX </w:t>
      </w:r>
      <w:r w:rsidR="007C5875">
        <w:rPr>
          <w:sz w:val="20"/>
          <w:szCs w:val="20"/>
          <w:lang w:val="en-US"/>
        </w:rPr>
        <w:t xml:space="preserve">plate </w:t>
      </w:r>
      <w:r w:rsidRPr="00DC632F">
        <w:rPr>
          <w:sz w:val="20"/>
          <w:szCs w:val="20"/>
          <w:lang w:val="en-US"/>
        </w:rPr>
        <w:t xml:space="preserve">users, Victory sees considerable scope to </w:t>
      </w:r>
      <w:r w:rsidR="007C5875">
        <w:rPr>
          <w:sz w:val="20"/>
          <w:szCs w:val="20"/>
          <w:lang w:val="en-US"/>
        </w:rPr>
        <w:t>transition</w:t>
      </w:r>
      <w:r w:rsidR="007C5875" w:rsidRPr="00DC632F">
        <w:rPr>
          <w:sz w:val="20"/>
          <w:szCs w:val="20"/>
          <w:lang w:val="en-US"/>
        </w:rPr>
        <w:t xml:space="preserve"> </w:t>
      </w:r>
      <w:r w:rsidRPr="00DC632F">
        <w:rPr>
          <w:sz w:val="20"/>
          <w:szCs w:val="20"/>
          <w:lang w:val="en-US"/>
        </w:rPr>
        <w:t>litho-lamination</w:t>
      </w:r>
      <w:r w:rsidR="007C5875">
        <w:rPr>
          <w:sz w:val="20"/>
          <w:szCs w:val="20"/>
          <w:lang w:val="en-US"/>
        </w:rPr>
        <w:t xml:space="preserve"> jobs</w:t>
      </w:r>
      <w:r w:rsidRPr="00DC632F">
        <w:rPr>
          <w:sz w:val="20"/>
          <w:szCs w:val="20"/>
          <w:lang w:val="en-US"/>
        </w:rPr>
        <w:t xml:space="preserve"> to flexo post-print and gravure</w:t>
      </w:r>
      <w:r w:rsidR="007C5875">
        <w:rPr>
          <w:sz w:val="20"/>
          <w:szCs w:val="20"/>
          <w:lang w:val="en-US"/>
        </w:rPr>
        <w:t xml:space="preserve"> jobs</w:t>
      </w:r>
      <w:r w:rsidRPr="00DC632F">
        <w:rPr>
          <w:sz w:val="20"/>
          <w:szCs w:val="20"/>
          <w:lang w:val="en-US"/>
        </w:rPr>
        <w:t xml:space="preserve"> to flexo. One such opportunity currently under discussion with a leading brewery — the outer case for a premium-label beer — could yield five-figure cost savings with a switch to flexo. Says Pampus: “What helps us in these discussions is FLEXCEL NX’s consistent ability to match proofs and samples produced by the incumbent technology — that consistency in delivering print results makes the difference. Sure, with other </w:t>
      </w:r>
      <w:r w:rsidRPr="00DC632F">
        <w:rPr>
          <w:sz w:val="20"/>
          <w:szCs w:val="20"/>
          <w:lang w:val="en-US"/>
        </w:rPr>
        <w:lastRenderedPageBreak/>
        <w:t>plate technologies it’s possible to get good results by tweaking parameters on the press, but with FLEXCEL NX it’s the certainty of getting results so quickly that makes press passes a routine task — almost a non-event!”</w:t>
      </w:r>
    </w:p>
    <w:p w14:paraId="537374BF" w14:textId="77777777" w:rsidR="00DC632F" w:rsidRPr="00DC632F" w:rsidRDefault="00DC632F" w:rsidP="00DC632F">
      <w:pPr>
        <w:pStyle w:val="p1"/>
        <w:spacing w:line="360" w:lineRule="auto"/>
        <w:rPr>
          <w:sz w:val="20"/>
          <w:szCs w:val="20"/>
          <w:lang w:val="en-US"/>
        </w:rPr>
      </w:pPr>
    </w:p>
    <w:p w14:paraId="0F529B0E" w14:textId="77777777" w:rsidR="00DC632F" w:rsidRPr="00DC632F" w:rsidRDefault="00DC632F" w:rsidP="00DC632F">
      <w:pPr>
        <w:pStyle w:val="p1"/>
        <w:spacing w:line="360" w:lineRule="auto"/>
        <w:rPr>
          <w:sz w:val="20"/>
          <w:szCs w:val="20"/>
          <w:lang w:val="en-US"/>
        </w:rPr>
      </w:pPr>
      <w:r w:rsidRPr="00DC632F">
        <w:rPr>
          <w:sz w:val="20"/>
          <w:szCs w:val="20"/>
          <w:lang w:val="en-US"/>
        </w:rPr>
        <w:t xml:space="preserve">Looking to the future for corrugated, Pampus expects the visual appearance of outer packaging to become even more important to </w:t>
      </w:r>
      <w:proofErr w:type="gramStart"/>
      <w:r w:rsidRPr="00DC632F">
        <w:rPr>
          <w:sz w:val="20"/>
          <w:szCs w:val="20"/>
          <w:lang w:val="en-US"/>
        </w:rPr>
        <w:t>brands</w:t>
      </w:r>
      <w:proofErr w:type="gramEnd"/>
      <w:r w:rsidRPr="00DC632F">
        <w:rPr>
          <w:sz w:val="20"/>
          <w:szCs w:val="20"/>
          <w:lang w:val="en-US"/>
        </w:rPr>
        <w:t>, influenced in part by the acceleration in e-commerce in the wake of Covid-19 and the growing ‘unboxing’ phenomenon, whereby social media users share videos of product unpacking. “These developments will in turn put pressure on corrugated to achieve higher quality.”</w:t>
      </w:r>
    </w:p>
    <w:p w14:paraId="6F132F7D" w14:textId="77777777" w:rsidR="00DC632F" w:rsidRPr="00DC632F" w:rsidRDefault="00DC632F" w:rsidP="00DC632F">
      <w:pPr>
        <w:pStyle w:val="p1"/>
        <w:spacing w:line="360" w:lineRule="auto"/>
        <w:rPr>
          <w:sz w:val="20"/>
          <w:szCs w:val="20"/>
          <w:lang w:val="en-US"/>
        </w:rPr>
      </w:pPr>
    </w:p>
    <w:p w14:paraId="4E11D295" w14:textId="0B3F264F" w:rsidR="00DC632F" w:rsidRPr="00DC632F" w:rsidRDefault="00DC632F" w:rsidP="00DC632F">
      <w:pPr>
        <w:pStyle w:val="p1"/>
        <w:spacing w:line="360" w:lineRule="auto"/>
        <w:rPr>
          <w:sz w:val="20"/>
          <w:szCs w:val="20"/>
          <w:lang w:val="en-US"/>
        </w:rPr>
      </w:pPr>
      <w:r w:rsidRPr="00DC632F">
        <w:rPr>
          <w:sz w:val="20"/>
          <w:szCs w:val="20"/>
          <w:lang w:val="en-US"/>
        </w:rPr>
        <w:t>He acknowledges that there are pressures on printers too — the perennial ones on prices and margin. “These trickle down to suppliers like us, of course, and our response is to become more efficient, more productive. We’ve invested just over £500,000 in the last year on measures to achieve this, including the recent installation of a new MIS.” Darby adds that last year the company also more than doubled the production are</w:t>
      </w:r>
      <w:r w:rsidR="007C5875">
        <w:rPr>
          <w:sz w:val="20"/>
          <w:szCs w:val="20"/>
          <w:lang w:val="en-US"/>
        </w:rPr>
        <w:t>a</w:t>
      </w:r>
      <w:r w:rsidRPr="00DC632F">
        <w:rPr>
          <w:sz w:val="20"/>
          <w:szCs w:val="20"/>
          <w:lang w:val="en-US"/>
        </w:rPr>
        <w:t xml:space="preserve"> with the addition of a mezzanine floor — a sure sign of confidence in the future.</w:t>
      </w:r>
    </w:p>
    <w:p w14:paraId="1CC887DB" w14:textId="77777777" w:rsidR="00DC632F" w:rsidRPr="00DC632F" w:rsidRDefault="00DC632F" w:rsidP="00DC632F">
      <w:pPr>
        <w:pStyle w:val="p1"/>
        <w:spacing w:line="360" w:lineRule="auto"/>
        <w:rPr>
          <w:sz w:val="20"/>
          <w:szCs w:val="20"/>
          <w:lang w:val="en-US"/>
        </w:rPr>
      </w:pPr>
    </w:p>
    <w:p w14:paraId="54109B59" w14:textId="5C93DB03" w:rsidR="00DC632F" w:rsidRPr="00DC632F" w:rsidRDefault="00DC632F" w:rsidP="00DC632F">
      <w:pPr>
        <w:pStyle w:val="p1"/>
        <w:spacing w:line="360" w:lineRule="auto"/>
        <w:rPr>
          <w:sz w:val="20"/>
          <w:szCs w:val="20"/>
          <w:lang w:val="en-US"/>
        </w:rPr>
      </w:pPr>
      <w:r w:rsidRPr="00DC632F">
        <w:rPr>
          <w:sz w:val="20"/>
          <w:szCs w:val="20"/>
          <w:lang w:val="en-US"/>
        </w:rPr>
        <w:t>Victory is also responding by continuing to do</w:t>
      </w:r>
      <w:r w:rsidR="004577F7">
        <w:rPr>
          <w:sz w:val="20"/>
          <w:szCs w:val="20"/>
          <w:lang w:val="en-US"/>
        </w:rPr>
        <w:t xml:space="preserve"> what</w:t>
      </w:r>
      <w:r w:rsidRPr="00DC632F">
        <w:rPr>
          <w:sz w:val="20"/>
          <w:szCs w:val="20"/>
          <w:lang w:val="en-US"/>
        </w:rPr>
        <w:t xml:space="preserve"> it has done so successfully to date: exploiting all the advanced features that set FLEXCEL NX</w:t>
      </w:r>
      <w:r w:rsidR="004577F7">
        <w:rPr>
          <w:sz w:val="20"/>
          <w:szCs w:val="20"/>
          <w:lang w:val="en-US"/>
        </w:rPr>
        <w:t xml:space="preserve"> plates</w:t>
      </w:r>
      <w:r w:rsidRPr="00DC632F">
        <w:rPr>
          <w:sz w:val="20"/>
          <w:szCs w:val="20"/>
          <w:lang w:val="en-US"/>
        </w:rPr>
        <w:t xml:space="preserve"> apart from the competition, constantly seeking further improvement. Says Karl Pampus: “At the heart of the business are innovation and continuous improvement across our complete offering, all with the ultimate aim of giving printers the print quality improvement and cost reductions that will help them succeed as well.”</w:t>
      </w:r>
    </w:p>
    <w:p w14:paraId="5C80F5B2" w14:textId="7C8441F2" w:rsidR="00C20FE9" w:rsidRDefault="00C20FE9" w:rsidP="00F95838">
      <w:pPr>
        <w:pStyle w:val="p1"/>
        <w:spacing w:line="360" w:lineRule="auto"/>
        <w:rPr>
          <w:b/>
          <w:sz w:val="20"/>
          <w:szCs w:val="20"/>
          <w:lang w:val="en-US"/>
        </w:rPr>
      </w:pPr>
    </w:p>
    <w:p w14:paraId="78E2C8B0" w14:textId="260DD942" w:rsidR="00DC632F" w:rsidRDefault="00DC632F" w:rsidP="00DC632F">
      <w:pPr>
        <w:pStyle w:val="p1"/>
        <w:spacing w:line="360" w:lineRule="auto"/>
        <w:jc w:val="center"/>
        <w:rPr>
          <w:b/>
          <w:sz w:val="20"/>
          <w:szCs w:val="20"/>
          <w:lang w:val="en-US"/>
        </w:rPr>
      </w:pPr>
      <w:r>
        <w:rPr>
          <w:b/>
          <w:sz w:val="20"/>
          <w:szCs w:val="20"/>
          <w:lang w:val="en-US"/>
        </w:rPr>
        <w:t>ENDS</w:t>
      </w:r>
    </w:p>
    <w:p w14:paraId="7C548759" w14:textId="51D96162" w:rsidR="006419D9" w:rsidRDefault="006419D9" w:rsidP="00DC632F">
      <w:pPr>
        <w:pStyle w:val="p1"/>
        <w:spacing w:line="360" w:lineRule="auto"/>
        <w:jc w:val="center"/>
        <w:rPr>
          <w:b/>
          <w:sz w:val="20"/>
          <w:szCs w:val="20"/>
          <w:lang w:val="en-US"/>
        </w:rPr>
      </w:pPr>
    </w:p>
    <w:p w14:paraId="2C315288" w14:textId="77777777" w:rsidR="006419D9" w:rsidRPr="00691CFE" w:rsidRDefault="006419D9" w:rsidP="006419D9">
      <w:pPr>
        <w:tabs>
          <w:tab w:val="left" w:pos="360"/>
          <w:tab w:val="right" w:pos="9360"/>
        </w:tabs>
        <w:rPr>
          <w:rFonts w:ascii="Arial" w:hAnsi="Arial" w:cs="Arial"/>
          <w:b/>
          <w:bCs/>
          <w:sz w:val="18"/>
          <w:szCs w:val="18"/>
        </w:rPr>
      </w:pPr>
      <w:r w:rsidRPr="00691CFE">
        <w:rPr>
          <w:rFonts w:ascii="Arial" w:hAnsi="Arial" w:cs="Arial"/>
          <w:b/>
          <w:bCs/>
          <w:sz w:val="18"/>
          <w:szCs w:val="18"/>
        </w:rPr>
        <w:t>About Miraclon</w:t>
      </w:r>
    </w:p>
    <w:p w14:paraId="7B37F4C2" w14:textId="73416131" w:rsidR="006419D9" w:rsidRDefault="006419D9" w:rsidP="006419D9">
      <w:pPr>
        <w:rPr>
          <w:rFonts w:ascii="Arial" w:hAnsi="Arial" w:cs="Arial"/>
          <w:sz w:val="18"/>
          <w:szCs w:val="18"/>
        </w:rPr>
      </w:pPr>
      <w:r w:rsidRPr="00691CFE">
        <w:rPr>
          <w:rFonts w:ascii="Arial" w:hAnsi="Arial" w:cs="Arial"/>
          <w:sz w:val="18"/>
          <w:szCs w:val="18"/>
        </w:rPr>
        <w:t xml:space="preserve">KODAK FLEXCEL Solutions have helped transform flexographic printing over more than a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2E3A8E1C" w14:textId="77777777" w:rsidR="006419D9" w:rsidRPr="00691CFE" w:rsidRDefault="006419D9" w:rsidP="006419D9">
      <w:pPr>
        <w:rPr>
          <w:rFonts w:ascii="Arial" w:hAnsi="Arial" w:cs="Arial"/>
          <w:sz w:val="18"/>
          <w:szCs w:val="18"/>
        </w:rPr>
      </w:pPr>
    </w:p>
    <w:p w14:paraId="2CB5B003" w14:textId="77777777" w:rsidR="006419D9" w:rsidRPr="00691CFE" w:rsidRDefault="006419D9" w:rsidP="006419D9">
      <w:pPr>
        <w:rPr>
          <w:rFonts w:ascii="Arial" w:hAnsi="Arial" w:cs="Arial"/>
          <w:sz w:val="18"/>
          <w:szCs w:val="18"/>
        </w:rPr>
      </w:pPr>
      <w:r w:rsidRPr="00691CFE">
        <w:rPr>
          <w:rFonts w:ascii="Arial" w:hAnsi="Arial" w:cs="Arial"/>
          <w:sz w:val="18"/>
          <w:szCs w:val="18"/>
        </w:rPr>
        <w:t>Find out more at</w:t>
      </w:r>
      <w:r w:rsidRPr="00691CFE">
        <w:rPr>
          <w:rStyle w:val="Hyperlink"/>
          <w:rFonts w:ascii="Arial" w:hAnsi="Arial" w:cs="Arial"/>
          <w:sz w:val="18"/>
          <w:szCs w:val="18"/>
        </w:rPr>
        <w:t xml:space="preserve"> </w:t>
      </w:r>
      <w:hyperlink r:id="rId14" w:history="1">
        <w:r w:rsidRPr="00691CFE">
          <w:rPr>
            <w:rStyle w:val="Hyperlink"/>
            <w:rFonts w:ascii="Arial" w:hAnsi="Arial" w:cs="Arial"/>
            <w:sz w:val="18"/>
            <w:szCs w:val="18"/>
          </w:rPr>
          <w:t>www.miraclon.com</w:t>
        </w:r>
      </w:hyperlink>
      <w:r w:rsidRPr="00691CFE">
        <w:rPr>
          <w:rFonts w:ascii="Arial" w:hAnsi="Arial" w:cs="Arial"/>
          <w:sz w:val="18"/>
          <w:szCs w:val="18"/>
        </w:rPr>
        <w:t xml:space="preserve">.  Follow us on twitter </w:t>
      </w:r>
      <w:hyperlink r:id="rId15" w:history="1">
        <w:r w:rsidRPr="00691CFE">
          <w:rPr>
            <w:rStyle w:val="Hyperlink"/>
            <w:rFonts w:ascii="Arial" w:hAnsi="Arial" w:cs="Arial"/>
            <w:color w:val="4F81BD" w:themeColor="accent1"/>
            <w:sz w:val="18"/>
            <w:szCs w:val="18"/>
          </w:rPr>
          <w:t>@kodakflexcel</w:t>
        </w:r>
      </w:hyperlink>
      <w:r w:rsidRPr="00691CFE">
        <w:rPr>
          <w:rFonts w:ascii="Arial" w:hAnsi="Arial" w:cs="Arial"/>
          <w:color w:val="4F81BD" w:themeColor="accent1"/>
          <w:sz w:val="18"/>
          <w:szCs w:val="18"/>
        </w:rPr>
        <w:t xml:space="preserve"> </w:t>
      </w:r>
      <w:r w:rsidRPr="00691CFE">
        <w:rPr>
          <w:rFonts w:ascii="Arial" w:hAnsi="Arial" w:cs="Arial"/>
          <w:sz w:val="18"/>
          <w:szCs w:val="18"/>
        </w:rPr>
        <w:t xml:space="preserve">and connect with us on LinkedIn; </w:t>
      </w:r>
      <w:hyperlink r:id="rId16" w:history="1">
        <w:r w:rsidRPr="00691CFE">
          <w:rPr>
            <w:rStyle w:val="Hyperlink"/>
            <w:rFonts w:ascii="Arial" w:hAnsi="Arial" w:cs="Arial"/>
            <w:sz w:val="18"/>
            <w:szCs w:val="18"/>
          </w:rPr>
          <w:t>Miraclon Corporation</w:t>
        </w:r>
      </w:hyperlink>
      <w:r w:rsidRPr="00691CFE">
        <w:rPr>
          <w:rFonts w:ascii="Arial" w:hAnsi="Arial" w:cs="Arial"/>
          <w:sz w:val="18"/>
          <w:szCs w:val="18"/>
        </w:rPr>
        <w:t xml:space="preserve">. </w:t>
      </w:r>
    </w:p>
    <w:p w14:paraId="512E2E8B" w14:textId="77777777" w:rsidR="006419D9" w:rsidRPr="00F60CB8" w:rsidRDefault="006419D9" w:rsidP="006419D9">
      <w:pPr>
        <w:rPr>
          <w:rFonts w:cstheme="minorHAnsi"/>
        </w:rPr>
      </w:pPr>
    </w:p>
    <w:p w14:paraId="73BC60F6" w14:textId="77777777" w:rsidR="006419D9" w:rsidRPr="00CB59FA" w:rsidRDefault="006419D9" w:rsidP="006419D9"/>
    <w:p w14:paraId="1CE0AEBC" w14:textId="77777777" w:rsidR="006419D9" w:rsidRDefault="006419D9" w:rsidP="006419D9">
      <w:pPr>
        <w:pStyle w:val="p1"/>
        <w:spacing w:line="360" w:lineRule="auto"/>
        <w:jc w:val="center"/>
      </w:pPr>
    </w:p>
    <w:p w14:paraId="1B79D6C7" w14:textId="77777777" w:rsidR="006419D9" w:rsidRPr="00DC632F" w:rsidRDefault="006419D9" w:rsidP="00DC632F">
      <w:pPr>
        <w:pStyle w:val="p1"/>
        <w:spacing w:line="360" w:lineRule="auto"/>
        <w:jc w:val="center"/>
        <w:rPr>
          <w:b/>
          <w:sz w:val="20"/>
          <w:szCs w:val="20"/>
          <w:lang w:val="en-US"/>
        </w:rPr>
      </w:pPr>
    </w:p>
    <w:sectPr w:rsidR="006419D9" w:rsidRPr="00DC632F" w:rsidSect="00F95838">
      <w:pgSz w:w="12240" w:h="15840" w:code="1"/>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DC99F" w14:textId="77777777" w:rsidR="00DC751C" w:rsidRDefault="00DC751C">
      <w:r>
        <w:separator/>
      </w:r>
    </w:p>
  </w:endnote>
  <w:endnote w:type="continuationSeparator" w:id="0">
    <w:p w14:paraId="178394BD" w14:textId="77777777" w:rsidR="00DC751C" w:rsidRDefault="00D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7691E" w14:textId="77777777" w:rsidR="00DC751C" w:rsidRDefault="00DC751C">
      <w:r>
        <w:separator/>
      </w:r>
    </w:p>
  </w:footnote>
  <w:footnote w:type="continuationSeparator" w:id="0">
    <w:p w14:paraId="7B54E860" w14:textId="77777777" w:rsidR="00DC751C" w:rsidRDefault="00DC7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003E1"/>
    <w:multiLevelType w:val="hybridMultilevel"/>
    <w:tmpl w:val="44CCA886"/>
    <w:lvl w:ilvl="0" w:tplc="A1EECB00">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zcwszCxMDUxtrRU0lEKTi0uzszPAykwqgUAj9btwywAAAA="/>
  </w:docVars>
  <w:rsids>
    <w:rsidRoot w:val="00110CE0"/>
    <w:rsid w:val="0000351F"/>
    <w:rsid w:val="00005383"/>
    <w:rsid w:val="00014872"/>
    <w:rsid w:val="0001488A"/>
    <w:rsid w:val="00014B9D"/>
    <w:rsid w:val="00020FA8"/>
    <w:rsid w:val="00024CDA"/>
    <w:rsid w:val="0002546D"/>
    <w:rsid w:val="00030A48"/>
    <w:rsid w:val="00037778"/>
    <w:rsid w:val="00047289"/>
    <w:rsid w:val="00051E8E"/>
    <w:rsid w:val="00053586"/>
    <w:rsid w:val="0006134D"/>
    <w:rsid w:val="00064E83"/>
    <w:rsid w:val="0007540C"/>
    <w:rsid w:val="00076302"/>
    <w:rsid w:val="00076409"/>
    <w:rsid w:val="00077368"/>
    <w:rsid w:val="00077FDE"/>
    <w:rsid w:val="00083124"/>
    <w:rsid w:val="00085A41"/>
    <w:rsid w:val="00090576"/>
    <w:rsid w:val="000946DC"/>
    <w:rsid w:val="00095E9F"/>
    <w:rsid w:val="00096FA7"/>
    <w:rsid w:val="000B520C"/>
    <w:rsid w:val="000C042A"/>
    <w:rsid w:val="000D1C50"/>
    <w:rsid w:val="000D66AC"/>
    <w:rsid w:val="000E376E"/>
    <w:rsid w:val="000E37F5"/>
    <w:rsid w:val="000E408D"/>
    <w:rsid w:val="000E54BA"/>
    <w:rsid w:val="000E618E"/>
    <w:rsid w:val="000E70F7"/>
    <w:rsid w:val="000E7BC8"/>
    <w:rsid w:val="000F11EE"/>
    <w:rsid w:val="00102892"/>
    <w:rsid w:val="00105BD5"/>
    <w:rsid w:val="00110CE0"/>
    <w:rsid w:val="00115E2F"/>
    <w:rsid w:val="001208C7"/>
    <w:rsid w:val="001254CE"/>
    <w:rsid w:val="00134064"/>
    <w:rsid w:val="00140E3D"/>
    <w:rsid w:val="00143BBE"/>
    <w:rsid w:val="001467A1"/>
    <w:rsid w:val="001470D1"/>
    <w:rsid w:val="00152A46"/>
    <w:rsid w:val="00156177"/>
    <w:rsid w:val="00162F99"/>
    <w:rsid w:val="00172A31"/>
    <w:rsid w:val="0018142B"/>
    <w:rsid w:val="00183B4A"/>
    <w:rsid w:val="001870AD"/>
    <w:rsid w:val="00190032"/>
    <w:rsid w:val="00191AF6"/>
    <w:rsid w:val="001B2D1F"/>
    <w:rsid w:val="001B729C"/>
    <w:rsid w:val="001B76F0"/>
    <w:rsid w:val="001B7C23"/>
    <w:rsid w:val="001C3433"/>
    <w:rsid w:val="001C4282"/>
    <w:rsid w:val="001D3643"/>
    <w:rsid w:val="001E46D4"/>
    <w:rsid w:val="001E7C15"/>
    <w:rsid w:val="001F1872"/>
    <w:rsid w:val="001F67FE"/>
    <w:rsid w:val="001F779A"/>
    <w:rsid w:val="00200144"/>
    <w:rsid w:val="002025C4"/>
    <w:rsid w:val="00203293"/>
    <w:rsid w:val="00210321"/>
    <w:rsid w:val="0021150E"/>
    <w:rsid w:val="002231A9"/>
    <w:rsid w:val="002238D6"/>
    <w:rsid w:val="00232F25"/>
    <w:rsid w:val="00235350"/>
    <w:rsid w:val="00247AEA"/>
    <w:rsid w:val="0025637D"/>
    <w:rsid w:val="00266CA3"/>
    <w:rsid w:val="00267B7A"/>
    <w:rsid w:val="002703AC"/>
    <w:rsid w:val="002829A6"/>
    <w:rsid w:val="00283512"/>
    <w:rsid w:val="002926DF"/>
    <w:rsid w:val="00293CBB"/>
    <w:rsid w:val="002A18E4"/>
    <w:rsid w:val="002B018A"/>
    <w:rsid w:val="002B3039"/>
    <w:rsid w:val="002D0634"/>
    <w:rsid w:val="002D7E66"/>
    <w:rsid w:val="002E6C77"/>
    <w:rsid w:val="002F2A57"/>
    <w:rsid w:val="002F72E6"/>
    <w:rsid w:val="003001C3"/>
    <w:rsid w:val="00302571"/>
    <w:rsid w:val="003141BE"/>
    <w:rsid w:val="00315509"/>
    <w:rsid w:val="00321AD3"/>
    <w:rsid w:val="00330FFB"/>
    <w:rsid w:val="0033239F"/>
    <w:rsid w:val="0033532C"/>
    <w:rsid w:val="00335738"/>
    <w:rsid w:val="003478C7"/>
    <w:rsid w:val="00350FD7"/>
    <w:rsid w:val="0035499F"/>
    <w:rsid w:val="00355854"/>
    <w:rsid w:val="00360C88"/>
    <w:rsid w:val="00362AA3"/>
    <w:rsid w:val="00364D8E"/>
    <w:rsid w:val="00373E69"/>
    <w:rsid w:val="00380678"/>
    <w:rsid w:val="0038168D"/>
    <w:rsid w:val="00382CF5"/>
    <w:rsid w:val="003839E8"/>
    <w:rsid w:val="00383EAB"/>
    <w:rsid w:val="00391361"/>
    <w:rsid w:val="003A064F"/>
    <w:rsid w:val="003A5ADF"/>
    <w:rsid w:val="003A6266"/>
    <w:rsid w:val="003B12F5"/>
    <w:rsid w:val="003C3336"/>
    <w:rsid w:val="003C4146"/>
    <w:rsid w:val="003C426B"/>
    <w:rsid w:val="003C5C28"/>
    <w:rsid w:val="003C5D51"/>
    <w:rsid w:val="003C62F6"/>
    <w:rsid w:val="003D1D26"/>
    <w:rsid w:val="003E0788"/>
    <w:rsid w:val="003E29D8"/>
    <w:rsid w:val="003E460C"/>
    <w:rsid w:val="003E6B63"/>
    <w:rsid w:val="003F2821"/>
    <w:rsid w:val="003F5D9F"/>
    <w:rsid w:val="003F611F"/>
    <w:rsid w:val="003F6BEB"/>
    <w:rsid w:val="00402D91"/>
    <w:rsid w:val="004065B5"/>
    <w:rsid w:val="004128D4"/>
    <w:rsid w:val="00415FE0"/>
    <w:rsid w:val="00416549"/>
    <w:rsid w:val="00422FEE"/>
    <w:rsid w:val="00423748"/>
    <w:rsid w:val="0042456C"/>
    <w:rsid w:val="004266A2"/>
    <w:rsid w:val="004271E0"/>
    <w:rsid w:val="00434498"/>
    <w:rsid w:val="00434C5B"/>
    <w:rsid w:val="00442637"/>
    <w:rsid w:val="00444FA4"/>
    <w:rsid w:val="00446511"/>
    <w:rsid w:val="0045134A"/>
    <w:rsid w:val="004577F7"/>
    <w:rsid w:val="00460034"/>
    <w:rsid w:val="0046552D"/>
    <w:rsid w:val="0046762D"/>
    <w:rsid w:val="004753D1"/>
    <w:rsid w:val="00490B97"/>
    <w:rsid w:val="004911B3"/>
    <w:rsid w:val="00495942"/>
    <w:rsid w:val="004A5E6C"/>
    <w:rsid w:val="004A7153"/>
    <w:rsid w:val="004B4C78"/>
    <w:rsid w:val="004B65EA"/>
    <w:rsid w:val="004D151F"/>
    <w:rsid w:val="004D18AA"/>
    <w:rsid w:val="004D5ECA"/>
    <w:rsid w:val="004F1E92"/>
    <w:rsid w:val="00500190"/>
    <w:rsid w:val="0050096D"/>
    <w:rsid w:val="00513C3C"/>
    <w:rsid w:val="00516DA9"/>
    <w:rsid w:val="0052518A"/>
    <w:rsid w:val="00527177"/>
    <w:rsid w:val="00530818"/>
    <w:rsid w:val="00534862"/>
    <w:rsid w:val="00536701"/>
    <w:rsid w:val="00541157"/>
    <w:rsid w:val="005448C3"/>
    <w:rsid w:val="005469FC"/>
    <w:rsid w:val="00546B73"/>
    <w:rsid w:val="00547F01"/>
    <w:rsid w:val="00550332"/>
    <w:rsid w:val="00554BA2"/>
    <w:rsid w:val="00555C61"/>
    <w:rsid w:val="00565901"/>
    <w:rsid w:val="0056758C"/>
    <w:rsid w:val="00570C71"/>
    <w:rsid w:val="00573D3F"/>
    <w:rsid w:val="00595A53"/>
    <w:rsid w:val="005A2CD4"/>
    <w:rsid w:val="005A7166"/>
    <w:rsid w:val="005B1718"/>
    <w:rsid w:val="005B281A"/>
    <w:rsid w:val="005C4F48"/>
    <w:rsid w:val="005C51D1"/>
    <w:rsid w:val="005D7CEF"/>
    <w:rsid w:val="005E4CE5"/>
    <w:rsid w:val="005E57DE"/>
    <w:rsid w:val="005E5880"/>
    <w:rsid w:val="005F38C3"/>
    <w:rsid w:val="005F5DB2"/>
    <w:rsid w:val="00604FB4"/>
    <w:rsid w:val="006115F7"/>
    <w:rsid w:val="006158DA"/>
    <w:rsid w:val="0061608C"/>
    <w:rsid w:val="00617CC3"/>
    <w:rsid w:val="00624E1A"/>
    <w:rsid w:val="006255CA"/>
    <w:rsid w:val="00630BC7"/>
    <w:rsid w:val="006419D9"/>
    <w:rsid w:val="0064397E"/>
    <w:rsid w:val="00657E71"/>
    <w:rsid w:val="00662F3E"/>
    <w:rsid w:val="0066441A"/>
    <w:rsid w:val="0067591E"/>
    <w:rsid w:val="00675ADA"/>
    <w:rsid w:val="00680A8E"/>
    <w:rsid w:val="00685123"/>
    <w:rsid w:val="00685FE3"/>
    <w:rsid w:val="00692CAE"/>
    <w:rsid w:val="00693B9A"/>
    <w:rsid w:val="00695100"/>
    <w:rsid w:val="006973B2"/>
    <w:rsid w:val="006975D4"/>
    <w:rsid w:val="006A0CBF"/>
    <w:rsid w:val="006A6697"/>
    <w:rsid w:val="006E11A9"/>
    <w:rsid w:val="006E28ED"/>
    <w:rsid w:val="006E441A"/>
    <w:rsid w:val="006F0412"/>
    <w:rsid w:val="006F2F01"/>
    <w:rsid w:val="006F3EF6"/>
    <w:rsid w:val="007027D9"/>
    <w:rsid w:val="00702B91"/>
    <w:rsid w:val="00703A78"/>
    <w:rsid w:val="00711263"/>
    <w:rsid w:val="00725308"/>
    <w:rsid w:val="00726F27"/>
    <w:rsid w:val="0073367B"/>
    <w:rsid w:val="00735896"/>
    <w:rsid w:val="0073716D"/>
    <w:rsid w:val="00741D4A"/>
    <w:rsid w:val="00742275"/>
    <w:rsid w:val="00747B9D"/>
    <w:rsid w:val="007542AC"/>
    <w:rsid w:val="00755D17"/>
    <w:rsid w:val="007576AD"/>
    <w:rsid w:val="007611A7"/>
    <w:rsid w:val="00763A80"/>
    <w:rsid w:val="00785904"/>
    <w:rsid w:val="007865FC"/>
    <w:rsid w:val="00787C90"/>
    <w:rsid w:val="007913F8"/>
    <w:rsid w:val="00792C8B"/>
    <w:rsid w:val="00792E98"/>
    <w:rsid w:val="0079389B"/>
    <w:rsid w:val="00793FBC"/>
    <w:rsid w:val="007A1C6D"/>
    <w:rsid w:val="007A4117"/>
    <w:rsid w:val="007A6037"/>
    <w:rsid w:val="007A6B40"/>
    <w:rsid w:val="007B1776"/>
    <w:rsid w:val="007B2C8C"/>
    <w:rsid w:val="007B2E09"/>
    <w:rsid w:val="007B7C6D"/>
    <w:rsid w:val="007C5875"/>
    <w:rsid w:val="007D0548"/>
    <w:rsid w:val="007D14F9"/>
    <w:rsid w:val="007D19A8"/>
    <w:rsid w:val="007D29CE"/>
    <w:rsid w:val="007D2CB2"/>
    <w:rsid w:val="007D2E06"/>
    <w:rsid w:val="007D7040"/>
    <w:rsid w:val="007D7789"/>
    <w:rsid w:val="007F2D85"/>
    <w:rsid w:val="008121E6"/>
    <w:rsid w:val="00817329"/>
    <w:rsid w:val="008221BB"/>
    <w:rsid w:val="00827EBF"/>
    <w:rsid w:val="00844196"/>
    <w:rsid w:val="0084492E"/>
    <w:rsid w:val="00845A4B"/>
    <w:rsid w:val="008469A8"/>
    <w:rsid w:val="00855F86"/>
    <w:rsid w:val="008641C4"/>
    <w:rsid w:val="008730E0"/>
    <w:rsid w:val="008A0231"/>
    <w:rsid w:val="008A1533"/>
    <w:rsid w:val="008A26C4"/>
    <w:rsid w:val="008B68D4"/>
    <w:rsid w:val="008B7BB4"/>
    <w:rsid w:val="008C1D85"/>
    <w:rsid w:val="008D2719"/>
    <w:rsid w:val="008E0096"/>
    <w:rsid w:val="008E0BDE"/>
    <w:rsid w:val="008E7475"/>
    <w:rsid w:val="008F08DF"/>
    <w:rsid w:val="00900545"/>
    <w:rsid w:val="0091018D"/>
    <w:rsid w:val="009134CB"/>
    <w:rsid w:val="00917F5D"/>
    <w:rsid w:val="00925367"/>
    <w:rsid w:val="00927384"/>
    <w:rsid w:val="00927AE9"/>
    <w:rsid w:val="00930DD9"/>
    <w:rsid w:val="0093135B"/>
    <w:rsid w:val="00931BC7"/>
    <w:rsid w:val="0093347A"/>
    <w:rsid w:val="00933D99"/>
    <w:rsid w:val="00934093"/>
    <w:rsid w:val="00934AFF"/>
    <w:rsid w:val="00936AF4"/>
    <w:rsid w:val="0094036B"/>
    <w:rsid w:val="00940B8E"/>
    <w:rsid w:val="00942943"/>
    <w:rsid w:val="00942B4F"/>
    <w:rsid w:val="00943FC8"/>
    <w:rsid w:val="00944ECA"/>
    <w:rsid w:val="0095034F"/>
    <w:rsid w:val="00952D6C"/>
    <w:rsid w:val="00956824"/>
    <w:rsid w:val="0096010E"/>
    <w:rsid w:val="00961CC7"/>
    <w:rsid w:val="00962A4E"/>
    <w:rsid w:val="00962A88"/>
    <w:rsid w:val="00967F87"/>
    <w:rsid w:val="00981ED1"/>
    <w:rsid w:val="00990091"/>
    <w:rsid w:val="009900A6"/>
    <w:rsid w:val="009A5E0E"/>
    <w:rsid w:val="009A7903"/>
    <w:rsid w:val="009B2053"/>
    <w:rsid w:val="009B3260"/>
    <w:rsid w:val="009B4F39"/>
    <w:rsid w:val="009B775A"/>
    <w:rsid w:val="009C0C0C"/>
    <w:rsid w:val="009C286D"/>
    <w:rsid w:val="009C60C4"/>
    <w:rsid w:val="009C6105"/>
    <w:rsid w:val="009C718E"/>
    <w:rsid w:val="009D4A50"/>
    <w:rsid w:val="009E1258"/>
    <w:rsid w:val="009E2984"/>
    <w:rsid w:val="009E40C2"/>
    <w:rsid w:val="009E52BD"/>
    <w:rsid w:val="009F0299"/>
    <w:rsid w:val="009F2F88"/>
    <w:rsid w:val="00A0241C"/>
    <w:rsid w:val="00A14D61"/>
    <w:rsid w:val="00A229FD"/>
    <w:rsid w:val="00A26FED"/>
    <w:rsid w:val="00A33237"/>
    <w:rsid w:val="00A36E4D"/>
    <w:rsid w:val="00A3772C"/>
    <w:rsid w:val="00A42388"/>
    <w:rsid w:val="00A53802"/>
    <w:rsid w:val="00A5485F"/>
    <w:rsid w:val="00A54F76"/>
    <w:rsid w:val="00A62E5C"/>
    <w:rsid w:val="00A62F7A"/>
    <w:rsid w:val="00A71BC5"/>
    <w:rsid w:val="00A72020"/>
    <w:rsid w:val="00A72D2F"/>
    <w:rsid w:val="00A7411B"/>
    <w:rsid w:val="00A8145B"/>
    <w:rsid w:val="00A81ABA"/>
    <w:rsid w:val="00A829E2"/>
    <w:rsid w:val="00A834A9"/>
    <w:rsid w:val="00A84E8C"/>
    <w:rsid w:val="00A9380C"/>
    <w:rsid w:val="00A94B0D"/>
    <w:rsid w:val="00A94F69"/>
    <w:rsid w:val="00A96C61"/>
    <w:rsid w:val="00AA0E69"/>
    <w:rsid w:val="00AA0FA8"/>
    <w:rsid w:val="00AA64AC"/>
    <w:rsid w:val="00AA7B8B"/>
    <w:rsid w:val="00AB0430"/>
    <w:rsid w:val="00AC13BE"/>
    <w:rsid w:val="00AC2975"/>
    <w:rsid w:val="00AC3BFA"/>
    <w:rsid w:val="00AD21F2"/>
    <w:rsid w:val="00AD5457"/>
    <w:rsid w:val="00AE3964"/>
    <w:rsid w:val="00AE6697"/>
    <w:rsid w:val="00AE6FA5"/>
    <w:rsid w:val="00AE7F47"/>
    <w:rsid w:val="00AF2B11"/>
    <w:rsid w:val="00AF3A1B"/>
    <w:rsid w:val="00AF77AA"/>
    <w:rsid w:val="00B051BB"/>
    <w:rsid w:val="00B12019"/>
    <w:rsid w:val="00B15DEE"/>
    <w:rsid w:val="00B166F0"/>
    <w:rsid w:val="00B353D2"/>
    <w:rsid w:val="00B37FFB"/>
    <w:rsid w:val="00B44E2C"/>
    <w:rsid w:val="00B452D4"/>
    <w:rsid w:val="00B46A56"/>
    <w:rsid w:val="00B4745B"/>
    <w:rsid w:val="00B6142C"/>
    <w:rsid w:val="00B64103"/>
    <w:rsid w:val="00B70243"/>
    <w:rsid w:val="00B738EC"/>
    <w:rsid w:val="00B83431"/>
    <w:rsid w:val="00B94414"/>
    <w:rsid w:val="00BA2F09"/>
    <w:rsid w:val="00BA39B2"/>
    <w:rsid w:val="00BA4306"/>
    <w:rsid w:val="00BA766F"/>
    <w:rsid w:val="00BC1A3F"/>
    <w:rsid w:val="00BC2BCC"/>
    <w:rsid w:val="00BC3E90"/>
    <w:rsid w:val="00BC4102"/>
    <w:rsid w:val="00BD2129"/>
    <w:rsid w:val="00BD3F2F"/>
    <w:rsid w:val="00BE5B9E"/>
    <w:rsid w:val="00BE7027"/>
    <w:rsid w:val="00BE7946"/>
    <w:rsid w:val="00BF0563"/>
    <w:rsid w:val="00BF05C3"/>
    <w:rsid w:val="00BF0D6A"/>
    <w:rsid w:val="00BF4C36"/>
    <w:rsid w:val="00BF66FF"/>
    <w:rsid w:val="00C074D0"/>
    <w:rsid w:val="00C106AA"/>
    <w:rsid w:val="00C1602A"/>
    <w:rsid w:val="00C20FE9"/>
    <w:rsid w:val="00C30ED8"/>
    <w:rsid w:val="00C47E6A"/>
    <w:rsid w:val="00C5280F"/>
    <w:rsid w:val="00C55338"/>
    <w:rsid w:val="00C55B9B"/>
    <w:rsid w:val="00C57818"/>
    <w:rsid w:val="00C63D46"/>
    <w:rsid w:val="00C6645E"/>
    <w:rsid w:val="00C702A8"/>
    <w:rsid w:val="00C7292B"/>
    <w:rsid w:val="00C75461"/>
    <w:rsid w:val="00C831CA"/>
    <w:rsid w:val="00C83B6E"/>
    <w:rsid w:val="00C86303"/>
    <w:rsid w:val="00C867D8"/>
    <w:rsid w:val="00C919B8"/>
    <w:rsid w:val="00C92CD2"/>
    <w:rsid w:val="00CA14BD"/>
    <w:rsid w:val="00CC09C3"/>
    <w:rsid w:val="00CC0C79"/>
    <w:rsid w:val="00CC19C0"/>
    <w:rsid w:val="00CC1FF5"/>
    <w:rsid w:val="00CC6AD9"/>
    <w:rsid w:val="00CD0BDB"/>
    <w:rsid w:val="00CD648B"/>
    <w:rsid w:val="00CE6389"/>
    <w:rsid w:val="00CE7D73"/>
    <w:rsid w:val="00CF6543"/>
    <w:rsid w:val="00CF7276"/>
    <w:rsid w:val="00D01775"/>
    <w:rsid w:val="00D02C4D"/>
    <w:rsid w:val="00D03EBB"/>
    <w:rsid w:val="00D0409B"/>
    <w:rsid w:val="00D05979"/>
    <w:rsid w:val="00D107C8"/>
    <w:rsid w:val="00D15A0E"/>
    <w:rsid w:val="00D24E39"/>
    <w:rsid w:val="00D25A90"/>
    <w:rsid w:val="00D26158"/>
    <w:rsid w:val="00D30DA1"/>
    <w:rsid w:val="00D322D8"/>
    <w:rsid w:val="00D440F2"/>
    <w:rsid w:val="00D52E15"/>
    <w:rsid w:val="00D60EA5"/>
    <w:rsid w:val="00D63E75"/>
    <w:rsid w:val="00D64D23"/>
    <w:rsid w:val="00D65658"/>
    <w:rsid w:val="00D721DD"/>
    <w:rsid w:val="00D83A84"/>
    <w:rsid w:val="00D84565"/>
    <w:rsid w:val="00D93728"/>
    <w:rsid w:val="00D93D46"/>
    <w:rsid w:val="00DA0367"/>
    <w:rsid w:val="00DA30A6"/>
    <w:rsid w:val="00DA4EA9"/>
    <w:rsid w:val="00DB1D04"/>
    <w:rsid w:val="00DB20B6"/>
    <w:rsid w:val="00DB4B3B"/>
    <w:rsid w:val="00DB4E46"/>
    <w:rsid w:val="00DC0260"/>
    <w:rsid w:val="00DC632F"/>
    <w:rsid w:val="00DC68FA"/>
    <w:rsid w:val="00DC7095"/>
    <w:rsid w:val="00DC751C"/>
    <w:rsid w:val="00DE6B41"/>
    <w:rsid w:val="00DF47EA"/>
    <w:rsid w:val="00DF636B"/>
    <w:rsid w:val="00E00DDA"/>
    <w:rsid w:val="00E02610"/>
    <w:rsid w:val="00E03957"/>
    <w:rsid w:val="00E13F6D"/>
    <w:rsid w:val="00E15052"/>
    <w:rsid w:val="00E15A83"/>
    <w:rsid w:val="00E21883"/>
    <w:rsid w:val="00E22DE7"/>
    <w:rsid w:val="00E24D63"/>
    <w:rsid w:val="00E25743"/>
    <w:rsid w:val="00E26E96"/>
    <w:rsid w:val="00E31090"/>
    <w:rsid w:val="00E32F23"/>
    <w:rsid w:val="00E44C9D"/>
    <w:rsid w:val="00E47350"/>
    <w:rsid w:val="00E4743C"/>
    <w:rsid w:val="00E521E6"/>
    <w:rsid w:val="00E62189"/>
    <w:rsid w:val="00E63E5F"/>
    <w:rsid w:val="00E66B17"/>
    <w:rsid w:val="00E74F69"/>
    <w:rsid w:val="00E93CD0"/>
    <w:rsid w:val="00E93F29"/>
    <w:rsid w:val="00EA33E0"/>
    <w:rsid w:val="00EA5ADF"/>
    <w:rsid w:val="00EB7C82"/>
    <w:rsid w:val="00EC38B5"/>
    <w:rsid w:val="00EC4072"/>
    <w:rsid w:val="00EC7934"/>
    <w:rsid w:val="00ED12FF"/>
    <w:rsid w:val="00ED426B"/>
    <w:rsid w:val="00ED4901"/>
    <w:rsid w:val="00ED5061"/>
    <w:rsid w:val="00ED5BC7"/>
    <w:rsid w:val="00ED6135"/>
    <w:rsid w:val="00EE18F6"/>
    <w:rsid w:val="00EE24F3"/>
    <w:rsid w:val="00EE2B89"/>
    <w:rsid w:val="00EF12E6"/>
    <w:rsid w:val="00EF4AFE"/>
    <w:rsid w:val="00EF6E47"/>
    <w:rsid w:val="00F1394A"/>
    <w:rsid w:val="00F14702"/>
    <w:rsid w:val="00F2687A"/>
    <w:rsid w:val="00F31CA7"/>
    <w:rsid w:val="00F33E94"/>
    <w:rsid w:val="00F36983"/>
    <w:rsid w:val="00F420F4"/>
    <w:rsid w:val="00F43998"/>
    <w:rsid w:val="00F44331"/>
    <w:rsid w:val="00F44C54"/>
    <w:rsid w:val="00F44C78"/>
    <w:rsid w:val="00F5044C"/>
    <w:rsid w:val="00F57CC9"/>
    <w:rsid w:val="00F603A6"/>
    <w:rsid w:val="00F62CDF"/>
    <w:rsid w:val="00F63755"/>
    <w:rsid w:val="00F64554"/>
    <w:rsid w:val="00F7183F"/>
    <w:rsid w:val="00F73E24"/>
    <w:rsid w:val="00F828DC"/>
    <w:rsid w:val="00F8296B"/>
    <w:rsid w:val="00F9143C"/>
    <w:rsid w:val="00F9226E"/>
    <w:rsid w:val="00F95838"/>
    <w:rsid w:val="00FA4044"/>
    <w:rsid w:val="00FA6531"/>
    <w:rsid w:val="00FB29C7"/>
    <w:rsid w:val="00FC105B"/>
    <w:rsid w:val="00FC2EF4"/>
    <w:rsid w:val="00FD7BEF"/>
    <w:rsid w:val="00FE52A9"/>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DC632F"/>
    <w:pPr>
      <w:suppressAutoHyphens/>
      <w:autoSpaceDN w:val="0"/>
      <w:textAlignment w:val="baseline"/>
    </w:pPr>
    <w:rPr>
      <w:rFonts w:ascii="Verdana" w:hAnsi="Verdana"/>
      <w:kern w:val="3"/>
      <w:szCs w:val="24"/>
    </w:rPr>
  </w:style>
  <w:style w:type="character" w:styleId="UnresolvedMention">
    <w:name w:val="Unresolved Mention"/>
    <w:basedOn w:val="DefaultParagraphFont"/>
    <w:rsid w:val="00DC6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1257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0553E-EB79-4415-AB0E-60B80D464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E9CE7-78F0-4EAD-AD40-C1B47B2B9205}">
  <ds:schemaRefs>
    <ds:schemaRef ds:uri="http://schemas.openxmlformats.org/officeDocument/2006/bibliography"/>
  </ds:schemaRefs>
</ds:datastoreItem>
</file>

<file path=customXml/itemProps3.xml><?xml version="1.0" encoding="utf-8"?>
<ds:datastoreItem xmlns:ds="http://schemas.openxmlformats.org/officeDocument/2006/customXml" ds:itemID="{ABFD565B-8076-461B-91BE-0AFE32CB3BA7}">
  <ds:schemaRefs>
    <ds:schemaRef ds:uri="http://schemas.microsoft.com/office/2006/metadata/properties"/>
    <ds:schemaRef ds:uri="http://purl.org/dc/terms/"/>
    <ds:schemaRef ds:uri="9261f8a4-6d62-4efc-93fb-4a2d36e8ead3"/>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C3B8691-CA35-4EAB-8289-527CA67BA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Miraclon</dc:creator>
  <cp:keywords/>
  <dc:description/>
  <cp:lastModifiedBy>Imogen Woods</cp:lastModifiedBy>
  <cp:revision>3</cp:revision>
  <cp:lastPrinted>2021-01-28T10:18:00Z</cp:lastPrinted>
  <dcterms:created xsi:type="dcterms:W3CDTF">2021-02-17T20:29:00Z</dcterms:created>
  <dcterms:modified xsi:type="dcterms:W3CDTF">2021-02-24T13:02:00Z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