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Default="00F34330" w:rsidP="001D4E54">
      <w:pPr>
        <w:spacing w:line="360" w:lineRule="auto"/>
        <w:jc w:val="both"/>
        <w:rPr>
          <w:rFonts w:cs="Arial"/>
        </w:rPr>
      </w:pPr>
    </w:p>
    <w:p w14:paraId="5CACAE52" w14:textId="07516925" w:rsidR="006971B3" w:rsidRDefault="002C40C9" w:rsidP="006971B3">
      <w:pPr>
        <w:spacing w:line="360" w:lineRule="auto"/>
        <w:jc w:val="both"/>
        <w:rPr>
          <w:rFonts w:cs="Arial"/>
          <w:b/>
        </w:rPr>
      </w:pPr>
      <w:r>
        <w:rPr>
          <w:rFonts w:cs="Arial"/>
          <w:b/>
          <w:lang w:bidi="es-ES"/>
        </w:rPr>
        <w:t>1</w:t>
      </w:r>
      <w:r w:rsidR="00837C31">
        <w:rPr>
          <w:rFonts w:cs="Arial"/>
          <w:b/>
          <w:lang w:bidi="es-ES"/>
        </w:rPr>
        <w:t xml:space="preserve"> </w:t>
      </w:r>
      <w:r w:rsidR="006971B3">
        <w:rPr>
          <w:rFonts w:cs="Arial"/>
          <w:b/>
          <w:lang w:bidi="es-ES"/>
        </w:rPr>
        <w:t xml:space="preserve">de </w:t>
      </w:r>
      <w:r w:rsidR="00837C31">
        <w:rPr>
          <w:rFonts w:cs="Arial"/>
          <w:b/>
          <w:lang w:bidi="es-ES"/>
        </w:rPr>
        <w:t>febrero</w:t>
      </w:r>
      <w:r w:rsidR="00354E33">
        <w:rPr>
          <w:rFonts w:cs="Arial"/>
          <w:b/>
          <w:lang w:bidi="es-ES"/>
        </w:rPr>
        <w:t xml:space="preserve"> </w:t>
      </w:r>
      <w:r w:rsidR="006971B3">
        <w:rPr>
          <w:rFonts w:cs="Arial"/>
          <w:b/>
          <w:lang w:bidi="es-ES"/>
        </w:rPr>
        <w:t xml:space="preserve">de </w:t>
      </w:r>
      <w:r w:rsidR="00377BAE">
        <w:rPr>
          <w:rFonts w:cs="Arial"/>
          <w:b/>
          <w:lang w:bidi="es-ES"/>
        </w:rPr>
        <w:t>202</w:t>
      </w:r>
      <w:r w:rsidR="00837C31">
        <w:rPr>
          <w:rFonts w:cs="Arial"/>
          <w:b/>
          <w:lang w:bidi="es-ES"/>
        </w:rPr>
        <w:t>1</w:t>
      </w:r>
    </w:p>
    <w:p w14:paraId="67A85787" w14:textId="77777777" w:rsidR="006971B3" w:rsidRDefault="006971B3" w:rsidP="006971B3">
      <w:pPr>
        <w:spacing w:line="360" w:lineRule="auto"/>
        <w:jc w:val="both"/>
        <w:rPr>
          <w:rFonts w:cs="Arial"/>
          <w:b/>
        </w:rPr>
      </w:pPr>
    </w:p>
    <w:p w14:paraId="779A3458" w14:textId="765C7384" w:rsidR="006971B3" w:rsidRDefault="00837C31" w:rsidP="006971B3">
      <w:pPr>
        <w:spacing w:line="360" w:lineRule="auto"/>
        <w:jc w:val="both"/>
        <w:rPr>
          <w:rFonts w:cs="Arial"/>
          <w:b/>
          <w:lang w:bidi="es-ES"/>
        </w:rPr>
      </w:pPr>
      <w:r w:rsidRPr="00837C31">
        <w:rPr>
          <w:rFonts w:cs="Arial"/>
          <w:b/>
          <w:lang w:bidi="es-ES"/>
        </w:rPr>
        <w:t xml:space="preserve">Una empresa tailandesa dedicada a la fabricación de latas es pionera en tecnología </w:t>
      </w:r>
      <w:proofErr w:type="spellStart"/>
      <w:r w:rsidRPr="00837C31">
        <w:rPr>
          <w:rFonts w:cs="Arial"/>
          <w:b/>
          <w:lang w:bidi="es-ES"/>
        </w:rPr>
        <w:t>inkjet</w:t>
      </w:r>
      <w:proofErr w:type="spellEnd"/>
      <w:r w:rsidRPr="00837C31">
        <w:rPr>
          <w:rFonts w:cs="Arial"/>
          <w:b/>
          <w:lang w:bidi="es-ES"/>
        </w:rPr>
        <w:tab/>
      </w:r>
      <w:r w:rsidRPr="00837C31">
        <w:rPr>
          <w:rFonts w:cs="Arial"/>
          <w:b/>
          <w:lang w:bidi="es-ES"/>
        </w:rPr>
        <w:tab/>
      </w:r>
      <w:r w:rsidRPr="00837C31">
        <w:rPr>
          <w:rFonts w:cs="Arial"/>
          <w:b/>
          <w:lang w:bidi="es-ES"/>
        </w:rPr>
        <w:tab/>
      </w:r>
      <w:r w:rsidRPr="00837C31">
        <w:rPr>
          <w:rFonts w:cs="Arial"/>
          <w:b/>
          <w:lang w:bidi="es-ES"/>
        </w:rPr>
        <w:tab/>
      </w:r>
      <w:r w:rsidRPr="00837C31">
        <w:rPr>
          <w:rFonts w:cs="Arial"/>
          <w:b/>
          <w:lang w:bidi="es-ES"/>
        </w:rPr>
        <w:tab/>
      </w:r>
      <w:r w:rsidR="00702418" w:rsidRPr="00702418">
        <w:rPr>
          <w:rFonts w:cs="Arial"/>
          <w:b/>
          <w:lang w:bidi="es-ES"/>
        </w:rPr>
        <w:tab/>
      </w:r>
      <w:r w:rsidR="00455E17" w:rsidRPr="00455E17">
        <w:rPr>
          <w:rFonts w:cs="Arial"/>
          <w:b/>
          <w:lang w:bidi="es-ES"/>
        </w:rPr>
        <w:tab/>
      </w:r>
      <w:r w:rsidR="00455E17" w:rsidRPr="00455E17">
        <w:rPr>
          <w:rFonts w:cs="Arial"/>
          <w:b/>
          <w:lang w:bidi="es-ES"/>
        </w:rPr>
        <w:tab/>
      </w:r>
      <w:r w:rsidR="00377BAE" w:rsidRPr="00377BAE">
        <w:rPr>
          <w:rFonts w:cs="Arial"/>
          <w:b/>
          <w:lang w:bidi="es-ES"/>
        </w:rPr>
        <w:tab/>
      </w:r>
    </w:p>
    <w:p w14:paraId="3EF92D2F" w14:textId="7A713772" w:rsidR="00702418" w:rsidRDefault="00837C31" w:rsidP="006971B3">
      <w:pPr>
        <w:spacing w:line="360" w:lineRule="auto"/>
        <w:jc w:val="both"/>
        <w:rPr>
          <w:rFonts w:cs="Arial"/>
          <w:i/>
          <w:lang w:bidi="es-ES"/>
        </w:rPr>
      </w:pPr>
      <w:r w:rsidRPr="00837C31">
        <w:rPr>
          <w:rFonts w:cs="Arial"/>
          <w:i/>
          <w:lang w:bidi="es-ES"/>
        </w:rPr>
        <w:t xml:space="preserve">SWAN Industries evalúa las ventajas de la tecnología </w:t>
      </w:r>
      <w:proofErr w:type="spellStart"/>
      <w:r w:rsidRPr="00837C31">
        <w:rPr>
          <w:rFonts w:cs="Arial"/>
          <w:i/>
          <w:lang w:bidi="es-ES"/>
        </w:rPr>
        <w:t>inkjet</w:t>
      </w:r>
      <w:proofErr w:type="spellEnd"/>
      <w:r w:rsidRPr="00837C31">
        <w:rPr>
          <w:rFonts w:cs="Arial"/>
          <w:i/>
          <w:lang w:bidi="es-ES"/>
        </w:rPr>
        <w:t xml:space="preserve"> de Fujifilm un año después de realizar su primera inversión  </w:t>
      </w:r>
      <w:r w:rsidR="00702418" w:rsidRPr="00702418">
        <w:rPr>
          <w:rFonts w:cs="Arial"/>
          <w:i/>
          <w:lang w:bidi="es-ES"/>
        </w:rPr>
        <w:tab/>
      </w:r>
    </w:p>
    <w:p w14:paraId="5EF70476" w14:textId="2735E328" w:rsidR="00702418" w:rsidRDefault="00702418" w:rsidP="006971B3">
      <w:pPr>
        <w:spacing w:line="360" w:lineRule="auto"/>
        <w:jc w:val="both"/>
        <w:rPr>
          <w:rFonts w:cs="Arial"/>
          <w:i/>
          <w:lang w:bidi="es-ES"/>
        </w:rPr>
      </w:pPr>
    </w:p>
    <w:p w14:paraId="595840D5" w14:textId="16D91EAD" w:rsidR="00837C31" w:rsidRDefault="00837C31" w:rsidP="006971B3">
      <w:pPr>
        <w:spacing w:line="360" w:lineRule="auto"/>
        <w:jc w:val="both"/>
        <w:rPr>
          <w:rFonts w:cs="Arial"/>
          <w:iCs/>
          <w:lang w:bidi="es-ES"/>
        </w:rPr>
      </w:pPr>
      <w:r w:rsidRPr="00837C31">
        <w:rPr>
          <w:rFonts w:cs="Arial"/>
          <w:iCs/>
          <w:lang w:bidi="es-ES"/>
        </w:rPr>
        <w:t xml:space="preserve">SWAN, uno de los principales impresores tailandeses de envases metálicos, lleva más de medio siglo suministrando planchas metálicas a un buen número de fabricantes de latas. SWAN fue una de las primeras empresas asiáticas en reconocer el potencial transformador de la tecnología </w:t>
      </w:r>
      <w:proofErr w:type="spellStart"/>
      <w:r w:rsidRPr="00837C31">
        <w:rPr>
          <w:rFonts w:cs="Arial"/>
          <w:iCs/>
          <w:lang w:bidi="es-ES"/>
        </w:rPr>
        <w:t>inkjet</w:t>
      </w:r>
      <w:proofErr w:type="spellEnd"/>
      <w:r w:rsidRPr="00837C31">
        <w:rPr>
          <w:rFonts w:cs="Arial"/>
          <w:iCs/>
          <w:lang w:bidi="es-ES"/>
        </w:rPr>
        <w:t xml:space="preserve"> en el mercado de los envases metálicos; así, a finales de 2019, se convirtió en la primera empresa de la región en invertir en la Acuity B1, la revolucionaria impresora </w:t>
      </w:r>
      <w:proofErr w:type="spellStart"/>
      <w:r w:rsidRPr="00837C31">
        <w:rPr>
          <w:rFonts w:cs="Arial"/>
          <w:iCs/>
          <w:lang w:bidi="es-ES"/>
        </w:rPr>
        <w:t>inkjet</w:t>
      </w:r>
      <w:proofErr w:type="spellEnd"/>
      <w:r w:rsidRPr="00837C31">
        <w:rPr>
          <w:rFonts w:cs="Arial"/>
          <w:iCs/>
          <w:lang w:bidi="es-ES"/>
        </w:rPr>
        <w:t xml:space="preserve"> digital de Fujifilm.</w:t>
      </w:r>
    </w:p>
    <w:p w14:paraId="227A802E" w14:textId="50943A6E" w:rsidR="00837C31" w:rsidRDefault="00837C31" w:rsidP="006971B3">
      <w:pPr>
        <w:spacing w:line="360" w:lineRule="auto"/>
        <w:jc w:val="both"/>
        <w:rPr>
          <w:rFonts w:cs="Arial"/>
          <w:iCs/>
          <w:lang w:bidi="es-ES"/>
        </w:rPr>
      </w:pPr>
    </w:p>
    <w:p w14:paraId="194A4C24" w14:textId="77777777" w:rsidR="00837C31" w:rsidRPr="00837C31" w:rsidRDefault="00837C31" w:rsidP="00837C31">
      <w:pPr>
        <w:spacing w:line="360" w:lineRule="auto"/>
        <w:jc w:val="both"/>
        <w:rPr>
          <w:rFonts w:cs="Arial"/>
          <w:iCs/>
          <w:lang w:bidi="es-ES"/>
        </w:rPr>
      </w:pPr>
      <w:r w:rsidRPr="00837C31">
        <w:rPr>
          <w:rFonts w:cs="Arial"/>
          <w:iCs/>
          <w:lang w:bidi="es-ES"/>
        </w:rPr>
        <w:t xml:space="preserve">"«En un primer momento, empezamos a buscar una prensa digital porque necesitábamos un equipo para pruebas de color», explica su director operativo </w:t>
      </w:r>
      <w:proofErr w:type="spellStart"/>
      <w:r w:rsidRPr="00837C31">
        <w:rPr>
          <w:rFonts w:cs="Arial"/>
          <w:iCs/>
          <w:lang w:bidi="es-ES"/>
        </w:rPr>
        <w:t>Vorasit</w:t>
      </w:r>
      <w:proofErr w:type="spellEnd"/>
      <w:r w:rsidRPr="00837C31">
        <w:rPr>
          <w:rFonts w:cs="Arial"/>
          <w:iCs/>
          <w:lang w:bidi="es-ES"/>
        </w:rPr>
        <w:t xml:space="preserve"> </w:t>
      </w:r>
      <w:proofErr w:type="spellStart"/>
      <w:r w:rsidRPr="00837C31">
        <w:rPr>
          <w:rFonts w:cs="Arial"/>
          <w:iCs/>
          <w:lang w:bidi="es-ES"/>
        </w:rPr>
        <w:t>Dejthamrong</w:t>
      </w:r>
      <w:proofErr w:type="spellEnd"/>
      <w:r w:rsidRPr="00837C31">
        <w:rPr>
          <w:rFonts w:cs="Arial"/>
          <w:iCs/>
          <w:lang w:bidi="es-ES"/>
        </w:rPr>
        <w:t>. «Habíamos colaborado antes con Fujifilm, ya que nos habían suministrado planchas durante muchos años; esa experiencia previa nos llevó a conocer la Acuity B1, una máquina que, por una serie de razones, destacó por encima de otras soluciones que habíamos estudiado.»</w:t>
      </w:r>
    </w:p>
    <w:p w14:paraId="5257B59A" w14:textId="77777777" w:rsidR="00837C31" w:rsidRPr="00837C31" w:rsidRDefault="00837C31" w:rsidP="00837C31">
      <w:pPr>
        <w:spacing w:line="360" w:lineRule="auto"/>
        <w:jc w:val="both"/>
        <w:rPr>
          <w:rFonts w:cs="Arial"/>
          <w:iCs/>
          <w:lang w:bidi="es-ES"/>
        </w:rPr>
      </w:pPr>
    </w:p>
    <w:p w14:paraId="09DEBB73" w14:textId="77777777" w:rsidR="00837C31" w:rsidRPr="00837C31" w:rsidRDefault="00837C31" w:rsidP="00837C31">
      <w:pPr>
        <w:spacing w:line="360" w:lineRule="auto"/>
        <w:jc w:val="both"/>
        <w:rPr>
          <w:rFonts w:cs="Arial"/>
          <w:iCs/>
          <w:lang w:bidi="es-ES"/>
        </w:rPr>
      </w:pPr>
      <w:r w:rsidRPr="00837C31">
        <w:rPr>
          <w:rFonts w:cs="Arial"/>
          <w:iCs/>
          <w:lang w:bidi="es-ES"/>
        </w:rPr>
        <w:t xml:space="preserve">«El primer aspecto fue la calidad», continúa </w:t>
      </w:r>
      <w:proofErr w:type="spellStart"/>
      <w:r w:rsidRPr="00837C31">
        <w:rPr>
          <w:rFonts w:cs="Arial"/>
          <w:iCs/>
          <w:lang w:bidi="es-ES"/>
        </w:rPr>
        <w:t>Dejthamrong</w:t>
      </w:r>
      <w:proofErr w:type="spellEnd"/>
      <w:r w:rsidRPr="00837C31">
        <w:rPr>
          <w:rFonts w:cs="Arial"/>
          <w:iCs/>
          <w:lang w:bidi="es-ES"/>
        </w:rPr>
        <w:t>. Los clientes son cada vez más exigentes en lo que respecta a la calidad; de todas las máquinas digitales que examinamos, ninguna otra pudo alcanzar un nivel que fuese aceptable para nosotros. Sin embargo, lo más importante es que la Acuity B1 nos dio la oportunidad de crear pruebas de alta calidad, y nos abrió la puerta a trabajar con rentabilidad en el mercado comercial de tiradas cortas.</w:t>
      </w:r>
    </w:p>
    <w:p w14:paraId="40C9F0D6" w14:textId="77777777" w:rsidR="00837C31" w:rsidRPr="00837C31" w:rsidRDefault="00837C31" w:rsidP="00837C31">
      <w:pPr>
        <w:spacing w:line="360" w:lineRule="auto"/>
        <w:jc w:val="both"/>
        <w:rPr>
          <w:rFonts w:cs="Arial"/>
          <w:iCs/>
          <w:lang w:bidi="es-ES"/>
        </w:rPr>
      </w:pPr>
    </w:p>
    <w:p w14:paraId="1E291537" w14:textId="77777777" w:rsidR="00837C31" w:rsidRPr="00837C31" w:rsidRDefault="00837C31" w:rsidP="00837C31">
      <w:pPr>
        <w:spacing w:line="360" w:lineRule="auto"/>
        <w:jc w:val="both"/>
        <w:rPr>
          <w:rFonts w:cs="Arial"/>
          <w:iCs/>
          <w:lang w:bidi="es-ES"/>
        </w:rPr>
      </w:pPr>
      <w:r w:rsidRPr="00837C31">
        <w:rPr>
          <w:rFonts w:cs="Arial"/>
          <w:iCs/>
          <w:lang w:bidi="es-ES"/>
        </w:rPr>
        <w:t xml:space="preserve">«Las tiradas se están haciendo cada vez más cortas. Obviamente, seguimos trabajando con tiradas grandes de 100.000 hojas o más, pero lo cierto es que recibimos encargos cada vez más frecuentes para entregar volúmenes </w:t>
      </w:r>
      <w:r w:rsidRPr="00837C31">
        <w:rPr>
          <w:rFonts w:cs="Arial"/>
          <w:iCs/>
          <w:lang w:bidi="es-ES"/>
        </w:rPr>
        <w:lastRenderedPageBreak/>
        <w:t>más reducidos. Hoy en día, no es extraño que nos encarguen trabajos inferiores a 100 unidades; para ser sinceros, es muy difícil trabajar con márgenes rentables con todo lo que sea por debajo de 2.000 unidades. Antes de tener la Acuity B1, teníamos dos opciones: o rechazábamos este tipo de encargos o asumíamos su producción sabiendo que iban a generar pérdidas.»</w:t>
      </w:r>
    </w:p>
    <w:p w14:paraId="291F9FCC" w14:textId="77777777" w:rsidR="00837C31" w:rsidRPr="00837C31" w:rsidRDefault="00837C31" w:rsidP="00837C31">
      <w:pPr>
        <w:spacing w:line="360" w:lineRule="auto"/>
        <w:jc w:val="both"/>
        <w:rPr>
          <w:rFonts w:cs="Arial"/>
          <w:iCs/>
          <w:lang w:bidi="es-ES"/>
        </w:rPr>
      </w:pPr>
    </w:p>
    <w:p w14:paraId="3D420D28" w14:textId="77777777" w:rsidR="00837C31" w:rsidRPr="00837C31" w:rsidRDefault="00837C31" w:rsidP="00837C31">
      <w:pPr>
        <w:spacing w:line="360" w:lineRule="auto"/>
        <w:jc w:val="both"/>
        <w:rPr>
          <w:rFonts w:cs="Arial"/>
          <w:iCs/>
          <w:lang w:bidi="es-ES"/>
        </w:rPr>
      </w:pPr>
      <w:proofErr w:type="spellStart"/>
      <w:r w:rsidRPr="00837C31">
        <w:rPr>
          <w:rFonts w:cs="Arial"/>
          <w:iCs/>
          <w:lang w:bidi="es-ES"/>
        </w:rPr>
        <w:t>Dejthamrong</w:t>
      </w:r>
      <w:proofErr w:type="spellEnd"/>
      <w:r w:rsidRPr="00837C31">
        <w:rPr>
          <w:rFonts w:cs="Arial"/>
          <w:iCs/>
          <w:lang w:bidi="es-ES"/>
        </w:rPr>
        <w:t xml:space="preserve"> entiende la tecnología </w:t>
      </w:r>
      <w:proofErr w:type="spellStart"/>
      <w:r w:rsidRPr="00837C31">
        <w:rPr>
          <w:rFonts w:cs="Arial"/>
          <w:iCs/>
          <w:lang w:bidi="es-ES"/>
        </w:rPr>
        <w:t>inkjet</w:t>
      </w:r>
      <w:proofErr w:type="spellEnd"/>
      <w:r w:rsidRPr="00837C31">
        <w:rPr>
          <w:rFonts w:cs="Arial"/>
          <w:iCs/>
          <w:lang w:bidi="es-ES"/>
        </w:rPr>
        <w:t xml:space="preserve"> digital como una parte integral del futuro del mercado asiático de la fabricación de latas. «Nuestros clientes ya nos han trasladado su satisfacción por nuestra rapidez en las entregas de estos pequeños trabajos, además de estar impresionados por la calidad», afirma. «Y para ser sinceros, solo estamos viendo la punta del iceberg de lo que es capaz de hacer la tecnología </w:t>
      </w:r>
      <w:proofErr w:type="spellStart"/>
      <w:r w:rsidRPr="00837C31">
        <w:rPr>
          <w:rFonts w:cs="Arial"/>
          <w:iCs/>
          <w:lang w:bidi="es-ES"/>
        </w:rPr>
        <w:t>inkjet</w:t>
      </w:r>
      <w:proofErr w:type="spellEnd"/>
      <w:r w:rsidRPr="00837C31">
        <w:rPr>
          <w:rFonts w:cs="Arial"/>
          <w:iCs/>
          <w:lang w:bidi="es-ES"/>
        </w:rPr>
        <w:t>. Hasta ahora, nuestra atención se ha centrado fundamentalmente en el mismo tipo de trabajo que hacemos en las prensas litográficas, solo que con tiradas más cortas. Pero tenemos por delante todo un mundo de posibilidades con efectos creativos, de adaptación y personalización que el mercado todavía no es capaz ni de imaginar. Este es nuestro siguiente paso: enseñar a nuestros clientes todas las posibilidades creativas que van a dar forma al futuro de la industria. Gracias a la Acuity B1 y a nuestra alianza con Fujifilm, estamos en una posición inmejorable para enfrentar este reto.»</w:t>
      </w:r>
    </w:p>
    <w:p w14:paraId="61926001" w14:textId="4BB543FA" w:rsidR="00837C31" w:rsidRPr="00837C31" w:rsidRDefault="00837C31" w:rsidP="00837C31">
      <w:pPr>
        <w:spacing w:line="360" w:lineRule="auto"/>
        <w:jc w:val="both"/>
        <w:rPr>
          <w:rFonts w:cs="Arial"/>
          <w:iCs/>
          <w:lang w:bidi="es-ES"/>
        </w:rPr>
      </w:pPr>
      <w:r w:rsidRPr="00837C31">
        <w:rPr>
          <w:rFonts w:cs="Arial"/>
          <w:iCs/>
          <w:lang w:bidi="es-ES"/>
        </w:rPr>
        <w:tab/>
      </w:r>
      <w:r w:rsidRPr="00837C31">
        <w:rPr>
          <w:rFonts w:cs="Arial"/>
          <w:iCs/>
          <w:lang w:bidi="es-ES"/>
        </w:rPr>
        <w:tab/>
      </w:r>
      <w:r w:rsidRPr="00837C31">
        <w:rPr>
          <w:rFonts w:cs="Arial"/>
          <w:iCs/>
          <w:lang w:bidi="es-ES"/>
        </w:rPr>
        <w:tab/>
      </w:r>
      <w:r w:rsidRPr="00837C31">
        <w:rPr>
          <w:rFonts w:cs="Arial"/>
          <w:iCs/>
          <w:lang w:bidi="es-ES"/>
        </w:rPr>
        <w:tab/>
      </w:r>
      <w:r w:rsidRPr="00837C31">
        <w:rPr>
          <w:rFonts w:cs="Arial"/>
          <w:iCs/>
          <w:lang w:bidi="es-ES"/>
        </w:rPr>
        <w:tab/>
      </w:r>
    </w:p>
    <w:p w14:paraId="0E05093B" w14:textId="1E480AE4" w:rsidR="00756D82" w:rsidRDefault="00756D82" w:rsidP="00F97901">
      <w:pPr>
        <w:spacing w:line="360" w:lineRule="auto"/>
        <w:jc w:val="center"/>
        <w:rPr>
          <w:rFonts w:cs="Arial"/>
          <w:b/>
          <w:color w:val="000000" w:themeColor="text1"/>
          <w:lang w:bidi="es-ES"/>
        </w:rPr>
      </w:pPr>
      <w:r w:rsidRPr="003D0DE6">
        <w:rPr>
          <w:rFonts w:cs="Arial"/>
          <w:b/>
          <w:color w:val="000000" w:themeColor="text1"/>
          <w:lang w:bidi="es-ES"/>
        </w:rPr>
        <w:t>FIN</w:t>
      </w:r>
    </w:p>
    <w:p w14:paraId="4A980EF4" w14:textId="77777777" w:rsidR="003139A2" w:rsidRDefault="003139A2" w:rsidP="00F97901">
      <w:pPr>
        <w:spacing w:line="360" w:lineRule="auto"/>
        <w:jc w:val="center"/>
        <w:rPr>
          <w:rFonts w:cs="Arial"/>
          <w:b/>
          <w:color w:val="000000" w:themeColor="text1"/>
          <w:lang w:bidi="es-ES"/>
        </w:rPr>
      </w:pPr>
    </w:p>
    <w:p w14:paraId="3FBD96CF" w14:textId="77777777" w:rsidR="003139A2" w:rsidRDefault="003139A2" w:rsidP="003139A2">
      <w:pPr>
        <w:jc w:val="both"/>
        <w:rPr>
          <w:rFonts w:cs="Arial"/>
          <w:b/>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Corporation</w:t>
      </w:r>
      <w:proofErr w:type="spellEnd"/>
    </w:p>
    <w:p w14:paraId="3EF02D3E" w14:textId="77777777" w:rsidR="003139A2" w:rsidRPr="008012C1" w:rsidRDefault="003139A2" w:rsidP="003139A2">
      <w:pPr>
        <w:jc w:val="both"/>
        <w:rPr>
          <w:rFonts w:cs="Arial"/>
          <w:sz w:val="20"/>
          <w:lang w:val="es-ES_tradnl"/>
        </w:rPr>
      </w:pPr>
    </w:p>
    <w:p w14:paraId="674F61AF" w14:textId="77777777" w:rsidR="003139A2" w:rsidRPr="008012C1" w:rsidRDefault="003139A2" w:rsidP="003139A2">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proofErr w:type="spellStart"/>
      <w:r w:rsidRPr="008012C1">
        <w:rPr>
          <w:rFonts w:cs="Arial"/>
          <w:color w:val="000000"/>
          <w:sz w:val="20"/>
          <w:lang w:val="es-ES_tradnl"/>
        </w:rPr>
        <w:t>Corporation</w:t>
      </w:r>
      <w:proofErr w:type="spellEnd"/>
      <w:r w:rsidRPr="008012C1">
        <w:rPr>
          <w:rFonts w:cs="Arial"/>
          <w:color w:val="000000"/>
          <w:sz w:val="20"/>
          <w:lang w:val="es-ES_tradnl"/>
        </w:rPr>
        <w:t xml:space="preserve">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B635249" w14:textId="77777777" w:rsidR="003139A2" w:rsidRPr="008012C1" w:rsidRDefault="003139A2" w:rsidP="003139A2">
      <w:pPr>
        <w:spacing w:line="360" w:lineRule="auto"/>
        <w:jc w:val="both"/>
        <w:rPr>
          <w:rFonts w:cs="Arial"/>
          <w:color w:val="000000"/>
          <w:sz w:val="20"/>
          <w:lang w:val="es-ES_tradnl"/>
        </w:rPr>
      </w:pPr>
    </w:p>
    <w:p w14:paraId="5C58A0F2" w14:textId="77777777" w:rsidR="003139A2" w:rsidRDefault="003139A2" w:rsidP="003139A2">
      <w:pPr>
        <w:jc w:val="both"/>
        <w:rPr>
          <w:rFonts w:cs="Arial"/>
          <w:b/>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Graphic</w:t>
      </w:r>
      <w:proofErr w:type="spellEnd"/>
      <w:r w:rsidRPr="008012C1">
        <w:rPr>
          <w:rFonts w:cs="Arial"/>
          <w:b/>
          <w:bCs/>
          <w:sz w:val="20"/>
          <w:lang w:val="es-ES_tradnl"/>
        </w:rPr>
        <w:t xml:space="preserve"> </w:t>
      </w:r>
      <w:proofErr w:type="spellStart"/>
      <w:r w:rsidRPr="008012C1">
        <w:rPr>
          <w:rFonts w:cs="Arial"/>
          <w:b/>
          <w:bCs/>
          <w:sz w:val="20"/>
          <w:lang w:val="es-ES_tradnl"/>
        </w:rPr>
        <w:t>Systems</w:t>
      </w:r>
      <w:proofErr w:type="spellEnd"/>
      <w:r w:rsidRPr="008012C1">
        <w:rPr>
          <w:rFonts w:cs="Arial"/>
          <w:b/>
          <w:sz w:val="20"/>
          <w:lang w:val="es-ES_tradnl"/>
        </w:rPr>
        <w:t xml:space="preserve"> </w:t>
      </w:r>
    </w:p>
    <w:p w14:paraId="1F047B44" w14:textId="77777777" w:rsidR="003139A2" w:rsidRPr="008012C1" w:rsidRDefault="003139A2" w:rsidP="003139A2">
      <w:pPr>
        <w:jc w:val="both"/>
        <w:rPr>
          <w:rFonts w:cs="Arial"/>
          <w:bCs/>
          <w:sz w:val="20"/>
          <w:lang w:val="es-ES_tradnl"/>
        </w:rPr>
      </w:pPr>
    </w:p>
    <w:p w14:paraId="4F234971" w14:textId="77777777" w:rsidR="003139A2" w:rsidRDefault="003139A2" w:rsidP="003139A2">
      <w:pPr>
        <w:jc w:val="both"/>
        <w:rPr>
          <w:rFonts w:cs="Arial"/>
          <w:color w:val="0000FF"/>
          <w:sz w:val="20"/>
          <w:lang w:val="pt-PT"/>
        </w:rPr>
      </w:pPr>
      <w:r w:rsidRPr="008012C1">
        <w:rPr>
          <w:rFonts w:cs="Arial"/>
          <w:sz w:val="20"/>
          <w:lang w:val="es-ES_tradnl"/>
        </w:rPr>
        <w:t xml:space="preserve">Fujifilm </w:t>
      </w:r>
      <w:proofErr w:type="spellStart"/>
      <w:r w:rsidRPr="008012C1">
        <w:rPr>
          <w:rFonts w:cs="Arial"/>
          <w:sz w:val="20"/>
          <w:lang w:val="es-ES_tradnl"/>
        </w:rPr>
        <w:t>Graphic</w:t>
      </w:r>
      <w:proofErr w:type="spellEnd"/>
      <w:r w:rsidRPr="008012C1">
        <w:rPr>
          <w:rFonts w:cs="Arial"/>
          <w:sz w:val="20"/>
          <w:lang w:val="es-ES_tradnl"/>
        </w:rPr>
        <w:t xml:space="preserve"> </w:t>
      </w:r>
      <w:proofErr w:type="spellStart"/>
      <w:r w:rsidRPr="008012C1">
        <w:rPr>
          <w:rFonts w:cs="Arial"/>
          <w:sz w:val="20"/>
          <w:lang w:val="es-ES_tradnl"/>
        </w:rPr>
        <w:t>Systems</w:t>
      </w:r>
      <w:proofErr w:type="spellEnd"/>
      <w:r w:rsidRPr="008012C1">
        <w:rPr>
          <w:rFonts w:cs="Arial"/>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w:t>
      </w:r>
      <w:r w:rsidRPr="008012C1">
        <w:rPr>
          <w:rFonts w:cs="Arial"/>
          <w:sz w:val="20"/>
          <w:lang w:val="es-ES_tradnl"/>
        </w:rPr>
        <w:lastRenderedPageBreak/>
        <w:t xml:space="preserve">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17C5529D" w14:textId="77777777" w:rsidR="003139A2" w:rsidRPr="00975024" w:rsidRDefault="003139A2" w:rsidP="003139A2">
      <w:pPr>
        <w:jc w:val="both"/>
        <w:rPr>
          <w:rFonts w:cs="Arial"/>
          <w:sz w:val="20"/>
          <w:lang w:val="es-ES_tradnl"/>
        </w:rPr>
      </w:pPr>
    </w:p>
    <w:p w14:paraId="07FF0D5B" w14:textId="77777777" w:rsidR="003139A2" w:rsidRPr="00975024" w:rsidRDefault="003139A2" w:rsidP="003139A2">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49046023" w14:textId="77777777" w:rsidR="00277654" w:rsidRPr="004B265F" w:rsidRDefault="00277654" w:rsidP="00277654">
      <w:pPr>
        <w:jc w:val="both"/>
        <w:rPr>
          <w:rFonts w:cs="Arial"/>
          <w:sz w:val="20"/>
        </w:rPr>
      </w:pPr>
      <w:r>
        <w:rPr>
          <w:rFonts w:cs="Arial"/>
          <w:sz w:val="20"/>
        </w:rPr>
        <w:t>Tom Platt</w:t>
      </w:r>
    </w:p>
    <w:p w14:paraId="47E8F688" w14:textId="77777777" w:rsidR="00277654" w:rsidRPr="004B265F" w:rsidRDefault="00277654" w:rsidP="00277654">
      <w:pPr>
        <w:jc w:val="both"/>
        <w:rPr>
          <w:rFonts w:cs="Arial"/>
          <w:sz w:val="20"/>
        </w:rPr>
      </w:pPr>
      <w:r w:rsidRPr="004B265F">
        <w:rPr>
          <w:rFonts w:cs="Arial"/>
          <w:sz w:val="20"/>
        </w:rPr>
        <w:t>AD Communications</w:t>
      </w:r>
      <w:r w:rsidRPr="004B265F">
        <w:rPr>
          <w:rFonts w:cs="Arial"/>
          <w:sz w:val="20"/>
        </w:rPr>
        <w:tab/>
      </w:r>
    </w:p>
    <w:p w14:paraId="4F4694C0" w14:textId="77777777" w:rsidR="00277654" w:rsidRPr="004B265F" w:rsidRDefault="00277654" w:rsidP="00277654">
      <w:pPr>
        <w:jc w:val="both"/>
        <w:rPr>
          <w:rFonts w:cs="Arial"/>
          <w:sz w:val="20"/>
          <w:lang w:val="pt-PT"/>
        </w:rPr>
      </w:pPr>
      <w:r w:rsidRPr="004B265F">
        <w:rPr>
          <w:rFonts w:cs="Arial"/>
          <w:sz w:val="20"/>
          <w:lang w:val="pt-PT"/>
        </w:rPr>
        <w:t xml:space="preserve">E: </w:t>
      </w:r>
      <w:hyperlink r:id="rId12" w:history="1">
        <w:r w:rsidRPr="0038047A">
          <w:rPr>
            <w:rStyle w:val="Hyperlink"/>
            <w:rFonts w:cs="Arial"/>
            <w:sz w:val="20"/>
            <w:lang w:val="pt-PT"/>
          </w:rPr>
          <w:t>tplatt@adcomms.co.uk</w:t>
        </w:r>
      </w:hyperlink>
    </w:p>
    <w:p w14:paraId="61C55F51" w14:textId="77777777" w:rsidR="00277654" w:rsidRPr="004B265F" w:rsidRDefault="00277654" w:rsidP="00277654">
      <w:pPr>
        <w:jc w:val="both"/>
        <w:rPr>
          <w:rFonts w:cs="Arial"/>
          <w:sz w:val="20"/>
          <w:lang w:val="pt-PT"/>
        </w:rPr>
      </w:pPr>
      <w:r w:rsidRPr="004B265F">
        <w:rPr>
          <w:rFonts w:cs="Arial"/>
          <w:sz w:val="20"/>
          <w:lang w:val="pt-PT"/>
        </w:rPr>
        <w:t xml:space="preserve">Tel: </w:t>
      </w:r>
      <w:r w:rsidRPr="00853076">
        <w:rPr>
          <w:rFonts w:cs="Arial"/>
          <w:sz w:val="20"/>
          <w:lang w:val="pt-PT"/>
        </w:rPr>
        <w:t>+44 (0)1372 460 586</w:t>
      </w:r>
      <w:r>
        <w:rPr>
          <w:rFonts w:cs="Arial"/>
          <w:sz w:val="20"/>
          <w:lang w:val="pt-PT"/>
        </w:rPr>
        <w:t xml:space="preserve"> </w:t>
      </w:r>
      <w:r w:rsidRPr="00853076">
        <w:rPr>
          <w:rFonts w:cs="Arial"/>
          <w:sz w:val="20"/>
          <w:lang w:val="pt-PT"/>
        </w:rPr>
        <w:t xml:space="preserve">  </w:t>
      </w:r>
    </w:p>
    <w:p w14:paraId="4CD689F8" w14:textId="6BE690E6" w:rsidR="003623BE" w:rsidRPr="00F97901" w:rsidRDefault="00277654" w:rsidP="00277654">
      <w:pPr>
        <w:spacing w:line="360" w:lineRule="auto"/>
        <w:jc w:val="center"/>
        <w:rPr>
          <w:rFonts w:cs="Arial"/>
          <w:b/>
          <w:color w:val="000000" w:themeColor="text1"/>
        </w:rPr>
      </w:pPr>
      <w:r w:rsidRPr="00BE45C8">
        <w:rPr>
          <w:rFonts w:cs="Arial"/>
          <w:lang w:bidi="it-IT"/>
        </w:rPr>
        <w:tab/>
      </w:r>
      <w:r w:rsidRPr="00BE45C8">
        <w:rPr>
          <w:rFonts w:cs="Arial"/>
          <w:lang w:bidi="it-IT"/>
        </w:rPr>
        <w:tab/>
      </w:r>
      <w:r w:rsidRPr="00BE45C8">
        <w:rPr>
          <w:rFonts w:cs="Arial"/>
          <w:lang w:bidi="it-IT"/>
        </w:rPr>
        <w:tab/>
      </w:r>
    </w:p>
    <w:sectPr w:rsidR="003623BE" w:rsidRPr="00F97901"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0F8D" w14:textId="77777777" w:rsidR="0050069D" w:rsidRDefault="0050069D">
      <w:r>
        <w:separator/>
      </w:r>
    </w:p>
  </w:endnote>
  <w:endnote w:type="continuationSeparator" w:id="0">
    <w:p w14:paraId="0025445D" w14:textId="77777777" w:rsidR="0050069D" w:rsidRDefault="005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3623BE">
      <w:rPr>
        <w:color w:val="808080"/>
        <w:sz w:val="16"/>
        <w:szCs w:val="16"/>
        <w:lang w:val="de-DE" w:bidi="es-ES"/>
      </w:rPr>
      <w:t xml:space="preserve">FUJIFILM Deutschland, Niederlassung der FUJIFILM Europe GmbH, Public Relations, Heesenstr. </w:t>
    </w:r>
    <w:r w:rsidRPr="00465B43">
      <w:rPr>
        <w:color w:val="808080"/>
        <w:sz w:val="16"/>
        <w:szCs w:val="16"/>
        <w:lang w:bidi="es-ES"/>
      </w:rPr>
      <w:t xml:space="preserve">31, </w:t>
    </w:r>
    <w:r w:rsidRPr="00465B43">
      <w:rPr>
        <w:color w:val="808080"/>
        <w:sz w:val="16"/>
        <w:szCs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1887" w14:textId="77777777" w:rsidR="0050069D" w:rsidRDefault="0050069D">
      <w:r>
        <w:separator/>
      </w:r>
    </w:p>
  </w:footnote>
  <w:footnote w:type="continuationSeparator" w:id="0">
    <w:p w14:paraId="1B659F3B" w14:textId="77777777" w:rsidR="0050069D" w:rsidRDefault="0050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AEC6F"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35201"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724"/>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77654"/>
    <w:rsid w:val="002814AE"/>
    <w:rsid w:val="00290C81"/>
    <w:rsid w:val="00290CF1"/>
    <w:rsid w:val="00297F81"/>
    <w:rsid w:val="002A258B"/>
    <w:rsid w:val="002A3C23"/>
    <w:rsid w:val="002A528E"/>
    <w:rsid w:val="002A6DAA"/>
    <w:rsid w:val="002B4E54"/>
    <w:rsid w:val="002B5C80"/>
    <w:rsid w:val="002C40C9"/>
    <w:rsid w:val="002C5B53"/>
    <w:rsid w:val="002C7320"/>
    <w:rsid w:val="002E2AF0"/>
    <w:rsid w:val="002E67B9"/>
    <w:rsid w:val="002F0DFC"/>
    <w:rsid w:val="002F476E"/>
    <w:rsid w:val="00305497"/>
    <w:rsid w:val="003139A2"/>
    <w:rsid w:val="00317586"/>
    <w:rsid w:val="00322B6E"/>
    <w:rsid w:val="00323997"/>
    <w:rsid w:val="0032531D"/>
    <w:rsid w:val="003340B8"/>
    <w:rsid w:val="00336073"/>
    <w:rsid w:val="00336895"/>
    <w:rsid w:val="00336A18"/>
    <w:rsid w:val="00344469"/>
    <w:rsid w:val="0034776D"/>
    <w:rsid w:val="00354E33"/>
    <w:rsid w:val="00360F97"/>
    <w:rsid w:val="003623BE"/>
    <w:rsid w:val="00363970"/>
    <w:rsid w:val="00365934"/>
    <w:rsid w:val="00366025"/>
    <w:rsid w:val="00377BAE"/>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0B49"/>
    <w:rsid w:val="003E3F31"/>
    <w:rsid w:val="003E5058"/>
    <w:rsid w:val="003E7634"/>
    <w:rsid w:val="00400B57"/>
    <w:rsid w:val="004028F0"/>
    <w:rsid w:val="00402ED3"/>
    <w:rsid w:val="00405F6F"/>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55E17"/>
    <w:rsid w:val="004560F3"/>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E4B99"/>
    <w:rsid w:val="004F249F"/>
    <w:rsid w:val="004F3526"/>
    <w:rsid w:val="004F5B82"/>
    <w:rsid w:val="004F72AD"/>
    <w:rsid w:val="0050069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1F14"/>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2418"/>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37C31"/>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51CC9"/>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4FCF"/>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532570656">
      <w:bodyDiv w:val="1"/>
      <w:marLeft w:val="0"/>
      <w:marRight w:val="0"/>
      <w:marTop w:val="0"/>
      <w:marBottom w:val="0"/>
      <w:divBdr>
        <w:top w:val="none" w:sz="0" w:space="0" w:color="auto"/>
        <w:left w:val="none" w:sz="0" w:space="0" w:color="auto"/>
        <w:bottom w:val="none" w:sz="0" w:space="0" w:color="auto"/>
        <w:right w:val="none" w:sz="0" w:space="0" w:color="auto"/>
      </w:divBdr>
    </w:div>
    <w:div w:id="1726640267">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9B26D-25FC-49BC-99F6-8B29511CCC32}">
  <ds:schemaRefs>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64698CB-000F-4178-91AE-ED7015ACF3F3}">
  <ds:schemaRefs>
    <ds:schemaRef ds:uri="http://schemas.openxmlformats.org/officeDocument/2006/bibliography"/>
  </ds:schemaRefs>
</ds:datastoreItem>
</file>

<file path=customXml/itemProps3.xml><?xml version="1.0" encoding="utf-8"?>
<ds:datastoreItem xmlns:ds="http://schemas.openxmlformats.org/officeDocument/2006/customXml" ds:itemID="{62A20B9D-BA92-47DF-ACDA-4773790E913D}">
  <ds:schemaRefs>
    <ds:schemaRef ds:uri="http://schemas.microsoft.com/sharepoint/v3/contenttype/forms"/>
  </ds:schemaRefs>
</ds:datastoreItem>
</file>

<file path=customXml/itemProps4.xml><?xml version="1.0" encoding="utf-8"?>
<ds:datastoreItem xmlns:ds="http://schemas.openxmlformats.org/officeDocument/2006/customXml" ds:itemID="{1E952F2C-C822-4841-B047-89279AD2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2021-01-27T17:24:00Z</dcterms:created>
  <dcterms:modified xsi:type="dcterms:W3CDTF">2021-01-27T17:24:00Z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