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73B9" w14:textId="4F9664A9" w:rsidR="0068767D" w:rsidRDefault="0068767D" w:rsidP="0068767D">
      <w:pPr>
        <w:rPr>
          <w:rFonts w:ascii="Montserrat" w:hAnsi="Montserrat"/>
          <w:b/>
        </w:rPr>
      </w:pPr>
    </w:p>
    <w:p w14:paraId="00000001" w14:textId="2942ACBF" w:rsidR="00905891" w:rsidRPr="00142E04" w:rsidRDefault="00C45CF5" w:rsidP="000A01CB">
      <w:pPr>
        <w:jc w:val="center"/>
        <w:rPr>
          <w:b/>
          <w:sz w:val="24"/>
          <w:szCs w:val="24"/>
        </w:rPr>
      </w:pPr>
      <w:r>
        <w:rPr>
          <w:b/>
          <w:sz w:val="24"/>
        </w:rPr>
        <w:t>La start-up britannica The Magical Mushroom Company annuncia la produzione su larga scala di packaging plastic-free, ovvero privo di plastica, derivato dai funghi.</w:t>
      </w:r>
    </w:p>
    <w:p w14:paraId="2C2E5F45" w14:textId="77777777" w:rsidR="00063514" w:rsidRDefault="00063514" w:rsidP="00D05EEB">
      <w:pPr>
        <w:jc w:val="center"/>
        <w:rPr>
          <w:b/>
        </w:rPr>
      </w:pPr>
    </w:p>
    <w:p w14:paraId="1E4C13F9" w14:textId="1B13EAFD" w:rsidR="008D1BD2" w:rsidRPr="00BF28D0" w:rsidRDefault="00E720F4" w:rsidP="008D1BD2">
      <w:pPr>
        <w:jc w:val="center"/>
        <w:rPr>
          <w:i/>
        </w:rPr>
      </w:pPr>
      <w:r>
        <w:rPr>
          <w:i/>
        </w:rPr>
        <w:t>L</w:t>
      </w:r>
      <w:r w:rsidR="00390C53">
        <w:rPr>
          <w:i/>
        </w:rPr>
        <w:t>’</w:t>
      </w:r>
      <w:r>
        <w:rPr>
          <w:i/>
        </w:rPr>
        <w:t>alternativa biodegradabile al 100% al polistirolo è già richiesta da brand importanti, mentre l</w:t>
      </w:r>
      <w:r w:rsidR="00390C53">
        <w:rPr>
          <w:i/>
        </w:rPr>
        <w:t>’</w:t>
      </w:r>
      <w:r>
        <w:rPr>
          <w:i/>
        </w:rPr>
        <w:t xml:space="preserve">azienda si appresta ad espandersi rapidamente sul mercato europeo. </w:t>
      </w:r>
    </w:p>
    <w:p w14:paraId="2AEE9774" w14:textId="77777777" w:rsidR="004B3488" w:rsidRDefault="004B3488">
      <w:pPr>
        <w:rPr>
          <w:rFonts w:ascii="Montserrat" w:hAnsi="Montserrat"/>
        </w:rPr>
      </w:pPr>
    </w:p>
    <w:p w14:paraId="5390699B" w14:textId="28BFEE39" w:rsidR="003D7503" w:rsidRPr="00C67D59" w:rsidRDefault="00040B74">
      <w:r>
        <w:t>11 marzo 20</w:t>
      </w:r>
      <w:r w:rsidR="00455D5B">
        <w:t>21</w:t>
      </w:r>
      <w:r>
        <w:t xml:space="preserve"> </w:t>
      </w:r>
    </w:p>
    <w:p w14:paraId="2A79D344" w14:textId="77777777" w:rsidR="00A634F5" w:rsidRPr="00C67D59" w:rsidRDefault="00A634F5" w:rsidP="00F459C8">
      <w:pPr>
        <w:jc w:val="both"/>
      </w:pPr>
    </w:p>
    <w:p w14:paraId="00000005" w14:textId="731CFCBC" w:rsidR="00905891" w:rsidRPr="00E53A67" w:rsidRDefault="001E2DDF" w:rsidP="00F459C8">
      <w:pPr>
        <w:spacing w:line="360" w:lineRule="auto"/>
        <w:jc w:val="both"/>
      </w:pPr>
      <w:r>
        <w:t>The Magical Mushroom Company (MMC) ha annunciato oggi il lancio della produzione su larga scala di packaging biodegradabile derivato dai funghi, un</w:t>
      </w:r>
      <w:r w:rsidR="00390C53">
        <w:t>’</w:t>
      </w:r>
      <w:r>
        <w:t>alternativa plastic-free che può decomporsi e biodegradarsi nel cumulo del compost domestico o in un</w:t>
      </w:r>
      <w:r w:rsidR="00390C53">
        <w:t>’</w:t>
      </w:r>
      <w:r>
        <w:t xml:space="preserve">aiuola. Unico nel suo genere, questo nuovo packaging offre le stesse prestazioni, ad un costo simile, del tradizionale polistirolo ed è già impiegato per proteggere merci come fornelli, cosmetici e una grande varietà di prodotti di consumo usati quotidianamente, compreso il gin non alcolico di Diageo, Seedlip. </w:t>
      </w:r>
    </w:p>
    <w:p w14:paraId="572D58DA" w14:textId="01B6782B" w:rsidR="00F44368" w:rsidRPr="00E53A67" w:rsidRDefault="00F44368" w:rsidP="00F459C8">
      <w:pPr>
        <w:spacing w:line="360" w:lineRule="auto"/>
        <w:jc w:val="both"/>
      </w:pPr>
    </w:p>
    <w:p w14:paraId="69542252" w14:textId="48BE78A7" w:rsidR="00544A46" w:rsidRPr="00E53A67" w:rsidRDefault="008C11D1" w:rsidP="00F459C8">
      <w:pPr>
        <w:spacing w:line="360" w:lineRule="auto"/>
        <w:jc w:val="both"/>
      </w:pPr>
      <w:r>
        <w:t>Questo packaging è stato reso possibile da una tecnologia composita per la lavorazione del micelio, introdotta e brevettata dall</w:t>
      </w:r>
      <w:r w:rsidR="00390C53">
        <w:t>’</w:t>
      </w:r>
      <w:r>
        <w:t>azienda statunitense Ecovative Design LLC. Questo processo utilizza gli scarti di post-lavorazione di prodotti agricoli quali la canapa, il luppolo, il granturco e il legno e li combina con il micelio, ovvero il sistema radicale dei funghi. Il materiale vivente viene quindi fatto crescere e modellato usando degli stampi 3D che hanno la forma desiderata del packaging. Questi stampi vengono cotti in speciali forni, per rendere più rigido il materiale e per prevenire un</w:t>
      </w:r>
      <w:r w:rsidR="00390C53">
        <w:t>’</w:t>
      </w:r>
      <w:r>
        <w:t xml:space="preserve">ulteriore crescita. Il processo completo, dal design alla realizzazione dei prototipi, richiede solo 14 giorni. </w:t>
      </w:r>
    </w:p>
    <w:p w14:paraId="5FBD9756" w14:textId="7D81C61A" w:rsidR="00544A46" w:rsidRDefault="00544A46" w:rsidP="00F459C8">
      <w:pPr>
        <w:spacing w:line="360" w:lineRule="auto"/>
        <w:jc w:val="both"/>
      </w:pPr>
    </w:p>
    <w:p w14:paraId="040C13A4" w14:textId="020A1CEE" w:rsidR="00F207DB" w:rsidRPr="00E53A67" w:rsidRDefault="00F207DB" w:rsidP="00F459C8">
      <w:pPr>
        <w:spacing w:line="360" w:lineRule="auto"/>
        <w:jc w:val="both"/>
      </w:pPr>
      <w:r>
        <w:t xml:space="preserve">MMC Holding International LTD, che opera con il nome commerciale The Magical Mushroom Company, ha la licenza esclusiva per Unione Europea, Regno Unito e Irlanda per la produzione del </w:t>
      </w:r>
      <w:r w:rsidR="00390C53">
        <w:t>“</w:t>
      </w:r>
      <w:r>
        <w:rPr>
          <w:color w:val="1A1A1A" w:themeColor="background1" w:themeShade="1A"/>
        </w:rPr>
        <w:t>Mushroom</w:t>
      </w:r>
      <w:r>
        <w:rPr>
          <w:color w:val="1A1A1A" w:themeColor="background1" w:themeShade="1A"/>
          <w:shd w:val="clear" w:color="auto" w:fill="FFFFFF"/>
        </w:rPr>
        <w:t>® </w:t>
      </w:r>
      <w:r>
        <w:rPr>
          <w:color w:val="1A1A1A" w:themeColor="background1" w:themeShade="1A"/>
        </w:rPr>
        <w:t>Packaging</w:t>
      </w:r>
      <w:r w:rsidR="00390C53">
        <w:rPr>
          <w:color w:val="1A1A1A" w:themeColor="background1" w:themeShade="1A"/>
        </w:rPr>
        <w:t>”</w:t>
      </w:r>
      <w:r>
        <w:rPr>
          <w:color w:val="1A1A1A" w:themeColor="background1" w:themeShade="1A"/>
        </w:rPr>
        <w:t xml:space="preserve"> </w:t>
      </w:r>
      <w:r>
        <w:t xml:space="preserve">Il </w:t>
      </w:r>
      <w:r>
        <w:rPr>
          <w:color w:val="1A1A1A" w:themeColor="background1" w:themeShade="1A"/>
        </w:rPr>
        <w:t xml:space="preserve">suo primo impianto a Esher, Surrey, ha iniziato la produzione ad agosto 2020 e ha la capacità di realizzare più di un milione di unità di </w:t>
      </w:r>
      <w:r>
        <w:t>packaging all</w:t>
      </w:r>
      <w:r w:rsidR="00390C53">
        <w:t>’</w:t>
      </w:r>
      <w:r>
        <w:t xml:space="preserve">anno. </w:t>
      </w:r>
    </w:p>
    <w:p w14:paraId="5E5A3C70" w14:textId="77777777" w:rsidR="00F207DB" w:rsidRPr="00E53A67" w:rsidRDefault="00F207DB" w:rsidP="00F459C8">
      <w:pPr>
        <w:spacing w:line="360" w:lineRule="auto"/>
        <w:jc w:val="both"/>
      </w:pPr>
    </w:p>
    <w:p w14:paraId="46CD87ED" w14:textId="23EAEFEF" w:rsidR="00F207DB" w:rsidRPr="00E53A67" w:rsidRDefault="00F207DB" w:rsidP="00F459C8">
      <w:pPr>
        <w:spacing w:line="360" w:lineRule="auto"/>
        <w:jc w:val="both"/>
        <w:rPr>
          <w:rFonts w:eastAsia="Times New Roman"/>
          <w:color w:val="1A1A1A" w:themeColor="background1" w:themeShade="1A"/>
        </w:rPr>
      </w:pPr>
      <w:r>
        <w:t>L</w:t>
      </w:r>
      <w:r w:rsidR="00390C53">
        <w:t>’</w:t>
      </w:r>
      <w:r>
        <w:t>azienda aprirà un secondo impianto nel Regno Unito nel 2021, aumentando la produzione totale fino a più di tre milioni di unità all</w:t>
      </w:r>
      <w:r w:rsidR="00390C53">
        <w:t>’</w:t>
      </w:r>
      <w:r>
        <w:t>anno. Seguirà l</w:t>
      </w:r>
      <w:r w:rsidR="00390C53">
        <w:t>’</w:t>
      </w:r>
      <w:r>
        <w:t xml:space="preserve">apertura di impianti in Bulgaria e Italia, </w:t>
      </w:r>
      <w:r>
        <w:lastRenderedPageBreak/>
        <w:t>che insieme offriranno una capacità di produzione per l</w:t>
      </w:r>
      <w:r w:rsidR="00390C53">
        <w:t>’</w:t>
      </w:r>
      <w:r>
        <w:t>Unione Europea di oltre sei milioni di unità all</w:t>
      </w:r>
      <w:r w:rsidR="00390C53">
        <w:t>’</w:t>
      </w:r>
      <w:r>
        <w:t>anno. Un terzo impianto in Europa (e precisamente in Germania) aprirà nel 2022.</w:t>
      </w:r>
    </w:p>
    <w:p w14:paraId="7699C449" w14:textId="77777777" w:rsidR="00F207DB" w:rsidRPr="00E53A67" w:rsidRDefault="00F207DB" w:rsidP="00F459C8">
      <w:pPr>
        <w:spacing w:line="360" w:lineRule="auto"/>
        <w:jc w:val="both"/>
      </w:pPr>
    </w:p>
    <w:p w14:paraId="792D4E00" w14:textId="27050D77" w:rsidR="00244EA4" w:rsidRPr="00E53A67" w:rsidRDefault="00544A46" w:rsidP="00F459C8">
      <w:pPr>
        <w:spacing w:line="360" w:lineRule="auto"/>
        <w:jc w:val="both"/>
      </w:pPr>
      <w:r>
        <w:t>Il polistirolo causa incredibili danni ambientali, pertanto un</w:t>
      </w:r>
      <w:r w:rsidR="00390C53">
        <w:t>’</w:t>
      </w:r>
      <w:r>
        <w:t>alternativa pratica e commercialmente valida è essenziale. Il packaging prodotto da MMC è biodegradabile al 100% a casa e si decompone nel suolo in 40 giorni al massimo. Inoltre si decompone completamente in acqua in 180 giorni e ciò significa che a lungo termine potrebbe ridurre in modo significativo il livello di rifiuti plastici nei nostri oceani.</w:t>
      </w:r>
    </w:p>
    <w:p w14:paraId="00000008" w14:textId="77777777" w:rsidR="00905891" w:rsidRPr="00E53A67" w:rsidRDefault="00905891" w:rsidP="00F459C8">
      <w:pPr>
        <w:spacing w:line="360" w:lineRule="auto"/>
        <w:jc w:val="both"/>
      </w:pPr>
    </w:p>
    <w:p w14:paraId="1CD11937" w14:textId="46EE04AE" w:rsidR="00770E02" w:rsidRPr="00E53A67" w:rsidRDefault="00770E02" w:rsidP="00F459C8">
      <w:pPr>
        <w:spacing w:line="360" w:lineRule="auto"/>
        <w:jc w:val="both"/>
      </w:pPr>
      <w:r>
        <w:t xml:space="preserve">MMC sta già lavorando con diversi brand iconici che sono seriamente impegnati a ridurre il proprio impatto ambientale. Tra i clienti attuali si annoverano Lush Cosmetics, Raine Marine, Bodyshop, Seedlip (del gruppo Diageo) e il designer di articoli di lusso Tom Dixon. </w:t>
      </w:r>
    </w:p>
    <w:p w14:paraId="625C3514" w14:textId="77777777" w:rsidR="00620FAE" w:rsidRPr="00E53A67" w:rsidRDefault="00620FAE" w:rsidP="00F459C8">
      <w:pPr>
        <w:spacing w:line="360" w:lineRule="auto"/>
        <w:jc w:val="both"/>
      </w:pPr>
    </w:p>
    <w:p w14:paraId="7391C7B3" w14:textId="144EA998" w:rsidR="00770E02" w:rsidRPr="00E53A67" w:rsidRDefault="00A56605" w:rsidP="00F459C8">
      <w:pPr>
        <w:spacing w:line="360" w:lineRule="auto"/>
        <w:jc w:val="both"/>
      </w:pPr>
      <w:r>
        <w:t xml:space="preserve">Paul Gilligan, fondatore e CEO, ha commentato: </w:t>
      </w:r>
      <w:r w:rsidR="00390C53">
        <w:t>“</w:t>
      </w:r>
      <w:r>
        <w:t>C</w:t>
      </w:r>
      <w:r w:rsidR="00390C53">
        <w:t>’</w:t>
      </w:r>
      <w:r>
        <w:t>è un motivo se la nostra azienda si chiama The Magical Mushroom Company. Le qualità uniche del micelio sono davvero magiche e ci consentono di produrre alternative al packaging in polistirolo che sono resistenti, economiche e totalmente sostenibili, nonché in grado di decomporsi in giardino in meno di 40 giorni</w:t>
      </w:r>
      <w:r w:rsidR="00390C53">
        <w:t>”</w:t>
      </w:r>
      <w:r>
        <w:t xml:space="preserve">. </w:t>
      </w:r>
    </w:p>
    <w:p w14:paraId="1266AAE1" w14:textId="77777777" w:rsidR="00316680" w:rsidRPr="00E53A67" w:rsidRDefault="00316680" w:rsidP="00F459C8">
      <w:pPr>
        <w:spacing w:line="360" w:lineRule="auto"/>
        <w:jc w:val="both"/>
      </w:pPr>
    </w:p>
    <w:p w14:paraId="00000010" w14:textId="016AD45A" w:rsidR="00905891" w:rsidRDefault="00390C53" w:rsidP="00F459C8">
      <w:pPr>
        <w:spacing w:line="360" w:lineRule="auto"/>
        <w:jc w:val="both"/>
      </w:pPr>
      <w:r>
        <w:t>“</w:t>
      </w:r>
      <w:r w:rsidR="00E53A67">
        <w:t>Siamo entusiasti di aver avviato la nostra attività, di quanto rapidamente stia crescendo la nostra produzione e di esserci aggiudicati contratti sempre più importanti. Il feedback dei clienti è stato universalmente positivo e i nostri primi clienti, senza nessuna eccezione, stanno tornando per nuovi ordini</w:t>
      </w:r>
      <w:r>
        <w:t>”</w:t>
      </w:r>
      <w:r w:rsidR="00E53A67">
        <w:t>.</w:t>
      </w:r>
    </w:p>
    <w:p w14:paraId="38D3F47F" w14:textId="365788C0" w:rsidR="00E82A26" w:rsidRDefault="00E82A26" w:rsidP="00F459C8">
      <w:pPr>
        <w:spacing w:line="360" w:lineRule="auto"/>
        <w:jc w:val="both"/>
      </w:pPr>
    </w:p>
    <w:p w14:paraId="5725F4B5" w14:textId="13D85926" w:rsidR="00E82A26" w:rsidRDefault="00390C53" w:rsidP="00F459C8">
      <w:pPr>
        <w:spacing w:line="360" w:lineRule="auto"/>
        <w:jc w:val="both"/>
      </w:pPr>
      <w:r>
        <w:t>“</w:t>
      </w:r>
      <w:r w:rsidR="00E82A26">
        <w:t>Con oltre un decennio di esperienza nella produzione di materiali derivati dal micelio su larga scala, Ecovative è lieta di vedere che clienti e brand di tutto il mondo stiano adottando il Mushroom</w:t>
      </w:r>
      <w:r w:rsidR="00E82A26">
        <w:rPr>
          <w:color w:val="1A1A1A" w:themeColor="background1" w:themeShade="1A"/>
          <w:shd w:val="clear" w:color="auto" w:fill="FFFFFF"/>
        </w:rPr>
        <w:t>®</w:t>
      </w:r>
      <w:r w:rsidR="00E82A26">
        <w:t xml:space="preserve"> Packaging</w:t>
      </w:r>
      <w:r>
        <w:t>”</w:t>
      </w:r>
      <w:r w:rsidR="00E82A26">
        <w:t xml:space="preserve">, ha detto Gavin McIntyre, co-fondatore e Director of Business Development presso Ecovative Design. </w:t>
      </w:r>
      <w:r>
        <w:t>“</w:t>
      </w:r>
      <w:r w:rsidR="00E82A26">
        <w:t>Siamo entusiasti di lavorare con The Magical Mushroom Company per espandere ulteriormente questa tecnologia e non vediamo l</w:t>
      </w:r>
      <w:r>
        <w:t>’</w:t>
      </w:r>
      <w:r w:rsidR="00E82A26">
        <w:t>ora di fornire a più brand questa soluzione di packaging rivoluzionaria</w:t>
      </w:r>
      <w:r>
        <w:t>”</w:t>
      </w:r>
      <w:r w:rsidR="00E82A26">
        <w:t>.</w:t>
      </w:r>
    </w:p>
    <w:p w14:paraId="4C08D8D5" w14:textId="0A733761" w:rsidR="008744A3" w:rsidRDefault="008744A3" w:rsidP="00F459C8">
      <w:pPr>
        <w:spacing w:line="360" w:lineRule="auto"/>
        <w:jc w:val="both"/>
      </w:pPr>
    </w:p>
    <w:p w14:paraId="0120291B" w14:textId="5490A5D7" w:rsidR="008744A3" w:rsidRDefault="000A01CB" w:rsidP="00F459C8">
      <w:pPr>
        <w:spacing w:line="360" w:lineRule="auto"/>
        <w:jc w:val="both"/>
      </w:pPr>
      <w:r>
        <w:t xml:space="preserve">Fai clic </w:t>
      </w:r>
      <w:hyperlink r:id="rId7" w:history="1">
        <w:r>
          <w:rPr>
            <w:rStyle w:val="Hyperlink"/>
          </w:rPr>
          <w:t>qui</w:t>
        </w:r>
      </w:hyperlink>
      <w:r>
        <w:t xml:space="preserve"> per una breve introduzione video a MMC e alla tecnologia composita per la lavorazione di micelio.</w:t>
      </w:r>
    </w:p>
    <w:p w14:paraId="4C371993" w14:textId="78DCE887" w:rsidR="00C523C8" w:rsidRDefault="00C523C8" w:rsidP="00F459C8">
      <w:pPr>
        <w:spacing w:line="360" w:lineRule="auto"/>
        <w:jc w:val="both"/>
      </w:pPr>
    </w:p>
    <w:p w14:paraId="4DD171DD" w14:textId="651DB077" w:rsidR="00C523C8" w:rsidRPr="00E53A67" w:rsidRDefault="00C523C8" w:rsidP="00F459C8">
      <w:pPr>
        <w:spacing w:line="360" w:lineRule="auto"/>
        <w:jc w:val="both"/>
      </w:pPr>
      <w:r>
        <w:lastRenderedPageBreak/>
        <w:t>Instagram : @Magicalmshroom</w:t>
      </w:r>
    </w:p>
    <w:p w14:paraId="3524F659" w14:textId="1B14CF39" w:rsidR="00A56605" w:rsidRPr="00E53A67" w:rsidRDefault="00A56605" w:rsidP="00F459C8">
      <w:pPr>
        <w:spacing w:line="360" w:lineRule="auto"/>
        <w:jc w:val="both"/>
      </w:pPr>
    </w:p>
    <w:p w14:paraId="4BE15C79" w14:textId="77777777" w:rsidR="00620FAE" w:rsidRPr="00E53A67" w:rsidRDefault="00620FAE" w:rsidP="00F459C8">
      <w:pPr>
        <w:spacing w:line="360" w:lineRule="auto"/>
        <w:jc w:val="both"/>
      </w:pPr>
      <w:r>
        <w:t xml:space="preserve">Per ulteriori informazioni contattare: </w:t>
      </w:r>
    </w:p>
    <w:p w14:paraId="69F1831C" w14:textId="1FA55A50" w:rsidR="00620FAE" w:rsidRDefault="00620FAE" w:rsidP="00620FAE">
      <w:pPr>
        <w:jc w:val="both"/>
      </w:pPr>
    </w:p>
    <w:p w14:paraId="25866610" w14:textId="7314824F" w:rsidR="00620FAE" w:rsidRDefault="008744A3" w:rsidP="00620FAE">
      <w:pPr>
        <w:jc w:val="both"/>
      </w:pPr>
      <w:r>
        <w:t>Tom Platt</w:t>
      </w:r>
    </w:p>
    <w:p w14:paraId="74D7F433" w14:textId="0817372B" w:rsidR="008744A3" w:rsidRPr="00390C53" w:rsidRDefault="008744A3" w:rsidP="00620FAE">
      <w:pPr>
        <w:jc w:val="both"/>
        <w:rPr>
          <w:lang w:val="en-US"/>
        </w:rPr>
      </w:pPr>
      <w:r w:rsidRPr="00390C53">
        <w:rPr>
          <w:lang w:val="en-US"/>
        </w:rPr>
        <w:t xml:space="preserve">Account Manager, AD Communications </w:t>
      </w:r>
    </w:p>
    <w:p w14:paraId="05BD07F0" w14:textId="77777777" w:rsidR="008744A3" w:rsidRPr="00390C53" w:rsidRDefault="008744A3" w:rsidP="008744A3">
      <w:pPr>
        <w:jc w:val="both"/>
        <w:rPr>
          <w:lang w:val="en-US"/>
        </w:rPr>
      </w:pPr>
      <w:r w:rsidRPr="00390C53">
        <w:rPr>
          <w:lang w:val="en-US"/>
        </w:rPr>
        <w:t xml:space="preserve">Tel.: 0044 (0) 1372 460 586  </w:t>
      </w:r>
    </w:p>
    <w:p w14:paraId="40B9DDAD" w14:textId="7DAC312D" w:rsidR="008744A3" w:rsidRDefault="008744A3" w:rsidP="008744A3">
      <w:pPr>
        <w:jc w:val="both"/>
      </w:pPr>
      <w:r>
        <w:t>Cellulare: 0044 (0) 7827 910382</w:t>
      </w:r>
    </w:p>
    <w:p w14:paraId="51E79344" w14:textId="335CB94E" w:rsidR="008744A3" w:rsidRPr="00C67D59" w:rsidRDefault="0066121F" w:rsidP="008744A3">
      <w:pPr>
        <w:jc w:val="both"/>
      </w:pPr>
      <w:hyperlink r:id="rId8" w:history="1">
        <w:r w:rsidR="002C56B5">
          <w:rPr>
            <w:rStyle w:val="Hyperlink"/>
          </w:rPr>
          <w:t>tplatt@adcomms.co.uk</w:t>
        </w:r>
      </w:hyperlink>
      <w:r w:rsidR="002C56B5">
        <w:t xml:space="preserve"> </w:t>
      </w:r>
    </w:p>
    <w:p w14:paraId="085E6DD1" w14:textId="496391A0" w:rsidR="00063514" w:rsidRPr="00C67D59" w:rsidRDefault="00063514" w:rsidP="003D7503">
      <w:pPr>
        <w:jc w:val="both"/>
      </w:pPr>
    </w:p>
    <w:p w14:paraId="3BA88277" w14:textId="7B9EE7AE" w:rsidR="00063514" w:rsidRDefault="00063514" w:rsidP="003D7503">
      <w:pPr>
        <w:jc w:val="both"/>
        <w:rPr>
          <w:b/>
        </w:rPr>
      </w:pPr>
      <w:r>
        <w:rPr>
          <w:b/>
        </w:rPr>
        <w:t>Nota per i redattori:</w:t>
      </w:r>
    </w:p>
    <w:p w14:paraId="3EE4BB51" w14:textId="77777777" w:rsidR="00063514" w:rsidRDefault="00063514" w:rsidP="003D7503">
      <w:pPr>
        <w:jc w:val="both"/>
        <w:rPr>
          <w:b/>
        </w:rPr>
      </w:pPr>
    </w:p>
    <w:p w14:paraId="00000011" w14:textId="4AA1DE94" w:rsidR="00905891" w:rsidRPr="00C67D59" w:rsidRDefault="00A56605" w:rsidP="003D7503">
      <w:pPr>
        <w:jc w:val="both"/>
        <w:rPr>
          <w:b/>
        </w:rPr>
      </w:pPr>
      <w:r>
        <w:rPr>
          <w:b/>
        </w:rPr>
        <w:t xml:space="preserve">Informazioni sul micelio e sul polistirolo </w:t>
      </w:r>
    </w:p>
    <w:p w14:paraId="00000012" w14:textId="77777777" w:rsidR="00905891" w:rsidRPr="00C67D59" w:rsidRDefault="00905891" w:rsidP="003D7503">
      <w:pPr>
        <w:jc w:val="both"/>
      </w:pPr>
    </w:p>
    <w:p w14:paraId="00000013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>Il micelio è la struttura radicale dei funghi.</w:t>
      </w:r>
    </w:p>
    <w:p w14:paraId="00000014" w14:textId="42000F43" w:rsidR="00905891" w:rsidRPr="00C67D59" w:rsidRDefault="00A56605" w:rsidP="003D7503">
      <w:pPr>
        <w:numPr>
          <w:ilvl w:val="0"/>
          <w:numId w:val="1"/>
        </w:numPr>
        <w:jc w:val="both"/>
      </w:pPr>
      <w:r>
        <w:t>Nel suo ambiente naturale, il micelio svolge un ruolo cruciale nell</w:t>
      </w:r>
      <w:r w:rsidR="00390C53">
        <w:t>’</w:t>
      </w:r>
      <w:r>
        <w:t>ecosistema favorendo la decomposizione di resti sul suolo forestale.</w:t>
      </w:r>
    </w:p>
    <w:p w14:paraId="00000015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>The Magical Mushroom Company sfrutta queste proprietà uniche e ricrea il processo naturale per produrre packaging protettivo sul larga scala, riutilizzando materiali organici di scarto come la canapa.</w:t>
      </w:r>
    </w:p>
    <w:p w14:paraId="00000016" w14:textId="77777777" w:rsidR="00905891" w:rsidRPr="00C67D59" w:rsidRDefault="00A56605" w:rsidP="003D7503">
      <w:pPr>
        <w:numPr>
          <w:ilvl w:val="0"/>
          <w:numId w:val="1"/>
        </w:numPr>
        <w:jc w:val="both"/>
      </w:pPr>
      <w:r>
        <w:t xml:space="preserve">Il polistirolo è un tipo di plastica che può impiegare oltre a 500 anni per biodegradarsi nella terra. </w:t>
      </w:r>
    </w:p>
    <w:p w14:paraId="00000017" w14:textId="3345F636" w:rsidR="00905891" w:rsidRPr="00C67D59" w:rsidRDefault="00A56605" w:rsidP="003D7503">
      <w:pPr>
        <w:numPr>
          <w:ilvl w:val="0"/>
          <w:numId w:val="1"/>
        </w:numPr>
        <w:jc w:val="both"/>
      </w:pPr>
      <w:r>
        <w:t>Vi sono metodi alternativi per lo smaltimento del polistirolo, come l</w:t>
      </w:r>
      <w:r w:rsidR="00390C53">
        <w:t>’</w:t>
      </w:r>
      <w:r>
        <w:t>incenerimento, ma questo prevede l</w:t>
      </w:r>
      <w:r w:rsidR="00390C53">
        <w:t>’</w:t>
      </w:r>
      <w:r>
        <w:t>utilizzo di una quantità considerevole di combustibili fossili.</w:t>
      </w:r>
    </w:p>
    <w:p w14:paraId="00000019" w14:textId="77777777" w:rsidR="00905891" w:rsidRPr="00C67D59" w:rsidRDefault="00905891" w:rsidP="003D7503">
      <w:pPr>
        <w:jc w:val="both"/>
      </w:pPr>
    </w:p>
    <w:p w14:paraId="0000001F" w14:textId="77777777" w:rsidR="00905891" w:rsidRPr="00C67D59" w:rsidRDefault="00905891" w:rsidP="003D7503">
      <w:pPr>
        <w:jc w:val="both"/>
      </w:pPr>
    </w:p>
    <w:p w14:paraId="00000026" w14:textId="77777777" w:rsidR="00905891" w:rsidRPr="00C67D59" w:rsidRDefault="00905891" w:rsidP="003D7503">
      <w:pPr>
        <w:jc w:val="both"/>
      </w:pPr>
    </w:p>
    <w:sectPr w:rsidR="00905891" w:rsidRPr="00C67D5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2C7D" w14:textId="77777777" w:rsidR="0066121F" w:rsidRDefault="0066121F" w:rsidP="0068767D">
      <w:pPr>
        <w:spacing w:line="240" w:lineRule="auto"/>
      </w:pPr>
      <w:r>
        <w:separator/>
      </w:r>
    </w:p>
  </w:endnote>
  <w:endnote w:type="continuationSeparator" w:id="0">
    <w:p w14:paraId="00B4B6A1" w14:textId="77777777" w:rsidR="0066121F" w:rsidRDefault="0066121F" w:rsidP="0068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209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DAC265" w14:textId="00AD3136" w:rsidR="0068767D" w:rsidRDefault="0068767D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807600A" w14:textId="77777777" w:rsidR="0068767D" w:rsidRDefault="006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A1E0" w14:textId="77777777" w:rsidR="0066121F" w:rsidRDefault="0066121F" w:rsidP="0068767D">
      <w:pPr>
        <w:spacing w:line="240" w:lineRule="auto"/>
      </w:pPr>
      <w:r>
        <w:separator/>
      </w:r>
    </w:p>
  </w:footnote>
  <w:footnote w:type="continuationSeparator" w:id="0">
    <w:p w14:paraId="4EF88D90" w14:textId="77777777" w:rsidR="0066121F" w:rsidRDefault="0066121F" w:rsidP="0068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A99B" w14:textId="06A5665E" w:rsidR="001B2395" w:rsidRDefault="001B23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4CE1D" wp14:editId="41514926">
          <wp:simplePos x="0" y="0"/>
          <wp:positionH relativeFrom="column">
            <wp:posOffset>-282690</wp:posOffset>
          </wp:positionH>
          <wp:positionV relativeFrom="paragraph">
            <wp:posOffset>478848</wp:posOffset>
          </wp:positionV>
          <wp:extent cx="631305" cy="78071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05" cy="78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15005"/>
    <w:multiLevelType w:val="multilevel"/>
    <w:tmpl w:val="1B70E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1"/>
    <w:rsid w:val="00013186"/>
    <w:rsid w:val="00040B74"/>
    <w:rsid w:val="00063514"/>
    <w:rsid w:val="000A01CB"/>
    <w:rsid w:val="000B05B2"/>
    <w:rsid w:val="000B4E58"/>
    <w:rsid w:val="000C79D7"/>
    <w:rsid w:val="000F3400"/>
    <w:rsid w:val="000F58DB"/>
    <w:rsid w:val="00141464"/>
    <w:rsid w:val="00142E04"/>
    <w:rsid w:val="0019389E"/>
    <w:rsid w:val="001B2395"/>
    <w:rsid w:val="001B656A"/>
    <w:rsid w:val="001E2DDF"/>
    <w:rsid w:val="001F2008"/>
    <w:rsid w:val="00244EA4"/>
    <w:rsid w:val="00261AC0"/>
    <w:rsid w:val="002C56B5"/>
    <w:rsid w:val="002D4702"/>
    <w:rsid w:val="002F7708"/>
    <w:rsid w:val="00316680"/>
    <w:rsid w:val="00325097"/>
    <w:rsid w:val="00351F06"/>
    <w:rsid w:val="00390C53"/>
    <w:rsid w:val="003D7503"/>
    <w:rsid w:val="00420DE3"/>
    <w:rsid w:val="00426FAA"/>
    <w:rsid w:val="00433BA5"/>
    <w:rsid w:val="00455D5B"/>
    <w:rsid w:val="004B3488"/>
    <w:rsid w:val="004E6847"/>
    <w:rsid w:val="00544A46"/>
    <w:rsid w:val="005E7EC6"/>
    <w:rsid w:val="005F4B26"/>
    <w:rsid w:val="006138B9"/>
    <w:rsid w:val="00620FAE"/>
    <w:rsid w:val="00647014"/>
    <w:rsid w:val="0066121F"/>
    <w:rsid w:val="00681CBC"/>
    <w:rsid w:val="0068767D"/>
    <w:rsid w:val="00732EEC"/>
    <w:rsid w:val="00770E02"/>
    <w:rsid w:val="007F79F4"/>
    <w:rsid w:val="008744A3"/>
    <w:rsid w:val="0089661B"/>
    <w:rsid w:val="008C11D1"/>
    <w:rsid w:val="008D1BD2"/>
    <w:rsid w:val="008D1C82"/>
    <w:rsid w:val="008F21C3"/>
    <w:rsid w:val="00905891"/>
    <w:rsid w:val="00974EAE"/>
    <w:rsid w:val="00A342DF"/>
    <w:rsid w:val="00A56605"/>
    <w:rsid w:val="00A634F5"/>
    <w:rsid w:val="00AE7263"/>
    <w:rsid w:val="00B2269D"/>
    <w:rsid w:val="00BE7A2F"/>
    <w:rsid w:val="00BF28D0"/>
    <w:rsid w:val="00C27706"/>
    <w:rsid w:val="00C45CF5"/>
    <w:rsid w:val="00C523C8"/>
    <w:rsid w:val="00C63222"/>
    <w:rsid w:val="00C65704"/>
    <w:rsid w:val="00C67D59"/>
    <w:rsid w:val="00CE7ECE"/>
    <w:rsid w:val="00D05EEB"/>
    <w:rsid w:val="00D23150"/>
    <w:rsid w:val="00D52CDC"/>
    <w:rsid w:val="00D76B28"/>
    <w:rsid w:val="00E354DC"/>
    <w:rsid w:val="00E53A67"/>
    <w:rsid w:val="00E65797"/>
    <w:rsid w:val="00E720F4"/>
    <w:rsid w:val="00E82A26"/>
    <w:rsid w:val="00E87786"/>
    <w:rsid w:val="00EA0839"/>
    <w:rsid w:val="00EB1482"/>
    <w:rsid w:val="00EC13DB"/>
    <w:rsid w:val="00EC47F4"/>
    <w:rsid w:val="00EF12A9"/>
    <w:rsid w:val="00EF503B"/>
    <w:rsid w:val="00EF699D"/>
    <w:rsid w:val="00F05BD6"/>
    <w:rsid w:val="00F207DB"/>
    <w:rsid w:val="00F44368"/>
    <w:rsid w:val="00F459C8"/>
    <w:rsid w:val="00FB002C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D"/>
  </w:style>
  <w:style w:type="paragraph" w:styleId="Footer">
    <w:name w:val="footer"/>
    <w:basedOn w:val="Normal"/>
    <w:link w:val="FooterChar"/>
    <w:uiPriority w:val="99"/>
    <w:unhideWhenUsed/>
    <w:rsid w:val="0068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D"/>
  </w:style>
  <w:style w:type="character" w:styleId="Emphasis">
    <w:name w:val="Emphasis"/>
    <w:basedOn w:val="DefaultParagraphFont"/>
    <w:uiPriority w:val="20"/>
    <w:qFormat/>
    <w:rsid w:val="00A634F5"/>
    <w:rPr>
      <w:i/>
      <w:iCs/>
    </w:rPr>
  </w:style>
  <w:style w:type="character" w:customStyle="1" w:styleId="apple-converted-space">
    <w:name w:val="apple-converted-space"/>
    <w:basedOn w:val="DefaultParagraphFont"/>
    <w:rsid w:val="00A634F5"/>
  </w:style>
  <w:style w:type="character" w:styleId="CommentReference">
    <w:name w:val="annotation reference"/>
    <w:basedOn w:val="DefaultParagraphFont"/>
    <w:uiPriority w:val="99"/>
    <w:semiHidden/>
    <w:unhideWhenUsed/>
    <w:rsid w:val="0024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latt@adcomm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83027155/7f8fb9d0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2021-03-04T08:14:00Z</dcterms:created>
  <dcterms:modified xsi:type="dcterms:W3CDTF">2021-03-10T09:08:00Z</dcterms:modified>
</cp:coreProperties>
</file>