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CE881" w14:textId="06E358AF" w:rsidR="00CB59FA" w:rsidRPr="00400D46" w:rsidRDefault="00CB59FA" w:rsidP="00CB59FA">
      <w:pPr>
        <w:rPr>
          <w:rFonts w:ascii="Arial" w:hAnsi="Arial" w:cs="Arial"/>
          <w:b/>
        </w:rPr>
      </w:pPr>
      <w:r>
        <w:rPr>
          <w:rFonts w:ascii="Arial" w:hAnsi="Arial"/>
          <w:b/>
        </w:rPr>
        <w:t>Caso de éxito de colaboración</w:t>
      </w:r>
    </w:p>
    <w:p w14:paraId="561067B7" w14:textId="77777777" w:rsidR="00CB59FA" w:rsidRPr="00400D46" w:rsidRDefault="00CB59FA" w:rsidP="00CB59FA">
      <w:pPr>
        <w:rPr>
          <w:rFonts w:ascii="Arial" w:hAnsi="Arial" w:cs="Arial"/>
          <w:sz w:val="20"/>
          <w:szCs w:val="20"/>
        </w:rPr>
      </w:pPr>
    </w:p>
    <w:p w14:paraId="4E67C2ED" w14:textId="77777777" w:rsidR="00CB59FA" w:rsidRPr="00400D46" w:rsidRDefault="00CB59FA" w:rsidP="00CB59FA">
      <w:pPr>
        <w:rPr>
          <w:rFonts w:ascii="Arial" w:hAnsi="Arial" w:cs="Arial"/>
          <w:sz w:val="20"/>
          <w:szCs w:val="20"/>
        </w:rPr>
      </w:pPr>
      <w:r>
        <w:rPr>
          <w:rFonts w:ascii="Arial" w:hAnsi="Arial"/>
          <w:sz w:val="20"/>
        </w:rPr>
        <w:t>Contacto para medios de comunicación:</w:t>
      </w:r>
    </w:p>
    <w:p w14:paraId="7DADEA11" w14:textId="218EA795" w:rsidR="00CB59FA" w:rsidRPr="005F4C46" w:rsidRDefault="00CB59FA" w:rsidP="00CB59FA">
      <w:pPr>
        <w:rPr>
          <w:rFonts w:ascii="Arial" w:hAnsi="Arial" w:cs="Arial"/>
          <w:color w:val="30302F" w:themeColor="text1"/>
          <w:sz w:val="20"/>
          <w:szCs w:val="20"/>
          <w:shd w:val="clear" w:color="auto" w:fill="FFFFFF"/>
        </w:rPr>
      </w:pPr>
      <w:r>
        <w:rPr>
          <w:rFonts w:ascii="Arial" w:hAnsi="Arial"/>
          <w:color w:val="30302F" w:themeColor="text1"/>
          <w:sz w:val="20"/>
          <w:shd w:val="clear" w:color="auto" w:fill="FFFFFF"/>
        </w:rPr>
        <w:t xml:space="preserve">Miraclon: Elni Van Rensburg – +1 830 317 0950 – </w:t>
      </w:r>
      <w:hyperlink r:id="rId10" w:history="1">
        <w:r>
          <w:rPr>
            <w:rStyle w:val="Hyperlink"/>
            <w:rFonts w:ascii="Arial" w:hAnsi="Arial"/>
            <w:sz w:val="20"/>
            <w:shd w:val="clear" w:color="auto" w:fill="FFFFFF"/>
          </w:rPr>
          <w:t>elni.vanrensburg@miraclon.com</w:t>
        </w:r>
      </w:hyperlink>
      <w:r>
        <w:rPr>
          <w:rFonts w:ascii="Arial" w:hAnsi="Arial"/>
          <w:color w:val="30302F" w:themeColor="text1"/>
          <w:sz w:val="20"/>
          <w:shd w:val="clear" w:color="auto" w:fill="FFFFFF"/>
        </w:rPr>
        <w:t xml:space="preserve"> </w:t>
      </w:r>
    </w:p>
    <w:p w14:paraId="05AB6087" w14:textId="15748957" w:rsidR="00400D46" w:rsidRPr="00F0160F" w:rsidRDefault="00F0160F" w:rsidP="00400D46">
      <w:pPr>
        <w:rPr>
          <w:rFonts w:ascii="Arial" w:hAnsi="Arial" w:cs="Arial"/>
          <w:color w:val="30302F" w:themeColor="text1"/>
          <w:sz w:val="20"/>
          <w:szCs w:val="20"/>
          <w:lang w:val="en-GB"/>
        </w:rPr>
      </w:pPr>
      <w:r w:rsidRPr="002E2737">
        <w:rPr>
          <w:rFonts w:ascii="Arial" w:hAnsi="Arial" w:cs="Arial"/>
          <w:color w:val="30302F" w:themeColor="text1"/>
          <w:sz w:val="20"/>
          <w:szCs w:val="20"/>
          <w:lang w:val="en-GB"/>
        </w:rPr>
        <w:t>AD Communications: Imogen Woods - +44 (0) 1372 464 470 –</w:t>
      </w:r>
      <w:r w:rsidRPr="002E2737">
        <w:rPr>
          <w:rFonts w:ascii="Arial" w:eastAsia="Times New Roman" w:hAnsi="Arial" w:cs="Times New Roman"/>
          <w:color w:val="000000"/>
          <w:kern w:val="3"/>
          <w:sz w:val="20"/>
          <w:szCs w:val="20"/>
        </w:rPr>
        <w:t xml:space="preserve"> </w:t>
      </w:r>
      <w:hyperlink r:id="rId11" w:history="1">
        <w:r w:rsidRPr="002E2737">
          <w:rPr>
            <w:rStyle w:val="Hyperlink"/>
            <w:rFonts w:ascii="Arial" w:hAnsi="Arial" w:cs="Arial"/>
            <w:sz w:val="20"/>
            <w:szCs w:val="20"/>
            <w:shd w:val="clear" w:color="auto" w:fill="FFFFFF"/>
            <w:lang w:val="en-GB"/>
          </w:rPr>
          <w:t>iwoods@adcomms.co.uk</w:t>
        </w:r>
      </w:hyperlink>
    </w:p>
    <w:p w14:paraId="665F61DA" w14:textId="57FC175A" w:rsidR="00CB59FA" w:rsidRPr="0009714A" w:rsidRDefault="00CB59FA" w:rsidP="00CB59FA">
      <w:pPr>
        <w:rPr>
          <w:rFonts w:ascii="Arial" w:hAnsi="Arial" w:cs="Arial"/>
          <w:color w:val="30302F" w:themeColor="text1"/>
          <w:sz w:val="20"/>
          <w:szCs w:val="20"/>
        </w:rPr>
      </w:pPr>
    </w:p>
    <w:p w14:paraId="7D18C6A9" w14:textId="1A684FD8" w:rsidR="00400D46" w:rsidRPr="006B0B87" w:rsidRDefault="005F5491" w:rsidP="00CB59FA">
      <w:pPr>
        <w:rPr>
          <w:rFonts w:ascii="Arial" w:hAnsi="Arial" w:cs="Arial"/>
          <w:color w:val="30302F" w:themeColor="text1"/>
          <w:sz w:val="20"/>
          <w:szCs w:val="20"/>
        </w:rPr>
      </w:pPr>
      <w:r>
        <w:rPr>
          <w:rFonts w:ascii="Arial" w:hAnsi="Arial"/>
          <w:color w:val="30302F" w:themeColor="text1"/>
          <w:sz w:val="20"/>
        </w:rPr>
        <w:t>29 de marzo</w:t>
      </w:r>
      <w:r w:rsidR="00F6283A">
        <w:rPr>
          <w:rFonts w:ascii="Arial" w:hAnsi="Arial"/>
          <w:color w:val="30302F" w:themeColor="text1"/>
          <w:sz w:val="20"/>
        </w:rPr>
        <w:t xml:space="preserve"> de</w:t>
      </w:r>
      <w:r>
        <w:rPr>
          <w:rFonts w:ascii="Arial" w:hAnsi="Arial"/>
          <w:color w:val="30302F" w:themeColor="text1"/>
          <w:sz w:val="20"/>
        </w:rPr>
        <w:t xml:space="preserve"> 2021</w:t>
      </w:r>
    </w:p>
    <w:p w14:paraId="08D13B25" w14:textId="77777777" w:rsidR="00400D46" w:rsidRPr="006B0B87" w:rsidRDefault="00400D46" w:rsidP="00CB59FA">
      <w:pPr>
        <w:rPr>
          <w:rFonts w:ascii="Arial" w:hAnsi="Arial" w:cs="Arial"/>
          <w:color w:val="30302F" w:themeColor="text1"/>
          <w:sz w:val="20"/>
          <w:szCs w:val="20"/>
        </w:rPr>
      </w:pPr>
    </w:p>
    <w:p w14:paraId="6511BB9B" w14:textId="77777777" w:rsidR="00400D46" w:rsidRPr="006B0B87" w:rsidRDefault="00400D46" w:rsidP="00CB59FA">
      <w:pPr>
        <w:rPr>
          <w:rFonts w:ascii="Arial" w:hAnsi="Arial" w:cs="Arial"/>
          <w:color w:val="30302F" w:themeColor="text1"/>
          <w:sz w:val="20"/>
          <w:szCs w:val="20"/>
        </w:rPr>
      </w:pPr>
    </w:p>
    <w:p w14:paraId="4ABDE071" w14:textId="5271B66D" w:rsidR="00400D46" w:rsidRPr="006B0B87" w:rsidRDefault="006B0B87" w:rsidP="00400D46">
      <w:pPr>
        <w:spacing w:line="360" w:lineRule="auto"/>
        <w:jc w:val="center"/>
        <w:rPr>
          <w:rFonts w:ascii="Arial" w:hAnsi="Arial" w:cs="Arial"/>
          <w:b/>
          <w:sz w:val="26"/>
          <w:szCs w:val="26"/>
        </w:rPr>
      </w:pPr>
      <w:proofErr w:type="spellStart"/>
      <w:r>
        <w:rPr>
          <w:rFonts w:ascii="Arial" w:hAnsi="Arial"/>
          <w:b/>
          <w:sz w:val="26"/>
        </w:rPr>
        <w:t>Zecher</w:t>
      </w:r>
      <w:proofErr w:type="spellEnd"/>
      <w:r>
        <w:rPr>
          <w:rFonts w:ascii="Arial" w:hAnsi="Arial"/>
          <w:b/>
          <w:sz w:val="26"/>
        </w:rPr>
        <w:t xml:space="preserve"> lleva a cabo con éxito el proyecto "</w:t>
      </w:r>
      <w:proofErr w:type="spellStart"/>
      <w:r>
        <w:rPr>
          <w:rFonts w:ascii="Arial" w:hAnsi="Arial"/>
          <w:b/>
          <w:sz w:val="26"/>
        </w:rPr>
        <w:t>Together</w:t>
      </w:r>
      <w:proofErr w:type="spellEnd"/>
      <w:r>
        <w:rPr>
          <w:rFonts w:ascii="Arial" w:hAnsi="Arial"/>
          <w:b/>
          <w:sz w:val="26"/>
        </w:rPr>
        <w:t xml:space="preserve"> </w:t>
      </w:r>
      <w:proofErr w:type="spellStart"/>
      <w:r>
        <w:rPr>
          <w:rFonts w:ascii="Arial" w:hAnsi="Arial"/>
          <w:b/>
          <w:sz w:val="26"/>
        </w:rPr>
        <w:t>for</w:t>
      </w:r>
      <w:proofErr w:type="spellEnd"/>
      <w:r>
        <w:rPr>
          <w:rFonts w:ascii="Arial" w:hAnsi="Arial"/>
          <w:b/>
          <w:sz w:val="26"/>
        </w:rPr>
        <w:t xml:space="preserve"> Golden </w:t>
      </w:r>
      <w:proofErr w:type="spellStart"/>
      <w:r>
        <w:rPr>
          <w:rFonts w:ascii="Arial" w:hAnsi="Arial"/>
          <w:b/>
          <w:sz w:val="26"/>
        </w:rPr>
        <w:t>Results</w:t>
      </w:r>
      <w:proofErr w:type="spellEnd"/>
      <w:r>
        <w:rPr>
          <w:rFonts w:ascii="Arial" w:hAnsi="Arial"/>
          <w:b/>
          <w:sz w:val="26"/>
        </w:rPr>
        <w:t>" con la tecnología KODAK FLEXCEL NX y la colaboración de Miraclon</w:t>
      </w:r>
    </w:p>
    <w:p w14:paraId="4833C9AF" w14:textId="1B5BBD2A" w:rsidR="001C74CB" w:rsidRPr="006B0B87" w:rsidRDefault="001C74CB" w:rsidP="00400D46">
      <w:pPr>
        <w:spacing w:line="360" w:lineRule="auto"/>
        <w:rPr>
          <w:rFonts w:ascii="Arial" w:hAnsi="Arial" w:cs="Arial"/>
          <w:color w:val="000000"/>
          <w:sz w:val="20"/>
          <w:szCs w:val="20"/>
          <w:shd w:val="clear" w:color="auto" w:fill="FFFFFF"/>
        </w:rPr>
      </w:pPr>
    </w:p>
    <w:p w14:paraId="356CAA60" w14:textId="32C59B2F" w:rsidR="00400D46" w:rsidRPr="006B0B87" w:rsidRDefault="00400D46" w:rsidP="00B9653E">
      <w:pPr>
        <w:spacing w:line="360" w:lineRule="auto"/>
        <w:rPr>
          <w:rFonts w:ascii="Arial" w:hAnsi="Arial" w:cs="Arial"/>
          <w:color w:val="000000"/>
          <w:sz w:val="20"/>
          <w:szCs w:val="20"/>
          <w:shd w:val="clear" w:color="auto" w:fill="FFFFFF"/>
        </w:rPr>
      </w:pPr>
      <w:proofErr w:type="spellStart"/>
      <w:r>
        <w:rPr>
          <w:rFonts w:ascii="Arial" w:hAnsi="Arial"/>
          <w:color w:val="000000"/>
          <w:sz w:val="20"/>
          <w:shd w:val="clear" w:color="auto" w:fill="FFFFFF"/>
        </w:rPr>
        <w:t>Zecher</w:t>
      </w:r>
      <w:proofErr w:type="spellEnd"/>
      <w:r>
        <w:rPr>
          <w:rFonts w:ascii="Arial" w:hAnsi="Arial"/>
          <w:color w:val="000000"/>
          <w:sz w:val="20"/>
          <w:shd w:val="clear" w:color="auto" w:fill="FFFFFF"/>
        </w:rPr>
        <w:t xml:space="preserve"> </w:t>
      </w:r>
      <w:proofErr w:type="spellStart"/>
      <w:r>
        <w:rPr>
          <w:rFonts w:ascii="Arial" w:hAnsi="Arial"/>
          <w:color w:val="000000"/>
          <w:sz w:val="20"/>
          <w:shd w:val="clear" w:color="auto" w:fill="FFFFFF"/>
        </w:rPr>
        <w:t>GmbH</w:t>
      </w:r>
      <w:proofErr w:type="spellEnd"/>
      <w:r>
        <w:rPr>
          <w:rFonts w:ascii="Arial" w:hAnsi="Arial"/>
          <w:color w:val="000000"/>
          <w:sz w:val="20"/>
          <w:shd w:val="clear" w:color="auto" w:fill="FFFFFF"/>
        </w:rPr>
        <w:t xml:space="preserve">, fabricante de rodillos </w:t>
      </w:r>
      <w:proofErr w:type="spellStart"/>
      <w:r>
        <w:rPr>
          <w:rFonts w:ascii="Arial" w:hAnsi="Arial"/>
          <w:color w:val="000000"/>
          <w:sz w:val="20"/>
          <w:shd w:val="clear" w:color="auto" w:fill="FFFFFF"/>
        </w:rPr>
        <w:t>anilox</w:t>
      </w:r>
      <w:proofErr w:type="spellEnd"/>
      <w:r>
        <w:rPr>
          <w:rFonts w:ascii="Arial" w:hAnsi="Arial"/>
          <w:color w:val="000000"/>
          <w:sz w:val="20"/>
          <w:shd w:val="clear" w:color="auto" w:fill="FFFFFF"/>
        </w:rPr>
        <w:t xml:space="preserve"> con sede en </w:t>
      </w:r>
      <w:proofErr w:type="spellStart"/>
      <w:r>
        <w:rPr>
          <w:rFonts w:ascii="Arial" w:hAnsi="Arial"/>
          <w:color w:val="000000"/>
          <w:sz w:val="20"/>
          <w:shd w:val="clear" w:color="auto" w:fill="FFFFFF"/>
        </w:rPr>
        <w:t>Paderborn</w:t>
      </w:r>
      <w:proofErr w:type="spellEnd"/>
      <w:r>
        <w:rPr>
          <w:rFonts w:ascii="Arial" w:hAnsi="Arial"/>
          <w:color w:val="000000"/>
          <w:sz w:val="20"/>
          <w:shd w:val="clear" w:color="auto" w:fill="FFFFFF"/>
        </w:rPr>
        <w:t xml:space="preserve"> (Alemania), ha llevado a cabo con éxito un proyecto para demostrar cómo se pueden conseguir resultados consistentes y de alta calidad con una amplia variedad de aplicaciones de envasado que se producen en flexografía utilizando colores de proceso CMYK y tecnologías avanzadas. El proyecto, llevado a cabo en colaboración con una serie de socios, entre ellos Miraclon, que proporcionó las planchas, tenía como objetivo demostrar que se puede conseguir una reproducción uniforme del color y la imagen en una serie de sustratos diferentes mediante la flexografía; gracias a ello, se garantiza que los envases comunican la identidad y el mensaje de una marca de forma coherente y que ofrecen a los consumidores una experiencia de compra incomparable y positiva. </w:t>
      </w:r>
    </w:p>
    <w:p w14:paraId="0021CBA8" w14:textId="340A79F2" w:rsidR="00400D46" w:rsidRPr="006B0B87" w:rsidRDefault="00400D46" w:rsidP="00B9653E">
      <w:pPr>
        <w:spacing w:line="360" w:lineRule="auto"/>
        <w:rPr>
          <w:rFonts w:ascii="Arial" w:hAnsi="Arial" w:cs="Arial"/>
          <w:color w:val="000000"/>
          <w:sz w:val="20"/>
          <w:szCs w:val="20"/>
          <w:shd w:val="clear" w:color="auto" w:fill="FFFFFF"/>
        </w:rPr>
      </w:pPr>
    </w:p>
    <w:p w14:paraId="5D288FE1" w14:textId="24D0FA5F" w:rsidR="00400D46" w:rsidRPr="006B0B87" w:rsidRDefault="00400D46" w:rsidP="00B9653E">
      <w:pPr>
        <w:spacing w:line="360" w:lineRule="auto"/>
        <w:rPr>
          <w:rFonts w:ascii="Arial" w:hAnsi="Arial" w:cs="Arial"/>
          <w:b/>
          <w:color w:val="000000"/>
          <w:sz w:val="20"/>
          <w:szCs w:val="20"/>
          <w:shd w:val="clear" w:color="auto" w:fill="FFFFFF"/>
        </w:rPr>
      </w:pPr>
      <w:r>
        <w:rPr>
          <w:rFonts w:ascii="Arial" w:hAnsi="Arial"/>
          <w:b/>
          <w:color w:val="000000"/>
          <w:sz w:val="20"/>
          <w:shd w:val="clear" w:color="auto" w:fill="FFFFFF"/>
        </w:rPr>
        <w:t>Un proyecto ambicioso</w:t>
      </w:r>
    </w:p>
    <w:p w14:paraId="782495A8" w14:textId="12348415" w:rsidR="00400D46" w:rsidRPr="006B0B87" w:rsidRDefault="00400D46" w:rsidP="00B9653E">
      <w:pPr>
        <w:spacing w:line="360" w:lineRule="auto"/>
        <w:rPr>
          <w:rFonts w:ascii="Arial" w:hAnsi="Arial" w:cs="Arial"/>
          <w:color w:val="000000"/>
          <w:sz w:val="20"/>
          <w:szCs w:val="20"/>
          <w:shd w:val="clear" w:color="auto" w:fill="FFFFFF"/>
        </w:rPr>
      </w:pPr>
      <w:r>
        <w:rPr>
          <w:rFonts w:ascii="Arial" w:hAnsi="Arial"/>
          <w:color w:val="000000"/>
          <w:sz w:val="20"/>
          <w:shd w:val="clear" w:color="auto" w:fill="FFFFFF"/>
        </w:rPr>
        <w:t>Con el fin de optimizar la utilidad de los resultados, se eligieron imágenes complejas que suelen aparecer en los envases de alimentos, café, tabaco, cosméticos y comida para animales. Todos los diseños compartían las siguientes características: zonas de luz con sutiles degradados y gamas tonales de gran detalle. Un diseño rico en contrastes que muestra el rostro de una mujer completamente cubierto de maquillaje dorado resultó ser un reto para la impresión flexográfica CMYK. Este diseño también inspiró el lema del proyecto: “</w:t>
      </w:r>
      <w:proofErr w:type="spellStart"/>
      <w:r>
        <w:rPr>
          <w:rFonts w:ascii="Arial" w:hAnsi="Arial"/>
          <w:color w:val="000000"/>
          <w:sz w:val="20"/>
          <w:shd w:val="clear" w:color="auto" w:fill="FFFFFF"/>
        </w:rPr>
        <w:t>Together</w:t>
      </w:r>
      <w:proofErr w:type="spellEnd"/>
      <w:r>
        <w:rPr>
          <w:rFonts w:ascii="Arial" w:hAnsi="Arial"/>
          <w:color w:val="000000"/>
          <w:sz w:val="20"/>
          <w:shd w:val="clear" w:color="auto" w:fill="FFFFFF"/>
        </w:rPr>
        <w:t xml:space="preserve"> </w:t>
      </w:r>
      <w:proofErr w:type="spellStart"/>
      <w:r>
        <w:rPr>
          <w:rFonts w:ascii="Arial" w:hAnsi="Arial"/>
          <w:color w:val="000000"/>
          <w:sz w:val="20"/>
          <w:shd w:val="clear" w:color="auto" w:fill="FFFFFF"/>
        </w:rPr>
        <w:t>for</w:t>
      </w:r>
      <w:proofErr w:type="spellEnd"/>
      <w:r>
        <w:rPr>
          <w:rFonts w:ascii="Arial" w:hAnsi="Arial"/>
          <w:color w:val="000000"/>
          <w:sz w:val="20"/>
          <w:shd w:val="clear" w:color="auto" w:fill="FFFFFF"/>
        </w:rPr>
        <w:t xml:space="preserve"> Golden </w:t>
      </w:r>
      <w:proofErr w:type="spellStart"/>
      <w:r>
        <w:rPr>
          <w:rFonts w:ascii="Arial" w:hAnsi="Arial"/>
          <w:color w:val="000000"/>
          <w:sz w:val="20"/>
          <w:shd w:val="clear" w:color="auto" w:fill="FFFFFF"/>
        </w:rPr>
        <w:t>Results</w:t>
      </w:r>
      <w:proofErr w:type="spellEnd"/>
      <w:r>
        <w:rPr>
          <w:rFonts w:ascii="Arial" w:hAnsi="Arial"/>
          <w:color w:val="000000"/>
          <w:sz w:val="20"/>
          <w:shd w:val="clear" w:color="auto" w:fill="FFFFFF"/>
        </w:rPr>
        <w:t>” (Juntos para unos resultados dorados).</w:t>
      </w:r>
    </w:p>
    <w:p w14:paraId="5DF73F41" w14:textId="77777777" w:rsidR="00400D46" w:rsidRPr="006B0B87" w:rsidRDefault="00400D46" w:rsidP="00B9653E">
      <w:pPr>
        <w:spacing w:line="360" w:lineRule="auto"/>
        <w:rPr>
          <w:rFonts w:ascii="Arial" w:hAnsi="Arial" w:cs="Arial"/>
          <w:color w:val="000000"/>
          <w:sz w:val="20"/>
          <w:szCs w:val="20"/>
          <w:shd w:val="clear" w:color="auto" w:fill="FFFFFF"/>
        </w:rPr>
      </w:pPr>
    </w:p>
    <w:p w14:paraId="2E8E55F4" w14:textId="05CD235B" w:rsidR="00400D46" w:rsidRPr="006B0B87" w:rsidRDefault="00400D46" w:rsidP="00400D46">
      <w:pPr>
        <w:spacing w:line="360" w:lineRule="auto"/>
        <w:rPr>
          <w:rFonts w:ascii="Arial" w:hAnsi="Arial" w:cs="Arial"/>
          <w:color w:val="000000"/>
          <w:sz w:val="20"/>
          <w:szCs w:val="20"/>
          <w:shd w:val="clear" w:color="auto" w:fill="FFFFFF"/>
        </w:rPr>
      </w:pPr>
      <w:r>
        <w:rPr>
          <w:rFonts w:ascii="Arial" w:hAnsi="Arial"/>
          <w:color w:val="000000"/>
          <w:sz w:val="20"/>
          <w:shd w:val="clear" w:color="auto" w:fill="FFFFFF"/>
        </w:rPr>
        <w:t>Se realizaron tres aplicaciones: envases flexibles (impresos en película de BOPP), preimpresión en cartón ondulado sobre papel de 135 g/cm</w:t>
      </w:r>
      <w:r>
        <w:rPr>
          <w:rFonts w:ascii="Arial" w:hAnsi="Arial"/>
          <w:color w:val="000000"/>
          <w:sz w:val="20"/>
          <w:shd w:val="clear" w:color="auto" w:fill="FFFFFF"/>
          <w:vertAlign w:val="superscript"/>
        </w:rPr>
        <w:t>2</w:t>
      </w:r>
      <w:r>
        <w:rPr>
          <w:rFonts w:ascii="Arial" w:hAnsi="Arial"/>
          <w:color w:val="000000"/>
          <w:sz w:val="20"/>
          <w:shd w:val="clear" w:color="auto" w:fill="FFFFFF"/>
        </w:rPr>
        <w:t xml:space="preserve"> totalmente recubierto por una cara, y una bolsa de papel hecha de papel </w:t>
      </w:r>
      <w:proofErr w:type="spellStart"/>
      <w:r>
        <w:rPr>
          <w:rFonts w:ascii="Arial" w:hAnsi="Arial"/>
          <w:color w:val="000000"/>
          <w:sz w:val="20"/>
          <w:shd w:val="clear" w:color="auto" w:fill="FFFFFF"/>
        </w:rPr>
        <w:t>kraft</w:t>
      </w:r>
      <w:proofErr w:type="spellEnd"/>
      <w:r>
        <w:rPr>
          <w:rFonts w:ascii="Arial" w:hAnsi="Arial"/>
          <w:color w:val="000000"/>
          <w:sz w:val="20"/>
          <w:shd w:val="clear" w:color="auto" w:fill="FFFFFF"/>
        </w:rPr>
        <w:t xml:space="preserve"> recubierto de blanco de 100 g/cm</w:t>
      </w:r>
      <w:r>
        <w:rPr>
          <w:rFonts w:ascii="Arial" w:hAnsi="Arial"/>
          <w:color w:val="000000"/>
          <w:sz w:val="20"/>
          <w:shd w:val="clear" w:color="auto" w:fill="FFFFFF"/>
          <w:vertAlign w:val="superscript"/>
        </w:rPr>
        <w:t>2</w:t>
      </w:r>
      <w:r>
        <w:rPr>
          <w:rFonts w:ascii="Arial" w:hAnsi="Arial"/>
          <w:color w:val="000000"/>
          <w:sz w:val="20"/>
          <w:shd w:val="clear" w:color="auto" w:fill="FFFFFF"/>
        </w:rPr>
        <w:t>.</w:t>
      </w:r>
    </w:p>
    <w:p w14:paraId="7B568E49" w14:textId="77777777" w:rsidR="001C74CB" w:rsidRPr="006B0B87" w:rsidRDefault="001C74CB" w:rsidP="0053505E">
      <w:pPr>
        <w:spacing w:line="360" w:lineRule="auto"/>
        <w:rPr>
          <w:rFonts w:ascii="Arial" w:hAnsi="Arial" w:cs="Arial"/>
          <w:color w:val="000000"/>
          <w:sz w:val="20"/>
          <w:szCs w:val="20"/>
          <w:shd w:val="clear" w:color="auto" w:fill="FFFFFF"/>
        </w:rPr>
      </w:pPr>
    </w:p>
    <w:p w14:paraId="2584384D" w14:textId="00761655" w:rsidR="00400D46" w:rsidRPr="006B0B87" w:rsidRDefault="00400D46" w:rsidP="00400D46">
      <w:pPr>
        <w:spacing w:line="360" w:lineRule="auto"/>
        <w:rPr>
          <w:rFonts w:ascii="Arial" w:hAnsi="Arial" w:cs="Arial"/>
          <w:color w:val="000000"/>
          <w:sz w:val="20"/>
          <w:szCs w:val="20"/>
          <w:shd w:val="clear" w:color="auto" w:fill="FFFFFF"/>
        </w:rPr>
      </w:pPr>
      <w:r>
        <w:rPr>
          <w:rFonts w:ascii="Arial" w:hAnsi="Arial"/>
          <w:sz w:val="20"/>
        </w:rPr>
        <w:t xml:space="preserve">Para imprimir las tres aplicaciones se utilizaron rodillos </w:t>
      </w:r>
      <w:proofErr w:type="spellStart"/>
      <w:r>
        <w:rPr>
          <w:rFonts w:ascii="Arial" w:hAnsi="Arial"/>
          <w:sz w:val="20"/>
        </w:rPr>
        <w:t>anilox</w:t>
      </w:r>
      <w:proofErr w:type="spellEnd"/>
      <w:r>
        <w:rPr>
          <w:rFonts w:ascii="Arial" w:hAnsi="Arial"/>
          <w:sz w:val="20"/>
        </w:rPr>
        <w:t xml:space="preserve"> de </w:t>
      </w:r>
      <w:proofErr w:type="spellStart"/>
      <w:r>
        <w:rPr>
          <w:rFonts w:ascii="Arial" w:hAnsi="Arial"/>
          <w:sz w:val="20"/>
        </w:rPr>
        <w:t>Zecher</w:t>
      </w:r>
      <w:proofErr w:type="spellEnd"/>
      <w:r>
        <w:rPr>
          <w:rFonts w:ascii="Arial" w:hAnsi="Arial"/>
          <w:sz w:val="20"/>
        </w:rPr>
        <w:t xml:space="preserve"> equipados con la tecnología de grabado </w:t>
      </w:r>
      <w:proofErr w:type="spellStart"/>
      <w:r>
        <w:rPr>
          <w:rFonts w:ascii="Arial" w:hAnsi="Arial"/>
          <w:sz w:val="20"/>
        </w:rPr>
        <w:t>SteppedHex</w:t>
      </w:r>
      <w:proofErr w:type="spellEnd"/>
      <w:r>
        <w:rPr>
          <w:rFonts w:ascii="Arial" w:hAnsi="Arial"/>
          <w:sz w:val="20"/>
        </w:rPr>
        <w:t xml:space="preserve"> de </w:t>
      </w:r>
      <w:proofErr w:type="spellStart"/>
      <w:r>
        <w:rPr>
          <w:rFonts w:ascii="Arial" w:hAnsi="Arial"/>
          <w:sz w:val="20"/>
        </w:rPr>
        <w:t>Zecher</w:t>
      </w:r>
      <w:proofErr w:type="spellEnd"/>
      <w:r>
        <w:rPr>
          <w:rFonts w:ascii="Arial" w:hAnsi="Arial"/>
          <w:sz w:val="20"/>
        </w:rPr>
        <w:t>. Este innovador método de grabado se caracteriza por una geometría de celdas única, especialmente escalonada, que ayuda a optimizar la calidad de impresión.</w:t>
      </w:r>
      <w:r>
        <w:rPr>
          <w:rFonts w:ascii="Arial" w:hAnsi="Arial"/>
          <w:color w:val="000000"/>
          <w:sz w:val="20"/>
          <w:shd w:val="clear" w:color="auto" w:fill="FFFFFF"/>
        </w:rPr>
        <w:t xml:space="preserve"> </w:t>
      </w:r>
    </w:p>
    <w:p w14:paraId="3F151C57" w14:textId="77777777" w:rsidR="00B9653E" w:rsidRPr="006B0B87" w:rsidRDefault="00B9653E" w:rsidP="0053505E">
      <w:pPr>
        <w:spacing w:line="360" w:lineRule="auto"/>
        <w:rPr>
          <w:rFonts w:ascii="Arial" w:hAnsi="Arial" w:cs="Arial"/>
          <w:color w:val="000000"/>
          <w:sz w:val="20"/>
          <w:szCs w:val="20"/>
          <w:shd w:val="clear" w:color="auto" w:fill="FFFFFF"/>
        </w:rPr>
      </w:pPr>
    </w:p>
    <w:p w14:paraId="5C70A076" w14:textId="14271007" w:rsidR="00400D46" w:rsidRPr="006B0B87" w:rsidRDefault="00400D46" w:rsidP="0053505E">
      <w:pPr>
        <w:spacing w:line="360" w:lineRule="auto"/>
        <w:rPr>
          <w:rFonts w:ascii="Arial" w:hAnsi="Arial" w:cs="Arial"/>
          <w:b/>
          <w:color w:val="000000"/>
          <w:sz w:val="20"/>
          <w:szCs w:val="20"/>
          <w:shd w:val="clear" w:color="auto" w:fill="FFFFFF"/>
        </w:rPr>
      </w:pPr>
      <w:r>
        <w:rPr>
          <w:rFonts w:ascii="Arial" w:hAnsi="Arial"/>
          <w:b/>
          <w:color w:val="000000"/>
          <w:sz w:val="20"/>
          <w:shd w:val="clear" w:color="auto" w:fill="FFFFFF"/>
        </w:rPr>
        <w:t xml:space="preserve">Tres aplicaciones, una sola tecnología: FLEXCEL NX </w:t>
      </w:r>
      <w:proofErr w:type="spellStart"/>
      <w:r>
        <w:rPr>
          <w:rFonts w:ascii="Arial" w:hAnsi="Arial"/>
          <w:b/>
          <w:color w:val="000000"/>
          <w:sz w:val="20"/>
          <w:shd w:val="clear" w:color="auto" w:fill="FFFFFF"/>
        </w:rPr>
        <w:t>Plates</w:t>
      </w:r>
      <w:proofErr w:type="spellEnd"/>
    </w:p>
    <w:p w14:paraId="67C8BB70" w14:textId="6D28EF62" w:rsidR="00400D46" w:rsidRPr="006B0B87" w:rsidRDefault="00205D4B" w:rsidP="00400D46">
      <w:pPr>
        <w:spacing w:line="360" w:lineRule="auto"/>
        <w:rPr>
          <w:rFonts w:ascii="Arial" w:hAnsi="Arial" w:cs="Arial"/>
          <w:color w:val="000000"/>
          <w:sz w:val="20"/>
          <w:szCs w:val="20"/>
          <w:shd w:val="clear" w:color="auto" w:fill="FFFFFF"/>
        </w:rPr>
      </w:pPr>
      <w:r>
        <w:rPr>
          <w:rFonts w:ascii="Arial" w:hAnsi="Arial"/>
          <w:color w:val="000000"/>
          <w:sz w:val="20"/>
          <w:shd w:val="clear" w:color="auto" w:fill="FFFFFF"/>
        </w:rPr>
        <w:lastRenderedPageBreak/>
        <w:t xml:space="preserve">Las tres aplicaciones se llevaron a cabo con planchas FLEXCEL NX, realizadas con KODAK MAXTONE SX Screening, que está optimizado para el sistema FLEXCEL NX- y una trama de 60 l/cm (152 </w:t>
      </w:r>
      <w:proofErr w:type="spellStart"/>
      <w:r>
        <w:rPr>
          <w:rFonts w:ascii="Arial" w:hAnsi="Arial"/>
          <w:color w:val="000000"/>
          <w:sz w:val="20"/>
          <w:shd w:val="clear" w:color="auto" w:fill="FFFFFF"/>
        </w:rPr>
        <w:t>lpi</w:t>
      </w:r>
      <w:proofErr w:type="spellEnd"/>
      <w:r>
        <w:rPr>
          <w:rFonts w:ascii="Arial" w:hAnsi="Arial"/>
          <w:color w:val="000000"/>
          <w:sz w:val="20"/>
          <w:shd w:val="clear" w:color="auto" w:fill="FFFFFF"/>
        </w:rPr>
        <w:t xml:space="preserve">). “Seleccionamos la tecnología FLEXCEL NX </w:t>
      </w:r>
      <w:proofErr w:type="spellStart"/>
      <w:r>
        <w:rPr>
          <w:rFonts w:ascii="Arial" w:hAnsi="Arial"/>
          <w:color w:val="000000"/>
          <w:sz w:val="20"/>
          <w:shd w:val="clear" w:color="auto" w:fill="FFFFFF"/>
        </w:rPr>
        <w:t>Plates</w:t>
      </w:r>
      <w:proofErr w:type="spellEnd"/>
      <w:r>
        <w:rPr>
          <w:rFonts w:ascii="Arial" w:hAnsi="Arial"/>
          <w:color w:val="000000"/>
          <w:sz w:val="20"/>
          <w:shd w:val="clear" w:color="auto" w:fill="FFFFFF"/>
        </w:rPr>
        <w:t xml:space="preserve"> por su fuerte presencia en el mercado flexográfico y por el control de transferencia de tinta que ofrece”, explica Jörg Rohde, jefe de Tecnología de aplicaciones de </w:t>
      </w:r>
      <w:proofErr w:type="spellStart"/>
      <w:r>
        <w:rPr>
          <w:rFonts w:ascii="Arial" w:hAnsi="Arial"/>
          <w:color w:val="000000"/>
          <w:sz w:val="20"/>
          <w:shd w:val="clear" w:color="auto" w:fill="FFFFFF"/>
        </w:rPr>
        <w:t>Zecher</w:t>
      </w:r>
      <w:proofErr w:type="spellEnd"/>
      <w:r>
        <w:rPr>
          <w:rFonts w:ascii="Arial" w:hAnsi="Arial"/>
          <w:color w:val="000000"/>
          <w:sz w:val="20"/>
          <w:shd w:val="clear" w:color="auto" w:fill="FFFFFF"/>
        </w:rPr>
        <w:t>.</w:t>
      </w:r>
    </w:p>
    <w:p w14:paraId="414C0797" w14:textId="77777777" w:rsidR="004151C5" w:rsidRPr="006B0B87" w:rsidRDefault="004151C5" w:rsidP="00400D46">
      <w:pPr>
        <w:spacing w:line="360" w:lineRule="auto"/>
        <w:rPr>
          <w:rFonts w:ascii="Arial" w:hAnsi="Arial" w:cs="Arial"/>
          <w:color w:val="000000"/>
          <w:sz w:val="20"/>
          <w:szCs w:val="20"/>
          <w:shd w:val="clear" w:color="auto" w:fill="FFFFFF"/>
        </w:rPr>
      </w:pPr>
    </w:p>
    <w:p w14:paraId="1ACB9919" w14:textId="4AA91A2D" w:rsidR="00400D46" w:rsidRPr="006B0B87" w:rsidRDefault="00400D46" w:rsidP="00400D46">
      <w:pPr>
        <w:spacing w:line="360" w:lineRule="auto"/>
        <w:rPr>
          <w:rFonts w:ascii="Arial" w:hAnsi="Arial" w:cs="Arial"/>
          <w:sz w:val="20"/>
          <w:szCs w:val="20"/>
        </w:rPr>
      </w:pPr>
      <w:r>
        <w:rPr>
          <w:rFonts w:ascii="Arial" w:hAnsi="Arial"/>
          <w:sz w:val="20"/>
        </w:rPr>
        <w:t xml:space="preserve">El fabricante de maquinaria y sistemas </w:t>
      </w:r>
      <w:proofErr w:type="spellStart"/>
      <w:r>
        <w:rPr>
          <w:rFonts w:ascii="Arial" w:hAnsi="Arial"/>
          <w:sz w:val="20"/>
        </w:rPr>
        <w:t>Windmöller</w:t>
      </w:r>
      <w:proofErr w:type="spellEnd"/>
      <w:r>
        <w:rPr>
          <w:rFonts w:ascii="Arial" w:hAnsi="Arial"/>
          <w:sz w:val="20"/>
        </w:rPr>
        <w:t xml:space="preserve"> &amp; </w:t>
      </w:r>
      <w:proofErr w:type="spellStart"/>
      <w:r>
        <w:rPr>
          <w:rFonts w:ascii="Arial" w:hAnsi="Arial"/>
          <w:sz w:val="20"/>
        </w:rPr>
        <w:t>Hölscher</w:t>
      </w:r>
      <w:proofErr w:type="spellEnd"/>
      <w:r>
        <w:rPr>
          <w:rFonts w:ascii="Arial" w:hAnsi="Arial"/>
          <w:sz w:val="20"/>
        </w:rPr>
        <w:t xml:space="preserve"> (W&amp;H) dispuso los recursos técnicos para producir la aplicación de envases flexibles en su Centro de Tecnología de Impresión de </w:t>
      </w:r>
      <w:proofErr w:type="spellStart"/>
      <w:r>
        <w:rPr>
          <w:rFonts w:ascii="Arial" w:hAnsi="Arial"/>
          <w:sz w:val="20"/>
        </w:rPr>
        <w:t>Lengerich</w:t>
      </w:r>
      <w:proofErr w:type="spellEnd"/>
      <w:r>
        <w:rPr>
          <w:rFonts w:ascii="Arial" w:hAnsi="Arial"/>
          <w:sz w:val="20"/>
        </w:rPr>
        <w:t xml:space="preserve"> (Alemania). Y, gracias a que sus instalaciones cuentan con una solución FLEXCEL NX Ultra de Miraclon, las planchas de flexografía pudieron producirse en el momento.</w:t>
      </w:r>
    </w:p>
    <w:p w14:paraId="56B4752C" w14:textId="77777777" w:rsidR="001C74CB" w:rsidRPr="006B0B87" w:rsidRDefault="001C74CB" w:rsidP="00B9653E">
      <w:pPr>
        <w:spacing w:line="360" w:lineRule="auto"/>
        <w:rPr>
          <w:rFonts w:ascii="Arial" w:hAnsi="Arial" w:cs="Arial"/>
          <w:sz w:val="20"/>
          <w:szCs w:val="20"/>
        </w:rPr>
      </w:pPr>
    </w:p>
    <w:p w14:paraId="0FBD0CA8" w14:textId="71F5B67B" w:rsidR="00400D46" w:rsidRPr="006B0B87" w:rsidRDefault="00400D46" w:rsidP="00400D46">
      <w:pPr>
        <w:spacing w:line="360" w:lineRule="auto"/>
        <w:rPr>
          <w:rFonts w:ascii="Arial" w:hAnsi="Arial" w:cs="Arial"/>
          <w:color w:val="000000"/>
          <w:sz w:val="20"/>
          <w:szCs w:val="20"/>
          <w:shd w:val="clear" w:color="auto" w:fill="FFFFFF"/>
        </w:rPr>
      </w:pPr>
      <w:r>
        <w:rPr>
          <w:rFonts w:ascii="Arial" w:hAnsi="Arial"/>
          <w:color w:val="000000"/>
          <w:sz w:val="20"/>
          <w:shd w:val="clear" w:color="auto" w:fill="FFFFFF"/>
        </w:rPr>
        <w:t xml:space="preserve">La aplicación de preimpresión de cartón ondulado se produjo en Christiansen </w:t>
      </w:r>
      <w:proofErr w:type="spellStart"/>
      <w:r>
        <w:rPr>
          <w:rFonts w:ascii="Arial" w:hAnsi="Arial"/>
          <w:color w:val="000000"/>
          <w:sz w:val="20"/>
          <w:shd w:val="clear" w:color="auto" w:fill="FFFFFF"/>
        </w:rPr>
        <w:t>Print</w:t>
      </w:r>
      <w:proofErr w:type="spellEnd"/>
      <w:r>
        <w:rPr>
          <w:rFonts w:ascii="Arial" w:hAnsi="Arial"/>
          <w:color w:val="000000"/>
          <w:sz w:val="20"/>
          <w:shd w:val="clear" w:color="auto" w:fill="FFFFFF"/>
        </w:rPr>
        <w:t xml:space="preserve"> en </w:t>
      </w:r>
      <w:proofErr w:type="spellStart"/>
      <w:r>
        <w:rPr>
          <w:rFonts w:ascii="Arial" w:hAnsi="Arial"/>
          <w:color w:val="000000"/>
          <w:sz w:val="20"/>
          <w:shd w:val="clear" w:color="auto" w:fill="FFFFFF"/>
        </w:rPr>
        <w:t>Ilsenburg</w:t>
      </w:r>
      <w:proofErr w:type="spellEnd"/>
      <w:r>
        <w:rPr>
          <w:rFonts w:ascii="Arial" w:hAnsi="Arial"/>
          <w:color w:val="000000"/>
          <w:sz w:val="20"/>
          <w:shd w:val="clear" w:color="auto" w:fill="FFFFFF"/>
        </w:rPr>
        <w:t xml:space="preserve">, Alemania, utilizando FLEXCEL NX </w:t>
      </w:r>
      <w:proofErr w:type="spellStart"/>
      <w:r>
        <w:rPr>
          <w:rFonts w:ascii="Arial" w:hAnsi="Arial"/>
          <w:color w:val="000000"/>
          <w:sz w:val="20"/>
          <w:shd w:val="clear" w:color="auto" w:fill="FFFFFF"/>
        </w:rPr>
        <w:t>Plates</w:t>
      </w:r>
      <w:proofErr w:type="spellEnd"/>
      <w:r>
        <w:rPr>
          <w:rFonts w:ascii="Arial" w:hAnsi="Arial"/>
          <w:color w:val="000000"/>
          <w:sz w:val="20"/>
          <w:shd w:val="clear" w:color="auto" w:fill="FFFFFF"/>
        </w:rPr>
        <w:t xml:space="preserve"> de SCHAWK Goslar, mientras que la bolsa de papel se imprimió en </w:t>
      </w:r>
      <w:proofErr w:type="spellStart"/>
      <w:r>
        <w:rPr>
          <w:rFonts w:ascii="Arial" w:hAnsi="Arial"/>
          <w:color w:val="000000"/>
          <w:sz w:val="20"/>
          <w:shd w:val="clear" w:color="auto" w:fill="FFFFFF"/>
        </w:rPr>
        <w:t>Stenqvist</w:t>
      </w:r>
      <w:proofErr w:type="spellEnd"/>
      <w:r>
        <w:rPr>
          <w:rFonts w:ascii="Arial" w:hAnsi="Arial"/>
          <w:color w:val="000000"/>
          <w:sz w:val="20"/>
          <w:shd w:val="clear" w:color="auto" w:fill="FFFFFF"/>
        </w:rPr>
        <w:t xml:space="preserve"> Austria con FLEXCEL NX </w:t>
      </w:r>
      <w:proofErr w:type="spellStart"/>
      <w:r>
        <w:rPr>
          <w:rFonts w:ascii="Arial" w:hAnsi="Arial"/>
          <w:color w:val="000000"/>
          <w:sz w:val="20"/>
          <w:shd w:val="clear" w:color="auto" w:fill="FFFFFF"/>
        </w:rPr>
        <w:t>Plates</w:t>
      </w:r>
      <w:proofErr w:type="spellEnd"/>
      <w:r>
        <w:rPr>
          <w:rFonts w:ascii="Arial" w:hAnsi="Arial"/>
          <w:color w:val="000000"/>
          <w:sz w:val="20"/>
          <w:shd w:val="clear" w:color="auto" w:fill="FFFFFF"/>
        </w:rPr>
        <w:t xml:space="preserve"> de FLEX-PUNKT </w:t>
      </w:r>
      <w:proofErr w:type="spellStart"/>
      <w:r>
        <w:rPr>
          <w:rFonts w:ascii="Arial" w:hAnsi="Arial"/>
          <w:color w:val="000000"/>
          <w:sz w:val="20"/>
          <w:shd w:val="clear" w:color="auto" w:fill="FFFFFF"/>
        </w:rPr>
        <w:t>Druckformen</w:t>
      </w:r>
      <w:proofErr w:type="spellEnd"/>
      <w:r>
        <w:rPr>
          <w:rFonts w:ascii="Arial" w:hAnsi="Arial"/>
          <w:color w:val="000000"/>
          <w:sz w:val="20"/>
          <w:shd w:val="clear" w:color="auto" w:fill="FFFFFF"/>
        </w:rPr>
        <w:t xml:space="preserve"> </w:t>
      </w:r>
      <w:proofErr w:type="spellStart"/>
      <w:r>
        <w:rPr>
          <w:rFonts w:ascii="Arial" w:hAnsi="Arial"/>
          <w:color w:val="000000"/>
          <w:sz w:val="20"/>
          <w:shd w:val="clear" w:color="auto" w:fill="FFFFFF"/>
        </w:rPr>
        <w:t>GmbH</w:t>
      </w:r>
      <w:proofErr w:type="spellEnd"/>
      <w:r>
        <w:rPr>
          <w:rFonts w:ascii="Arial" w:hAnsi="Arial"/>
          <w:color w:val="000000"/>
          <w:sz w:val="20"/>
          <w:shd w:val="clear" w:color="auto" w:fill="FFFFFF"/>
        </w:rPr>
        <w:t xml:space="preserve">. </w:t>
      </w:r>
    </w:p>
    <w:p w14:paraId="3D8C72B3" w14:textId="77777777" w:rsidR="001C74CB" w:rsidRPr="006B0B87" w:rsidRDefault="001C74CB" w:rsidP="00B9653E">
      <w:pPr>
        <w:spacing w:line="360" w:lineRule="auto"/>
        <w:rPr>
          <w:rFonts w:ascii="Arial" w:hAnsi="Arial" w:cs="Arial"/>
          <w:color w:val="000000"/>
          <w:sz w:val="20"/>
          <w:szCs w:val="20"/>
          <w:shd w:val="clear" w:color="auto" w:fill="FFFFFF"/>
        </w:rPr>
      </w:pPr>
    </w:p>
    <w:p w14:paraId="629B41D3" w14:textId="77777777" w:rsidR="00400D46" w:rsidRPr="006B0B87" w:rsidRDefault="00400D46" w:rsidP="00B9653E">
      <w:pPr>
        <w:spacing w:line="360" w:lineRule="auto"/>
        <w:rPr>
          <w:rFonts w:ascii="Arial" w:hAnsi="Arial" w:cs="Arial"/>
          <w:b/>
          <w:color w:val="000000"/>
          <w:sz w:val="20"/>
          <w:szCs w:val="20"/>
          <w:shd w:val="clear" w:color="auto" w:fill="FFFFFF"/>
        </w:rPr>
      </w:pPr>
      <w:r>
        <w:rPr>
          <w:rFonts w:ascii="Arial" w:hAnsi="Arial"/>
          <w:b/>
          <w:color w:val="000000"/>
          <w:sz w:val="20"/>
          <w:shd w:val="clear" w:color="auto" w:fill="FFFFFF"/>
        </w:rPr>
        <w:t>Excelentes resultados que convencen en todos los aspectos</w:t>
      </w:r>
    </w:p>
    <w:p w14:paraId="79392FB7" w14:textId="40272577" w:rsidR="00400D46" w:rsidRPr="006B0B87" w:rsidRDefault="00400D46" w:rsidP="00400D46">
      <w:pPr>
        <w:spacing w:line="360" w:lineRule="auto"/>
        <w:rPr>
          <w:rFonts w:ascii="Arial" w:hAnsi="Arial" w:cs="Arial"/>
          <w:color w:val="000000"/>
          <w:sz w:val="20"/>
          <w:szCs w:val="20"/>
          <w:shd w:val="clear" w:color="auto" w:fill="FFFFFF"/>
        </w:rPr>
      </w:pPr>
      <w:r>
        <w:rPr>
          <w:rFonts w:ascii="Arial" w:hAnsi="Arial"/>
          <w:color w:val="000000"/>
          <w:sz w:val="20"/>
          <w:shd w:val="clear" w:color="auto" w:fill="FFFFFF"/>
        </w:rPr>
        <w:t xml:space="preserve">La ejecución del proyecto se retrasó debido a la pandemia de la COVID-19. </w:t>
      </w:r>
      <w:proofErr w:type="spellStart"/>
      <w:r>
        <w:rPr>
          <w:rFonts w:ascii="Arial" w:hAnsi="Arial"/>
          <w:color w:val="000000"/>
          <w:sz w:val="20"/>
          <w:shd w:val="clear" w:color="auto" w:fill="FFFFFF"/>
        </w:rPr>
        <w:t>Aún</w:t>
      </w:r>
      <w:proofErr w:type="spellEnd"/>
      <w:r>
        <w:rPr>
          <w:rFonts w:ascii="Arial" w:hAnsi="Arial"/>
          <w:color w:val="000000"/>
          <w:sz w:val="20"/>
          <w:shd w:val="clear" w:color="auto" w:fill="FFFFFF"/>
        </w:rPr>
        <w:t xml:space="preserve"> así, la excelencia de los resultados una vez finalizado el proyecto fue innegable. </w:t>
      </w:r>
      <w:r>
        <w:rPr>
          <w:rFonts w:ascii="Arial" w:hAnsi="Arial"/>
          <w:sz w:val="20"/>
        </w:rPr>
        <w:t>Todos los implicados estaban entusiasmados, no solo por la consistencia del color con tolerancias notablemente ajustadas en todos los sustratos, sino también por la extraordinaria calidad de imagen en los degradados y los detalles finos.</w:t>
      </w:r>
      <w:r>
        <w:rPr>
          <w:rFonts w:ascii="Arial" w:hAnsi="Arial"/>
          <w:color w:val="000000"/>
          <w:sz w:val="20"/>
          <w:shd w:val="clear" w:color="auto" w:fill="FFFFFF"/>
        </w:rPr>
        <w:t xml:space="preserve"> La impactante reproducción de la cara dorada utilizando solamente las capacidades de la impresión flexográfica CMYK sin colores planos adicionales fue también impresionante. </w:t>
      </w:r>
    </w:p>
    <w:p w14:paraId="6A9DF634" w14:textId="77777777" w:rsidR="001C74CB" w:rsidRPr="006B0B87" w:rsidRDefault="001C74CB" w:rsidP="001C74CB">
      <w:pPr>
        <w:spacing w:line="360" w:lineRule="auto"/>
        <w:rPr>
          <w:rFonts w:ascii="Arial" w:hAnsi="Arial" w:cs="Arial"/>
          <w:color w:val="000000"/>
          <w:sz w:val="20"/>
          <w:szCs w:val="20"/>
          <w:shd w:val="clear" w:color="auto" w:fill="FFFFFF"/>
        </w:rPr>
      </w:pPr>
    </w:p>
    <w:p w14:paraId="21E8672F" w14:textId="2C7960C4" w:rsidR="00400D46" w:rsidRPr="006B0B87" w:rsidRDefault="00400D46" w:rsidP="001C74CB">
      <w:pPr>
        <w:spacing w:line="360" w:lineRule="auto"/>
        <w:rPr>
          <w:rFonts w:ascii="Arial" w:hAnsi="Arial" w:cs="Arial"/>
          <w:color w:val="000000"/>
          <w:sz w:val="20"/>
          <w:szCs w:val="20"/>
          <w:shd w:val="clear" w:color="auto" w:fill="FFFFFF"/>
        </w:rPr>
      </w:pPr>
      <w:r>
        <w:rPr>
          <w:rFonts w:ascii="Arial" w:hAnsi="Arial"/>
          <w:color w:val="000000"/>
          <w:sz w:val="20"/>
          <w:shd w:val="clear" w:color="auto" w:fill="FFFFFF"/>
        </w:rPr>
        <w:t xml:space="preserve">“Conseguimos demostrar la alta consistencia del color y los resultados comparables que se pueden conseguir en una gama de productos y sustratos con la impresión flexográfica actual”, afirma Rohde. “El proyecto confirmó que nuestra tecnología de grabado con rodillos </w:t>
      </w:r>
      <w:proofErr w:type="spellStart"/>
      <w:r>
        <w:rPr>
          <w:rFonts w:ascii="Arial" w:hAnsi="Arial"/>
          <w:color w:val="000000"/>
          <w:sz w:val="20"/>
          <w:shd w:val="clear" w:color="auto" w:fill="FFFFFF"/>
        </w:rPr>
        <w:t>anilox</w:t>
      </w:r>
      <w:proofErr w:type="spellEnd"/>
      <w:r>
        <w:rPr>
          <w:rFonts w:ascii="Arial" w:hAnsi="Arial"/>
          <w:color w:val="000000"/>
          <w:sz w:val="20"/>
          <w:shd w:val="clear" w:color="auto" w:fill="FFFFFF"/>
        </w:rPr>
        <w:t xml:space="preserve"> </w:t>
      </w:r>
      <w:proofErr w:type="spellStart"/>
      <w:r>
        <w:rPr>
          <w:rFonts w:ascii="Arial" w:hAnsi="Arial"/>
          <w:color w:val="000000"/>
          <w:sz w:val="20"/>
          <w:shd w:val="clear" w:color="auto" w:fill="FFFFFF"/>
        </w:rPr>
        <w:t>Zecher</w:t>
      </w:r>
      <w:proofErr w:type="spellEnd"/>
      <w:r>
        <w:rPr>
          <w:rFonts w:ascii="Arial" w:hAnsi="Arial"/>
          <w:color w:val="000000"/>
          <w:sz w:val="20"/>
          <w:shd w:val="clear" w:color="auto" w:fill="FFFFFF"/>
        </w:rPr>
        <w:t xml:space="preserve"> </w:t>
      </w:r>
      <w:proofErr w:type="spellStart"/>
      <w:r>
        <w:rPr>
          <w:rFonts w:ascii="Arial" w:hAnsi="Arial"/>
          <w:color w:val="000000"/>
          <w:sz w:val="20"/>
          <w:shd w:val="clear" w:color="auto" w:fill="FFFFFF"/>
        </w:rPr>
        <w:t>SteppedHex</w:t>
      </w:r>
      <w:proofErr w:type="spellEnd"/>
      <w:r>
        <w:rPr>
          <w:rFonts w:ascii="Arial" w:hAnsi="Arial"/>
          <w:color w:val="000000"/>
          <w:sz w:val="20"/>
          <w:shd w:val="clear" w:color="auto" w:fill="FFFFFF"/>
        </w:rPr>
        <w:t xml:space="preserve"> facilita los más altos niveles de consistencia de color en diferentes aplicaciones flexográficas, y la tecnología FLEXCEL NX </w:t>
      </w:r>
      <w:proofErr w:type="spellStart"/>
      <w:r>
        <w:rPr>
          <w:rFonts w:ascii="Arial" w:hAnsi="Arial"/>
          <w:color w:val="000000"/>
          <w:sz w:val="20"/>
          <w:shd w:val="clear" w:color="auto" w:fill="FFFFFF"/>
        </w:rPr>
        <w:t>Plates</w:t>
      </w:r>
      <w:proofErr w:type="spellEnd"/>
      <w:r>
        <w:rPr>
          <w:rFonts w:ascii="Arial" w:hAnsi="Arial"/>
          <w:color w:val="000000"/>
          <w:sz w:val="20"/>
          <w:shd w:val="clear" w:color="auto" w:fill="FFFFFF"/>
        </w:rPr>
        <w:t xml:space="preserve"> de Miraclon nos ayudó a conseguirlo. Siempre que todos los parámetros del proceso se ajusten con precisión, es totalmente factible conseguir estos excelentes resultados en condiciones reales de producción”.</w:t>
      </w:r>
    </w:p>
    <w:p w14:paraId="1425F87A" w14:textId="77777777" w:rsidR="00B9653E" w:rsidRPr="006B0B87" w:rsidRDefault="00B9653E" w:rsidP="001C74CB">
      <w:pPr>
        <w:spacing w:line="360" w:lineRule="auto"/>
        <w:rPr>
          <w:rFonts w:ascii="Arial" w:hAnsi="Arial" w:cs="Arial"/>
          <w:color w:val="000000"/>
          <w:sz w:val="20"/>
          <w:szCs w:val="20"/>
          <w:shd w:val="clear" w:color="auto" w:fill="FFFFFF"/>
        </w:rPr>
      </w:pPr>
    </w:p>
    <w:p w14:paraId="6BCB3889" w14:textId="069B5031" w:rsidR="00400D46" w:rsidRPr="006B0B87" w:rsidRDefault="00400D46" w:rsidP="001C74CB">
      <w:pPr>
        <w:spacing w:line="360" w:lineRule="auto"/>
        <w:rPr>
          <w:rFonts w:ascii="Arial" w:hAnsi="Arial" w:cs="Arial"/>
          <w:color w:val="000000"/>
          <w:sz w:val="20"/>
          <w:szCs w:val="20"/>
          <w:shd w:val="clear" w:color="auto" w:fill="FFFFFF"/>
        </w:rPr>
      </w:pPr>
      <w:r>
        <w:rPr>
          <w:rFonts w:ascii="Arial" w:hAnsi="Arial"/>
          <w:color w:val="000000"/>
          <w:sz w:val="20"/>
          <w:shd w:val="clear" w:color="auto" w:fill="FFFFFF"/>
        </w:rPr>
        <w:t xml:space="preserve">“Estamos encantados de formar parte de un proyecto que amplía los horizontes de la impresión flexográfica”, añade Nilgun Turan, directora de Marketing de Miraclon en Europa. “Gracias a su inigualable estabilidad, a la optimización de la transferencia de tinta y a la amplia gama tonal que ofrece, FLEXCEL NX </w:t>
      </w:r>
      <w:proofErr w:type="spellStart"/>
      <w:r>
        <w:rPr>
          <w:rFonts w:ascii="Arial" w:hAnsi="Arial"/>
          <w:color w:val="000000"/>
          <w:sz w:val="20"/>
          <w:shd w:val="clear" w:color="auto" w:fill="FFFFFF"/>
        </w:rPr>
        <w:t>Plates</w:t>
      </w:r>
      <w:proofErr w:type="spellEnd"/>
      <w:r>
        <w:rPr>
          <w:rFonts w:ascii="Arial" w:hAnsi="Arial"/>
          <w:color w:val="000000"/>
          <w:sz w:val="20"/>
          <w:shd w:val="clear" w:color="auto" w:fill="FFFFFF"/>
        </w:rPr>
        <w:t xml:space="preserve"> permite obtener la amplia gama de colores imprescindible para aplicaciones como el dorado en CMYK. Los resultados de este proyecto son una clara prueba de que la innovación seguirá impulsando el creciente éxito de la flexografía en el mercado”.</w:t>
      </w:r>
    </w:p>
    <w:p w14:paraId="5B75DFE7" w14:textId="77777777" w:rsidR="004151C5" w:rsidRPr="006B0B87" w:rsidRDefault="004151C5" w:rsidP="001C74CB">
      <w:pPr>
        <w:spacing w:line="360" w:lineRule="auto"/>
        <w:rPr>
          <w:rFonts w:ascii="Arial" w:eastAsia="Times New Roman" w:hAnsi="Arial" w:cs="Arial"/>
          <w:sz w:val="20"/>
          <w:szCs w:val="20"/>
        </w:rPr>
      </w:pPr>
    </w:p>
    <w:p w14:paraId="18769BBA" w14:textId="0A3B61BC" w:rsidR="00400D46" w:rsidRPr="006B0B87" w:rsidRDefault="005F5491" w:rsidP="005F5491">
      <w:pPr>
        <w:spacing w:line="360" w:lineRule="auto"/>
        <w:rPr>
          <w:rFonts w:ascii="Arial" w:hAnsi="Arial" w:cs="Arial"/>
          <w:color w:val="000000"/>
          <w:sz w:val="20"/>
          <w:szCs w:val="20"/>
          <w:shd w:val="clear" w:color="auto" w:fill="FFFFFF"/>
        </w:rPr>
      </w:pPr>
      <w:r>
        <w:rPr>
          <w:rFonts w:ascii="Arial" w:hAnsi="Arial"/>
          <w:color w:val="000000"/>
          <w:sz w:val="20"/>
          <w:shd w:val="clear" w:color="auto" w:fill="FFFFFF"/>
        </w:rPr>
        <w:lastRenderedPageBreak/>
        <w:t xml:space="preserve">Las muestras de estas aplicaciones están disponibles bajo demanda y pueden solicitarse a </w:t>
      </w:r>
      <w:proofErr w:type="spellStart"/>
      <w:r>
        <w:rPr>
          <w:rFonts w:ascii="Arial" w:hAnsi="Arial"/>
          <w:color w:val="000000"/>
          <w:sz w:val="20"/>
          <w:shd w:val="clear" w:color="auto" w:fill="FFFFFF"/>
        </w:rPr>
        <w:t>Zecher</w:t>
      </w:r>
      <w:proofErr w:type="spellEnd"/>
      <w:r>
        <w:rPr>
          <w:rFonts w:ascii="Arial" w:hAnsi="Arial"/>
          <w:color w:val="000000"/>
          <w:sz w:val="20"/>
          <w:shd w:val="clear" w:color="auto" w:fill="FFFFFF"/>
        </w:rPr>
        <w:t xml:space="preserve"> </w:t>
      </w:r>
      <w:proofErr w:type="spellStart"/>
      <w:r>
        <w:rPr>
          <w:rFonts w:ascii="Arial" w:hAnsi="Arial"/>
          <w:color w:val="000000"/>
          <w:sz w:val="20"/>
          <w:shd w:val="clear" w:color="auto" w:fill="FFFFFF"/>
        </w:rPr>
        <w:t>GmbH</w:t>
      </w:r>
      <w:proofErr w:type="spellEnd"/>
      <w:r>
        <w:rPr>
          <w:rFonts w:ascii="Arial" w:hAnsi="Arial"/>
          <w:color w:val="000000"/>
          <w:sz w:val="20"/>
          <w:shd w:val="clear" w:color="auto" w:fill="FFFFFF"/>
        </w:rPr>
        <w:t xml:space="preserve"> enviando un correo a la dirección </w:t>
      </w:r>
      <w:hyperlink r:id="rId12" w:history="1">
        <w:r>
          <w:rPr>
            <w:rStyle w:val="Hyperlink"/>
            <w:rFonts w:ascii="Arial" w:hAnsi="Arial"/>
            <w:sz w:val="20"/>
            <w:shd w:val="clear" w:color="auto" w:fill="FFFFFF"/>
          </w:rPr>
          <w:t>marketing@zecher.com</w:t>
        </w:r>
      </w:hyperlink>
      <w:r>
        <w:rPr>
          <w:rFonts w:ascii="Arial" w:hAnsi="Arial"/>
          <w:color w:val="000000"/>
          <w:sz w:val="20"/>
          <w:shd w:val="clear" w:color="auto" w:fill="FFFFFF"/>
        </w:rPr>
        <w:t>.</w:t>
      </w:r>
    </w:p>
    <w:p w14:paraId="1940EB44" w14:textId="77777777" w:rsidR="00400D46" w:rsidRPr="006B0B87" w:rsidRDefault="00400D46" w:rsidP="00400D46">
      <w:pPr>
        <w:spacing w:line="360" w:lineRule="auto"/>
        <w:rPr>
          <w:rFonts w:ascii="Arial" w:hAnsi="Arial" w:cs="Arial"/>
          <w:bCs/>
          <w:sz w:val="20"/>
          <w:szCs w:val="20"/>
        </w:rPr>
      </w:pPr>
    </w:p>
    <w:p w14:paraId="277400F7" w14:textId="158AAA22" w:rsidR="005F5491" w:rsidRPr="006B0B87" w:rsidRDefault="005F5491" w:rsidP="005F5491">
      <w:pPr>
        <w:spacing w:line="360" w:lineRule="auto"/>
        <w:jc w:val="center"/>
        <w:rPr>
          <w:rFonts w:ascii="Arial" w:hAnsi="Arial" w:cs="Arial"/>
          <w:bCs/>
          <w:sz w:val="20"/>
          <w:szCs w:val="20"/>
        </w:rPr>
      </w:pPr>
      <w:r>
        <w:rPr>
          <w:rFonts w:ascii="Arial" w:hAnsi="Arial"/>
          <w:sz w:val="20"/>
        </w:rPr>
        <w:t>FIN</w:t>
      </w:r>
    </w:p>
    <w:p w14:paraId="6A8E481F" w14:textId="03AD8F1B" w:rsidR="00400D46" w:rsidRPr="006B0B87" w:rsidRDefault="005F5491" w:rsidP="00400D46">
      <w:pPr>
        <w:tabs>
          <w:tab w:val="left" w:pos="360"/>
          <w:tab w:val="right" w:pos="9360"/>
        </w:tabs>
        <w:textAlignment w:val="baseline"/>
        <w:rPr>
          <w:rFonts w:ascii="Arial" w:hAnsi="Arial" w:cs="Arial"/>
          <w:b/>
          <w:bCs/>
          <w:sz w:val="20"/>
          <w:szCs w:val="20"/>
        </w:rPr>
      </w:pPr>
      <w:r>
        <w:rPr>
          <w:rFonts w:ascii="Arial" w:hAnsi="Arial"/>
          <w:b/>
          <w:sz w:val="20"/>
        </w:rPr>
        <w:br/>
        <w:t>Acerca de Miraclon</w:t>
      </w:r>
    </w:p>
    <w:p w14:paraId="6F71C4D8" w14:textId="2A7C7701" w:rsidR="00400D46" w:rsidRPr="006B0B87" w:rsidRDefault="00400D46" w:rsidP="00400D46">
      <w:pPr>
        <w:spacing w:line="360" w:lineRule="auto"/>
        <w:rPr>
          <w:rFonts w:ascii="Arial" w:hAnsi="Arial" w:cs="Arial"/>
          <w:color w:val="30302F" w:themeColor="text1"/>
          <w:sz w:val="20"/>
          <w:szCs w:val="20"/>
          <w:shd w:val="clear" w:color="auto" w:fill="FFFFFF"/>
        </w:rPr>
      </w:pPr>
      <w:r>
        <w:rPr>
          <w:rFonts w:ascii="Arial" w:hAnsi="Arial"/>
          <w:sz w:val="20"/>
        </w:rPr>
        <w:t xml:space="preserve">KODAK FLEXCEL Solutions han ayudado a transformar la impresión flexográfica en la última década. Ahora, gracias a Miraclon, KODAK FLEXCEL </w:t>
      </w:r>
      <w:proofErr w:type="spellStart"/>
      <w:r>
        <w:rPr>
          <w:rFonts w:ascii="Arial" w:hAnsi="Arial"/>
          <w:sz w:val="20"/>
        </w:rPr>
        <w:t>Solutions</w:t>
      </w:r>
      <w:proofErr w:type="spellEnd"/>
      <w:r>
        <w:rPr>
          <w:rFonts w:ascii="Arial" w:hAnsi="Arial"/>
          <w:sz w:val="20"/>
        </w:rPr>
        <w:t xml:space="preserve">, incluyendo el líder de la industria FLEXCEL NX </w:t>
      </w:r>
      <w:proofErr w:type="spellStart"/>
      <w:r>
        <w:rPr>
          <w:rFonts w:ascii="Arial" w:hAnsi="Arial"/>
          <w:sz w:val="20"/>
        </w:rPr>
        <w:t>System</w:t>
      </w:r>
      <w:proofErr w:type="spellEnd"/>
      <w:r>
        <w:rPr>
          <w:rFonts w:ascii="Arial" w:hAnsi="Arial"/>
          <w:sz w:val="20"/>
        </w:rPr>
        <w:t>, ofrece a los clientes una mayor calidad, rentabilidad y productividad, y los mejores resultados de su clase. Con un enfoque pionero en la ciencia de la imagen, la innovación y la colaboración con los socios de la industria y los clientes, Miraclon está comprometida con el futuro de la flexografía y está posicionada para liderar el encargo. Más información en</w:t>
      </w:r>
      <w:r>
        <w:rPr>
          <w:rStyle w:val="Hyperlink"/>
          <w:rFonts w:ascii="Arial" w:hAnsi="Arial"/>
          <w:sz w:val="20"/>
        </w:rPr>
        <w:t xml:space="preserve"> </w:t>
      </w:r>
      <w:hyperlink r:id="rId13" w:history="1">
        <w:r>
          <w:rPr>
            <w:rStyle w:val="Hyperlink"/>
            <w:rFonts w:ascii="Arial" w:hAnsi="Arial"/>
            <w:sz w:val="20"/>
          </w:rPr>
          <w:t>www.miraclon.com</w:t>
        </w:r>
      </w:hyperlink>
      <w:r>
        <w:rPr>
          <w:rFonts w:ascii="Arial" w:hAnsi="Arial"/>
          <w:sz w:val="20"/>
        </w:rPr>
        <w:t xml:space="preserve">. Síganos en </w:t>
      </w:r>
      <w:proofErr w:type="spellStart"/>
      <w:r>
        <w:rPr>
          <w:rFonts w:ascii="Arial" w:hAnsi="Arial"/>
          <w:sz w:val="20"/>
        </w:rPr>
        <w:t>twitter</w:t>
      </w:r>
      <w:proofErr w:type="spellEnd"/>
      <w:r>
        <w:rPr>
          <w:rFonts w:ascii="Arial" w:hAnsi="Arial"/>
          <w:sz w:val="20"/>
        </w:rPr>
        <w:t xml:space="preserve"> </w:t>
      </w:r>
      <w:hyperlink r:id="rId14" w:history="1">
        <w:r>
          <w:rPr>
            <w:rStyle w:val="Hyperlink"/>
            <w:rFonts w:ascii="Arial" w:hAnsi="Arial"/>
            <w:color w:val="F58220" w:themeColor="accent1"/>
            <w:sz w:val="20"/>
          </w:rPr>
          <w:t>@kodakflexcel</w:t>
        </w:r>
      </w:hyperlink>
      <w:r>
        <w:rPr>
          <w:rFonts w:ascii="Arial" w:hAnsi="Arial"/>
          <w:color w:val="F58220" w:themeColor="accent1"/>
          <w:sz w:val="20"/>
        </w:rPr>
        <w:t xml:space="preserve"> </w:t>
      </w:r>
      <w:r>
        <w:rPr>
          <w:rFonts w:ascii="Arial" w:hAnsi="Arial"/>
          <w:sz w:val="20"/>
        </w:rPr>
        <w:t xml:space="preserve">y contacte con nosotros en LinkedIn: </w:t>
      </w:r>
      <w:hyperlink r:id="rId15" w:history="1">
        <w:r>
          <w:rPr>
            <w:rStyle w:val="Hyperlink"/>
            <w:rFonts w:ascii="Arial" w:hAnsi="Arial"/>
            <w:sz w:val="20"/>
          </w:rPr>
          <w:t xml:space="preserve">Miraclon </w:t>
        </w:r>
        <w:proofErr w:type="spellStart"/>
        <w:r>
          <w:rPr>
            <w:rStyle w:val="Hyperlink"/>
            <w:rFonts w:ascii="Arial" w:hAnsi="Arial"/>
            <w:sz w:val="20"/>
          </w:rPr>
          <w:t>Corporation</w:t>
        </w:r>
        <w:proofErr w:type="spellEnd"/>
      </w:hyperlink>
      <w:r>
        <w:rPr>
          <w:rFonts w:ascii="Arial" w:hAnsi="Arial"/>
          <w:sz w:val="20"/>
        </w:rPr>
        <w:t>.</w:t>
      </w:r>
    </w:p>
    <w:p w14:paraId="7A998EC6" w14:textId="77777777" w:rsidR="00400D46" w:rsidRPr="006B0B87" w:rsidRDefault="00400D46" w:rsidP="00400D46">
      <w:pPr>
        <w:rPr>
          <w:rFonts w:ascii="Arial" w:hAnsi="Arial" w:cs="Arial"/>
          <w:color w:val="000000"/>
          <w:sz w:val="20"/>
          <w:szCs w:val="20"/>
          <w:shd w:val="clear" w:color="auto" w:fill="FFFFFF"/>
        </w:rPr>
      </w:pPr>
    </w:p>
    <w:p w14:paraId="6CC2D63A" w14:textId="77777777" w:rsidR="005F3C69" w:rsidRPr="00936AB0" w:rsidRDefault="005F3C69" w:rsidP="005F3C69">
      <w:pPr>
        <w:tabs>
          <w:tab w:val="left" w:pos="360"/>
          <w:tab w:val="right" w:pos="9360"/>
        </w:tabs>
        <w:textAlignment w:val="baseline"/>
        <w:rPr>
          <w:rFonts w:ascii="Arial" w:hAnsi="Arial" w:cs="Arial"/>
          <w:b/>
          <w:sz w:val="20"/>
          <w:lang w:val="en-GB"/>
        </w:rPr>
      </w:pPr>
      <w:r w:rsidRPr="00936AB0">
        <w:rPr>
          <w:rFonts w:ascii="Arial" w:hAnsi="Arial" w:cs="Arial"/>
          <w:b/>
          <w:sz w:val="20"/>
          <w:lang w:val="en-GB"/>
        </w:rPr>
        <w:t>About Zecher GmbH</w:t>
      </w:r>
    </w:p>
    <w:p w14:paraId="09A16A68" w14:textId="77777777" w:rsidR="005F3C69" w:rsidRPr="00936AB0" w:rsidRDefault="005F3C69" w:rsidP="005F3C69">
      <w:pPr>
        <w:tabs>
          <w:tab w:val="left" w:pos="360"/>
          <w:tab w:val="right" w:pos="9360"/>
        </w:tabs>
        <w:spacing w:line="360" w:lineRule="auto"/>
        <w:textAlignment w:val="baseline"/>
        <w:rPr>
          <w:rFonts w:ascii="Arial" w:hAnsi="Arial" w:cs="Arial"/>
          <w:sz w:val="20"/>
          <w:lang w:val="en-GB"/>
        </w:rPr>
      </w:pPr>
      <w:r w:rsidRPr="00936AB0">
        <w:rPr>
          <w:rFonts w:ascii="Arial" w:hAnsi="Arial" w:cs="Arial"/>
          <w:sz w:val="20"/>
          <w:lang w:val="en-GB"/>
        </w:rPr>
        <w:t xml:space="preserve">With continuous further developments and various innovations in the field of printing technology to its name, Zecher currently counts on over 70 years´ experience in the manufacture of anilox rollers. Their innovative engraving technologies such as the </w:t>
      </w:r>
      <w:proofErr w:type="spellStart"/>
      <w:r w:rsidRPr="00936AB0">
        <w:rPr>
          <w:rFonts w:ascii="Arial" w:hAnsi="Arial" w:cs="Arial"/>
          <w:sz w:val="20"/>
          <w:lang w:val="en-GB"/>
        </w:rPr>
        <w:t>SteppedHex</w:t>
      </w:r>
      <w:proofErr w:type="spellEnd"/>
      <w:r w:rsidRPr="00936AB0">
        <w:rPr>
          <w:rFonts w:ascii="Arial" w:hAnsi="Arial" w:cs="Arial"/>
          <w:sz w:val="20"/>
          <w:lang w:val="en-GB"/>
        </w:rPr>
        <w:t xml:space="preserve"> technology </w:t>
      </w:r>
      <w:proofErr w:type="gramStart"/>
      <w:r w:rsidRPr="00936AB0">
        <w:rPr>
          <w:rFonts w:ascii="Arial" w:hAnsi="Arial" w:cs="Arial"/>
          <w:sz w:val="20"/>
          <w:lang w:val="en-GB"/>
        </w:rPr>
        <w:t>lead</w:t>
      </w:r>
      <w:proofErr w:type="gramEnd"/>
      <w:r w:rsidRPr="00936AB0">
        <w:rPr>
          <w:rFonts w:ascii="Arial" w:hAnsi="Arial" w:cs="Arial"/>
          <w:sz w:val="20"/>
          <w:lang w:val="en-GB"/>
        </w:rPr>
        <w:t xml:space="preserve"> to process and cost optimization for the customer as well as first-class printing results. Many successful flexo printing projects have already been implemented together with customers and industrial partners. Find out more at </w:t>
      </w:r>
      <w:hyperlink r:id="rId16" w:history="1">
        <w:r w:rsidRPr="00936AB0">
          <w:rPr>
            <w:rStyle w:val="Hyperlink"/>
            <w:rFonts w:ascii="Arial" w:hAnsi="Arial" w:cs="Arial"/>
            <w:sz w:val="20"/>
            <w:lang w:val="en-GB"/>
          </w:rPr>
          <w:t>www.zecher.com</w:t>
        </w:r>
      </w:hyperlink>
      <w:r w:rsidRPr="00936AB0">
        <w:rPr>
          <w:rFonts w:ascii="Arial" w:hAnsi="Arial" w:cs="Arial"/>
          <w:sz w:val="20"/>
          <w:lang w:val="en-GB"/>
        </w:rPr>
        <w:t xml:space="preserve">. Follow us on twitter </w:t>
      </w:r>
      <w:hyperlink r:id="rId17" w:history="1">
        <w:r w:rsidRPr="00936AB0">
          <w:rPr>
            <w:rStyle w:val="Hyperlink"/>
            <w:rFonts w:ascii="Arial" w:hAnsi="Arial" w:cs="Arial"/>
            <w:sz w:val="20"/>
            <w:lang w:val="en-GB"/>
          </w:rPr>
          <w:t>@ZecherAnilox</w:t>
        </w:r>
      </w:hyperlink>
      <w:r w:rsidRPr="00936AB0">
        <w:rPr>
          <w:rFonts w:ascii="Arial" w:hAnsi="Arial" w:cs="Arial"/>
          <w:sz w:val="20"/>
          <w:lang w:val="en-GB"/>
        </w:rPr>
        <w:t xml:space="preserve"> and connect with us on LinkedIn; </w:t>
      </w:r>
      <w:hyperlink r:id="rId18" w:history="1">
        <w:r w:rsidRPr="00936AB0">
          <w:rPr>
            <w:rStyle w:val="Hyperlink"/>
            <w:rFonts w:ascii="Arial" w:hAnsi="Arial" w:cs="Arial"/>
            <w:sz w:val="20"/>
            <w:lang w:val="en-GB"/>
          </w:rPr>
          <w:t>Zecher GmbH</w:t>
        </w:r>
      </w:hyperlink>
      <w:r w:rsidRPr="00936AB0">
        <w:rPr>
          <w:rFonts w:ascii="Arial" w:hAnsi="Arial" w:cs="Arial"/>
          <w:sz w:val="20"/>
          <w:lang w:val="en-GB"/>
        </w:rPr>
        <w:t>.</w:t>
      </w:r>
    </w:p>
    <w:p w14:paraId="2AC101B4" w14:textId="77777777" w:rsidR="0062037B" w:rsidRPr="006B0B87" w:rsidRDefault="0062037B" w:rsidP="00400D46">
      <w:pPr>
        <w:rPr>
          <w:rFonts w:ascii="Arial" w:hAnsi="Arial" w:cs="Arial"/>
          <w:sz w:val="20"/>
          <w:szCs w:val="20"/>
        </w:rPr>
      </w:pPr>
    </w:p>
    <w:sectPr w:rsidR="0062037B" w:rsidRPr="006B0B87" w:rsidSect="00CB59FA">
      <w:headerReference w:type="even" r:id="rId19"/>
      <w:footerReference w:type="default" r:id="rId20"/>
      <w:headerReference w:type="first" r:id="rId21"/>
      <w:footerReference w:type="first" r:id="rId22"/>
      <w:pgSz w:w="11900" w:h="16840"/>
      <w:pgMar w:top="1620" w:right="1550" w:bottom="1440" w:left="1440" w:header="545"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20C25" w14:textId="77777777" w:rsidR="00880F3C" w:rsidRDefault="00880F3C" w:rsidP="00D424EF">
      <w:r>
        <w:separator/>
      </w:r>
    </w:p>
  </w:endnote>
  <w:endnote w:type="continuationSeparator" w:id="0">
    <w:p w14:paraId="736929D3" w14:textId="77777777" w:rsidR="00880F3C" w:rsidRDefault="00880F3C"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C576" w14:textId="152D7783" w:rsidR="00D424EF" w:rsidRDefault="00D424EF" w:rsidP="001C2759">
    <w:pPr>
      <w:pStyle w:val="Footer"/>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A2F7" w14:textId="0C4EA81F" w:rsidR="001C2759" w:rsidRDefault="001C2759" w:rsidP="004508C6">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04665" w14:textId="77777777" w:rsidR="00880F3C" w:rsidRDefault="00880F3C" w:rsidP="00D424EF">
      <w:r>
        <w:separator/>
      </w:r>
    </w:p>
  </w:footnote>
  <w:footnote w:type="continuationSeparator" w:id="0">
    <w:p w14:paraId="71B5F650" w14:textId="77777777" w:rsidR="00880F3C" w:rsidRDefault="00880F3C"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74C0" w14:textId="5BDC6789" w:rsidR="00D424EF" w:rsidRDefault="00CB59FA">
    <w:pPr>
      <w:pStyle w:val="Header"/>
    </w:pPr>
    <w:r>
      <w:rPr>
        <w:noProof/>
      </w:rP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95E9" w14:textId="3920BF18" w:rsidR="004508C6" w:rsidRDefault="004508C6" w:rsidP="004508C6">
    <w:pPr>
      <w:pStyle w:val="Header"/>
      <w:tabs>
        <w:tab w:val="clear" w:pos="9026"/>
      </w:tabs>
      <w:ind w:left="567" w:right="-1276"/>
    </w:pPr>
    <w:r>
      <w:rPr>
        <w:noProof/>
      </w:rP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Header"/>
      <w:tabs>
        <w:tab w:val="clear" w:pos="4513"/>
        <w:tab w:val="clear" w:pos="9026"/>
        <w:tab w:val="left" w:pos="2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3B2"/>
    <w:multiLevelType w:val="hybridMultilevel"/>
    <w:tmpl w:val="78805564"/>
    <w:lvl w:ilvl="0" w:tplc="4F1EA2F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xACIjS1NTEyMjCyUdpeDU4uLM/DyQAsNaACzgZ74sAAAA"/>
  </w:docVars>
  <w:rsids>
    <w:rsidRoot w:val="00D424EF"/>
    <w:rsid w:val="00032F17"/>
    <w:rsid w:val="00060991"/>
    <w:rsid w:val="00077896"/>
    <w:rsid w:val="000952CA"/>
    <w:rsid w:val="0009714A"/>
    <w:rsid w:val="0018490D"/>
    <w:rsid w:val="001C2759"/>
    <w:rsid w:val="001C74CB"/>
    <w:rsid w:val="001E7BFF"/>
    <w:rsid w:val="00205D4B"/>
    <w:rsid w:val="00263608"/>
    <w:rsid w:val="0026741A"/>
    <w:rsid w:val="00271DB7"/>
    <w:rsid w:val="002C1411"/>
    <w:rsid w:val="002C7308"/>
    <w:rsid w:val="002E5E1D"/>
    <w:rsid w:val="002F2724"/>
    <w:rsid w:val="002F6C32"/>
    <w:rsid w:val="003162F5"/>
    <w:rsid w:val="00353BAC"/>
    <w:rsid w:val="00373459"/>
    <w:rsid w:val="003E6AD3"/>
    <w:rsid w:val="003F2D0D"/>
    <w:rsid w:val="00400D46"/>
    <w:rsid w:val="004151C5"/>
    <w:rsid w:val="004508C6"/>
    <w:rsid w:val="004C5057"/>
    <w:rsid w:val="0053505E"/>
    <w:rsid w:val="005F3C69"/>
    <w:rsid w:val="005F4C46"/>
    <w:rsid w:val="005F5491"/>
    <w:rsid w:val="00615A88"/>
    <w:rsid w:val="0062037B"/>
    <w:rsid w:val="0064275D"/>
    <w:rsid w:val="006704C9"/>
    <w:rsid w:val="006B0B87"/>
    <w:rsid w:val="006F0855"/>
    <w:rsid w:val="00796A8F"/>
    <w:rsid w:val="00880F3C"/>
    <w:rsid w:val="008C775E"/>
    <w:rsid w:val="009C2A32"/>
    <w:rsid w:val="00A62875"/>
    <w:rsid w:val="00B2539E"/>
    <w:rsid w:val="00B9653E"/>
    <w:rsid w:val="00CB59FA"/>
    <w:rsid w:val="00CC4068"/>
    <w:rsid w:val="00D31C85"/>
    <w:rsid w:val="00D424EF"/>
    <w:rsid w:val="00D531F7"/>
    <w:rsid w:val="00D623E2"/>
    <w:rsid w:val="00E66FE2"/>
    <w:rsid w:val="00E9255C"/>
    <w:rsid w:val="00EC2A36"/>
    <w:rsid w:val="00ED0B47"/>
    <w:rsid w:val="00F0160F"/>
    <w:rsid w:val="00F07B39"/>
    <w:rsid w:val="00F6283A"/>
    <w:rsid w:val="00F85A70"/>
    <w:rsid w:val="00F904C0"/>
    <w:rsid w:val="00FC7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CA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EF"/>
    <w:pPr>
      <w:tabs>
        <w:tab w:val="center" w:pos="4513"/>
        <w:tab w:val="right" w:pos="9026"/>
      </w:tabs>
    </w:pPr>
  </w:style>
  <w:style w:type="character" w:customStyle="1" w:styleId="HeaderChar">
    <w:name w:val="Header Char"/>
    <w:basedOn w:val="DefaultParagraphFont"/>
    <w:link w:val="Header"/>
    <w:uiPriority w:val="99"/>
    <w:rsid w:val="00D424EF"/>
  </w:style>
  <w:style w:type="paragraph" w:styleId="Footer">
    <w:name w:val="footer"/>
    <w:basedOn w:val="Normal"/>
    <w:link w:val="FooterChar"/>
    <w:uiPriority w:val="99"/>
    <w:unhideWhenUsed/>
    <w:rsid w:val="00D424EF"/>
    <w:pPr>
      <w:tabs>
        <w:tab w:val="center" w:pos="4513"/>
        <w:tab w:val="right" w:pos="9026"/>
      </w:tabs>
    </w:pPr>
  </w:style>
  <w:style w:type="character" w:customStyle="1" w:styleId="FooterChar">
    <w:name w:val="Footer Char"/>
    <w:basedOn w:val="DefaultParagraphFont"/>
    <w:link w:val="Footer"/>
    <w:uiPriority w:val="99"/>
    <w:rsid w:val="00D424EF"/>
  </w:style>
  <w:style w:type="character" w:styleId="Hyperlink">
    <w:name w:val="Hyperlink"/>
    <w:basedOn w:val="DefaultParagraphFont"/>
    <w:uiPriority w:val="99"/>
    <w:unhideWhenUsed/>
    <w:rsid w:val="004508C6"/>
    <w:rPr>
      <w:color w:val="F48220" w:themeColor="hyperlink"/>
      <w:u w:val="single"/>
    </w:rPr>
  </w:style>
  <w:style w:type="character" w:customStyle="1" w:styleId="UnresolvedMention1">
    <w:name w:val="Unresolved Mention1"/>
    <w:basedOn w:val="DefaultParagraphFont"/>
    <w:uiPriority w:val="99"/>
    <w:semiHidden/>
    <w:unhideWhenUsed/>
    <w:rsid w:val="004508C6"/>
    <w:rPr>
      <w:color w:val="605E5C"/>
      <w:shd w:val="clear" w:color="auto" w:fill="E1DFDD"/>
    </w:rPr>
  </w:style>
  <w:style w:type="character" w:styleId="FollowedHyperlink">
    <w:name w:val="FollowedHyperlink"/>
    <w:basedOn w:val="DefaultParagraphFont"/>
    <w:uiPriority w:val="99"/>
    <w:semiHidden/>
    <w:unhideWhenUsed/>
    <w:rsid w:val="004508C6"/>
    <w:rPr>
      <w:color w:val="F48220" w:themeColor="followedHyperlink"/>
      <w:u w:val="single"/>
    </w:rPr>
  </w:style>
  <w:style w:type="paragraph" w:styleId="ListParagraph">
    <w:name w:val="List Paragraph"/>
    <w:basedOn w:val="Normal"/>
    <w:uiPriority w:val="34"/>
    <w:qFormat/>
    <w:rsid w:val="00400D46"/>
    <w:pPr>
      <w:spacing w:after="160" w:line="256" w:lineRule="auto"/>
      <w:ind w:left="720"/>
      <w:contextualSpacing/>
    </w:pPr>
    <w:rPr>
      <w:sz w:val="22"/>
      <w:szCs w:val="22"/>
    </w:rPr>
  </w:style>
  <w:style w:type="paragraph" w:styleId="BalloonText">
    <w:name w:val="Balloon Text"/>
    <w:basedOn w:val="Normal"/>
    <w:link w:val="BalloonTextChar"/>
    <w:uiPriority w:val="99"/>
    <w:semiHidden/>
    <w:unhideWhenUsed/>
    <w:rsid w:val="0040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D46"/>
    <w:rPr>
      <w:rFonts w:ascii="Segoe UI" w:hAnsi="Segoe UI" w:cs="Segoe UI"/>
      <w:sz w:val="18"/>
      <w:szCs w:val="18"/>
      <w:lang w:val="es-ES"/>
    </w:rPr>
  </w:style>
  <w:style w:type="character" w:styleId="CommentReference">
    <w:name w:val="annotation reference"/>
    <w:basedOn w:val="DefaultParagraphFont"/>
    <w:uiPriority w:val="99"/>
    <w:semiHidden/>
    <w:unhideWhenUsed/>
    <w:rsid w:val="004151C5"/>
    <w:rPr>
      <w:sz w:val="16"/>
      <w:szCs w:val="16"/>
    </w:rPr>
  </w:style>
  <w:style w:type="paragraph" w:styleId="CommentText">
    <w:name w:val="annotation text"/>
    <w:basedOn w:val="Normal"/>
    <w:link w:val="CommentTextChar"/>
    <w:uiPriority w:val="99"/>
    <w:semiHidden/>
    <w:unhideWhenUsed/>
    <w:rsid w:val="004151C5"/>
    <w:rPr>
      <w:sz w:val="20"/>
      <w:szCs w:val="20"/>
    </w:rPr>
  </w:style>
  <w:style w:type="character" w:customStyle="1" w:styleId="CommentTextChar">
    <w:name w:val="Comment Text Char"/>
    <w:basedOn w:val="DefaultParagraphFont"/>
    <w:link w:val="CommentText"/>
    <w:uiPriority w:val="99"/>
    <w:semiHidden/>
    <w:rsid w:val="004151C5"/>
    <w:rPr>
      <w:sz w:val="20"/>
      <w:szCs w:val="20"/>
      <w:lang w:val="es-ES"/>
    </w:rPr>
  </w:style>
  <w:style w:type="paragraph" w:styleId="CommentSubject">
    <w:name w:val="annotation subject"/>
    <w:basedOn w:val="CommentText"/>
    <w:next w:val="CommentText"/>
    <w:link w:val="CommentSubjectChar"/>
    <w:uiPriority w:val="99"/>
    <w:semiHidden/>
    <w:unhideWhenUsed/>
    <w:rsid w:val="004151C5"/>
    <w:rPr>
      <w:b/>
      <w:bCs/>
    </w:rPr>
  </w:style>
  <w:style w:type="character" w:customStyle="1" w:styleId="CommentSubjectChar">
    <w:name w:val="Comment Subject Char"/>
    <w:basedOn w:val="CommentTextChar"/>
    <w:link w:val="CommentSubject"/>
    <w:uiPriority w:val="99"/>
    <w:semiHidden/>
    <w:rsid w:val="004151C5"/>
    <w:rPr>
      <w:b/>
      <w:bCs/>
      <w:sz w:val="20"/>
      <w:szCs w:val="20"/>
      <w:lang w:val="es-ES"/>
    </w:rPr>
  </w:style>
  <w:style w:type="paragraph" w:styleId="NormalWeb">
    <w:name w:val="Normal (Web)"/>
    <w:basedOn w:val="Normal"/>
    <w:uiPriority w:val="99"/>
    <w:semiHidden/>
    <w:unhideWhenUsed/>
    <w:rsid w:val="00A628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79854">
      <w:bodyDiv w:val="1"/>
      <w:marLeft w:val="0"/>
      <w:marRight w:val="0"/>
      <w:marTop w:val="0"/>
      <w:marBottom w:val="0"/>
      <w:divBdr>
        <w:top w:val="none" w:sz="0" w:space="0" w:color="auto"/>
        <w:left w:val="none" w:sz="0" w:space="0" w:color="auto"/>
        <w:bottom w:val="none" w:sz="0" w:space="0" w:color="auto"/>
        <w:right w:val="none" w:sz="0" w:space="0" w:color="auto"/>
      </w:divBdr>
    </w:div>
    <w:div w:id="136983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hyperlink" Target="https://www.linkedin.com/company/zecher-gmbh/"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marketing@zecher.com" TargetMode="External"/><Relationship Id="rId17" Type="http://schemas.openxmlformats.org/officeDocument/2006/relationships/hyperlink" Target="https://twitter.com/ZecherAnilox" TargetMode="External"/><Relationship Id="rId2" Type="http://schemas.openxmlformats.org/officeDocument/2006/relationships/customXml" Target="../customXml/item2.xml"/><Relationship Id="rId16" Type="http://schemas.openxmlformats.org/officeDocument/2006/relationships/hyperlink" Target="file:///C:\Users\iwoods\Downloads\www.zech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23" Type="http://schemas.openxmlformats.org/officeDocument/2006/relationships/fontTable" Target="fontTable.xml"/><Relationship Id="rId10" Type="http://schemas.openxmlformats.org/officeDocument/2006/relationships/hyperlink" Target="mailto:elni.vanrensburg@miraclon.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7" ma:contentTypeDescription="Create a new document." ma:contentTypeScope="" ma:versionID="92cf43a226ec665433816361167a174a">
  <xsd:schema xmlns:xsd="http://www.w3.org/2001/XMLSchema" xmlns:xs="http://www.w3.org/2001/XMLSchema" xmlns:p="http://schemas.microsoft.com/office/2006/metadata/properties" xmlns:ns2="9261f8a4-6d62-4efc-93fb-4a2d36e8ead3" targetNamespace="http://schemas.microsoft.com/office/2006/metadata/properties" ma:root="true" ma:fieldsID="a5dcae3b8f8fb3d36f8a935d7cf34252"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6BD5F-681B-44D6-8807-C261A9F30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49A3C-ED36-4FEC-8BB1-5E9EDFF49353}">
  <ds:schemaRefs>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9261f8a4-6d62-4efc-93fb-4a2d36e8ead3"/>
    <ds:schemaRef ds:uri="http://purl.org/dc/dcmitype/"/>
  </ds:schemaRefs>
</ds:datastoreItem>
</file>

<file path=customXml/itemProps3.xml><?xml version="1.0" encoding="utf-8"?>
<ds:datastoreItem xmlns:ds="http://schemas.openxmlformats.org/officeDocument/2006/customXml" ds:itemID="{5EA6D8C0-CF62-40BF-9426-BC6AB843E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2021-03-24T10:03:00Z</dcterms:created>
  <dcterms:modified xsi:type="dcterms:W3CDTF">2021-03-29T08:52:00Z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