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BA7F" w14:textId="57273D57" w:rsidR="00315ACD" w:rsidRPr="004B265F" w:rsidRDefault="00801307" w:rsidP="00315ACD">
      <w:pPr>
        <w:spacing w:line="360" w:lineRule="auto"/>
        <w:jc w:val="both"/>
        <w:rPr>
          <w:rFonts w:ascii="Arial" w:hAnsi="Arial" w:cs="Arial"/>
          <w:b/>
        </w:rPr>
      </w:pPr>
      <w:r>
        <w:rPr>
          <w:rFonts w:ascii="Arial" w:hAnsi="Arial" w:cs="Arial"/>
          <w:b/>
          <w:lang w:bidi="it-IT"/>
        </w:rPr>
        <w:t>13</w:t>
      </w:r>
      <w:r w:rsidR="00624DA5">
        <w:rPr>
          <w:rFonts w:ascii="Arial" w:hAnsi="Arial" w:cs="Arial"/>
          <w:b/>
          <w:lang w:bidi="it-IT"/>
        </w:rPr>
        <w:t xml:space="preserve"> </w:t>
      </w:r>
      <w:r w:rsidR="00624DA5" w:rsidRPr="00624DA5">
        <w:rPr>
          <w:rFonts w:ascii="Arial" w:hAnsi="Arial" w:cs="Arial"/>
          <w:b/>
          <w:lang w:bidi="it-IT"/>
        </w:rPr>
        <w:t>aprile</w:t>
      </w:r>
      <w:r w:rsidR="00624DA5">
        <w:rPr>
          <w:rFonts w:ascii="Arial" w:hAnsi="Arial" w:cs="Arial"/>
          <w:b/>
          <w:lang w:bidi="it-IT"/>
        </w:rPr>
        <w:t xml:space="preserve"> </w:t>
      </w:r>
      <w:r w:rsidR="00315ACD" w:rsidRPr="004B265F">
        <w:rPr>
          <w:rFonts w:ascii="Arial" w:hAnsi="Arial" w:cs="Arial"/>
          <w:b/>
          <w:lang w:bidi="it-IT"/>
        </w:rPr>
        <w:t>202</w:t>
      </w:r>
      <w:r w:rsidR="008E4A53">
        <w:rPr>
          <w:rFonts w:ascii="Arial" w:hAnsi="Arial" w:cs="Arial"/>
          <w:b/>
          <w:lang w:bidi="it-IT"/>
        </w:rPr>
        <w:t>1</w:t>
      </w:r>
    </w:p>
    <w:p w14:paraId="5C94260F" w14:textId="4A79BC63" w:rsidR="00A2107D" w:rsidRDefault="00624DA5" w:rsidP="00A2107D">
      <w:pPr>
        <w:spacing w:line="360" w:lineRule="auto"/>
        <w:jc w:val="both"/>
        <w:rPr>
          <w:rFonts w:ascii="Arial" w:hAnsi="Arial" w:cs="Arial"/>
          <w:i/>
          <w:lang w:bidi="it-IT"/>
        </w:rPr>
      </w:pPr>
      <w:r w:rsidRPr="00624DA5">
        <w:rPr>
          <w:rFonts w:ascii="Arial" w:hAnsi="Arial" w:cs="Arial"/>
          <w:b/>
          <w:lang w:bidi="it-IT"/>
        </w:rPr>
        <w:t>Tutta un’altra partita</w:t>
      </w:r>
      <w:r w:rsidRPr="00624DA5">
        <w:rPr>
          <w:rFonts w:ascii="Arial" w:hAnsi="Arial" w:cs="Arial"/>
          <w:b/>
          <w:lang w:bidi="it-IT"/>
        </w:rPr>
        <w:tab/>
      </w:r>
      <w:r w:rsidR="00B57E50" w:rsidRPr="00B57E50">
        <w:rPr>
          <w:rFonts w:ascii="Arial" w:hAnsi="Arial" w:cs="Arial"/>
          <w:b/>
          <w:lang w:bidi="it-IT"/>
        </w:rPr>
        <w:tab/>
      </w:r>
      <w:r w:rsidR="00B57E50" w:rsidRPr="00B57E50">
        <w:rPr>
          <w:rFonts w:ascii="Arial" w:hAnsi="Arial" w:cs="Arial"/>
          <w:b/>
          <w:lang w:bidi="it-IT"/>
        </w:rPr>
        <w:tab/>
      </w:r>
      <w:r w:rsidR="00B57E50" w:rsidRPr="00B57E50">
        <w:rPr>
          <w:rFonts w:ascii="Arial" w:hAnsi="Arial" w:cs="Arial"/>
          <w:i/>
          <w:lang w:bidi="it-IT"/>
        </w:rPr>
        <w:tab/>
      </w:r>
    </w:p>
    <w:p w14:paraId="31DD2738" w14:textId="7E226A6A" w:rsidR="00624DA5" w:rsidRDefault="00624DA5" w:rsidP="00A2107D">
      <w:pPr>
        <w:spacing w:line="360" w:lineRule="auto"/>
        <w:jc w:val="both"/>
        <w:rPr>
          <w:rFonts w:ascii="Arial" w:hAnsi="Arial" w:cs="Arial"/>
          <w:i/>
          <w:lang w:bidi="it-IT"/>
        </w:rPr>
      </w:pPr>
      <w:r w:rsidRPr="00624DA5">
        <w:rPr>
          <w:rFonts w:ascii="Arial" w:hAnsi="Arial" w:cs="Arial"/>
          <w:i/>
          <w:lang w:bidi="it-IT"/>
        </w:rPr>
        <w:t>Azienda di stampa tedesca usa Fujifilm Acuity LED 1600 II per dare colore alla Bundesliga</w:t>
      </w:r>
      <w:r w:rsidRPr="00624DA5">
        <w:rPr>
          <w:rFonts w:ascii="Arial" w:hAnsi="Arial" w:cs="Arial"/>
          <w:i/>
          <w:lang w:bidi="it-IT"/>
        </w:rPr>
        <w:tab/>
      </w:r>
      <w:r w:rsidRPr="00624DA5">
        <w:rPr>
          <w:rFonts w:ascii="Arial" w:hAnsi="Arial" w:cs="Arial"/>
          <w:i/>
          <w:lang w:bidi="it-IT"/>
        </w:rPr>
        <w:tab/>
      </w:r>
      <w:r w:rsidRPr="00624DA5">
        <w:rPr>
          <w:rFonts w:ascii="Arial" w:hAnsi="Arial" w:cs="Arial"/>
          <w:i/>
          <w:lang w:bidi="it-IT"/>
        </w:rPr>
        <w:tab/>
      </w:r>
      <w:r w:rsidRPr="00624DA5">
        <w:rPr>
          <w:rFonts w:ascii="Arial" w:hAnsi="Arial" w:cs="Arial"/>
          <w:i/>
          <w:lang w:bidi="it-IT"/>
        </w:rPr>
        <w:tab/>
      </w:r>
      <w:r w:rsidRPr="00624DA5">
        <w:rPr>
          <w:rFonts w:ascii="Arial" w:hAnsi="Arial" w:cs="Arial"/>
          <w:i/>
          <w:lang w:bidi="it-IT"/>
        </w:rPr>
        <w:tab/>
      </w:r>
    </w:p>
    <w:p w14:paraId="040A907E" w14:textId="6F37376F" w:rsidR="00624DA5" w:rsidRPr="00624DA5" w:rsidRDefault="00A2107D" w:rsidP="00624DA5">
      <w:pPr>
        <w:spacing w:line="360" w:lineRule="auto"/>
        <w:jc w:val="both"/>
        <w:rPr>
          <w:rFonts w:ascii="Arial" w:hAnsi="Arial" w:cs="Arial"/>
          <w:iCs/>
          <w:lang w:bidi="it-IT"/>
        </w:rPr>
      </w:pPr>
      <w:r w:rsidRPr="00A2107D">
        <w:rPr>
          <w:rFonts w:ascii="Arial" w:hAnsi="Arial" w:cs="Arial"/>
          <w:iCs/>
          <w:lang w:bidi="it-IT"/>
        </w:rPr>
        <w:t xml:space="preserve">Con </w:t>
      </w:r>
      <w:r w:rsidR="00624DA5" w:rsidRPr="00624DA5">
        <w:rPr>
          <w:rFonts w:ascii="Arial" w:hAnsi="Arial" w:cs="Arial"/>
          <w:iCs/>
          <w:lang w:bidi="it-IT"/>
        </w:rPr>
        <w:t>La pandemia globale di COVID-19 ha spinto numerose aziende a reinventarsi cercando nuove commesse in posti improbabili. Una di queste è Copy Service di Moenchengladbach, cliente tedesco di Fujifilm. Nella primavera del 2020 la pandemia ha fermato temporaneamente il calcio professionale in tutta Europa, inclusa la Bundesliga tedesca. La stagione riprese dopo diverse settimane, ma mancava un ingrediente fondamentale, i tifosi.</w:t>
      </w:r>
    </w:p>
    <w:p w14:paraId="2455DD4F" w14:textId="77777777" w:rsidR="00624DA5" w:rsidRPr="00624DA5" w:rsidRDefault="00624DA5" w:rsidP="00624DA5">
      <w:pPr>
        <w:spacing w:line="360" w:lineRule="auto"/>
        <w:jc w:val="both"/>
        <w:rPr>
          <w:rFonts w:ascii="Arial" w:hAnsi="Arial" w:cs="Arial"/>
          <w:iCs/>
          <w:lang w:bidi="it-IT"/>
        </w:rPr>
      </w:pPr>
      <w:r w:rsidRPr="00624DA5">
        <w:rPr>
          <w:rFonts w:ascii="Arial" w:hAnsi="Arial" w:cs="Arial"/>
          <w:iCs/>
          <w:lang w:bidi="it-IT"/>
        </w:rPr>
        <w:t>Giocatori e manager provavano una strana sensazione a disputare le partite negli stadi vuoti a causa delle norme che vietavano la presenza del pubblico. Fortunatamente per una squadra i tifosi hanno avuto un’idea brillante.</w:t>
      </w:r>
    </w:p>
    <w:p w14:paraId="691DF3B6" w14:textId="345689F9" w:rsidR="00624DA5" w:rsidRPr="00624DA5" w:rsidRDefault="00624DA5" w:rsidP="00624DA5">
      <w:pPr>
        <w:spacing w:line="360" w:lineRule="auto"/>
        <w:jc w:val="both"/>
        <w:rPr>
          <w:rFonts w:ascii="Arial" w:hAnsi="Arial" w:cs="Arial"/>
          <w:iCs/>
          <w:lang w:bidi="it-IT"/>
        </w:rPr>
      </w:pPr>
      <w:r w:rsidRPr="00624DA5">
        <w:rPr>
          <w:rFonts w:ascii="Arial" w:hAnsi="Arial" w:cs="Arial"/>
          <w:iCs/>
          <w:lang w:bidi="it-IT"/>
        </w:rPr>
        <w:t xml:space="preserve">Il club dei tifosi del Borussia Moenchengladbach ha elaborato un piano per installare “sosia” dei tifosi nelle tribune per sostenere la loro squadra durante le partite in casa, e si è rivolto a Copy Service, un’azienda di stampa digitale con 30 anni di esperienza alle spalle. </w:t>
      </w:r>
    </w:p>
    <w:p w14:paraId="63180AD5" w14:textId="76F7D79E" w:rsidR="00624DA5" w:rsidRPr="00624DA5" w:rsidRDefault="00624DA5" w:rsidP="00624DA5">
      <w:pPr>
        <w:spacing w:line="360" w:lineRule="auto"/>
        <w:jc w:val="both"/>
        <w:rPr>
          <w:rFonts w:ascii="Arial" w:hAnsi="Arial" w:cs="Arial"/>
          <w:iCs/>
          <w:lang w:bidi="it-IT"/>
        </w:rPr>
      </w:pPr>
      <w:r w:rsidRPr="00624DA5">
        <w:rPr>
          <w:rFonts w:ascii="Arial" w:hAnsi="Arial" w:cs="Arial"/>
          <w:iCs/>
          <w:lang w:bidi="it-IT"/>
        </w:rPr>
        <w:t>Copy Service realizza diversi tipi di prodotti, tra cui poster, biglietti da visita e brochure, e offre anche servizi di stampa su tessuto. Come numerosi altri stampatori in tutto il mondo, anche Copy Service ha subito l’impatto della pandemia di COVID-19. Con la riduzione del flusso di lavoro e del numero di ordini di stampa, la possibilità di stampare migliaia di copie di un prodotto completamente nuovo è stata come una ventata di aria fresca.</w:t>
      </w:r>
    </w:p>
    <w:p w14:paraId="2C647D2C" w14:textId="77777777" w:rsidR="00624DA5" w:rsidRPr="00624DA5" w:rsidRDefault="00624DA5" w:rsidP="00624DA5">
      <w:pPr>
        <w:spacing w:line="360" w:lineRule="auto"/>
        <w:jc w:val="both"/>
        <w:rPr>
          <w:rFonts w:ascii="Arial" w:hAnsi="Arial" w:cs="Arial"/>
          <w:iCs/>
          <w:lang w:bidi="it-IT"/>
        </w:rPr>
      </w:pPr>
      <w:r w:rsidRPr="00624DA5">
        <w:rPr>
          <w:rFonts w:ascii="Arial" w:hAnsi="Arial" w:cs="Arial"/>
          <w:iCs/>
          <w:lang w:bidi="it-IT"/>
        </w:rPr>
        <w:t>Andreas Hofmann, proprietario dell’azienda, ha offerto di produrre i sosia dei tifosi al prezzo di 20 euro cadauno. I sosia sono stati stampati con inchiostri UV su Forex, un substrato in PVC rigido, usando la stampante Fujifilm Acuity LED 1600 II. I tifosi hanno inviato le loro foto a Copy Service, indicando anche il posto in cui volevano fosse installato il proprio sosia nello stadio. Ovviamente non è stata una sorpresa che i tifosi indicassero il posto in cui si sedevano abitualmente.</w:t>
      </w:r>
    </w:p>
    <w:p w14:paraId="2622DB20" w14:textId="77777777" w:rsidR="00624DA5" w:rsidRPr="00624DA5" w:rsidRDefault="00624DA5" w:rsidP="00624DA5">
      <w:pPr>
        <w:spacing w:line="360" w:lineRule="auto"/>
        <w:jc w:val="both"/>
        <w:rPr>
          <w:rFonts w:ascii="Arial" w:hAnsi="Arial" w:cs="Arial"/>
          <w:iCs/>
          <w:lang w:bidi="it-IT"/>
        </w:rPr>
      </w:pPr>
    </w:p>
    <w:p w14:paraId="1E46CB1B" w14:textId="1D17B127" w:rsidR="00624DA5" w:rsidRPr="00624DA5" w:rsidRDefault="00624DA5" w:rsidP="00624DA5">
      <w:pPr>
        <w:spacing w:line="360" w:lineRule="auto"/>
        <w:jc w:val="both"/>
        <w:rPr>
          <w:rFonts w:ascii="Arial" w:hAnsi="Arial" w:cs="Arial"/>
          <w:iCs/>
          <w:lang w:bidi="it-IT"/>
        </w:rPr>
      </w:pPr>
      <w:r w:rsidRPr="00624DA5">
        <w:rPr>
          <w:rFonts w:ascii="Arial" w:hAnsi="Arial" w:cs="Arial"/>
          <w:iCs/>
          <w:lang w:bidi="it-IT"/>
        </w:rPr>
        <w:lastRenderedPageBreak/>
        <w:t>Con il diffondersi della notizia, la domanda di questo servizio è aumentata. Alla fine, Copy Service, insieme a un’altra azienda, ha prodotto circa 19.000 sosia per lo stadio del Borussia Moenchengladbach. La notizia di questa idea si è diffusa in tutta Europa, e altre squadre professionali di diversi Paesi hanno deciso di fare la stessa cosa dando un tocco di colore e familiarità agli incontri.</w:t>
      </w:r>
    </w:p>
    <w:p w14:paraId="29DC4314" w14:textId="30F3D63F" w:rsidR="00A2107D" w:rsidRDefault="00624DA5" w:rsidP="00624DA5">
      <w:pPr>
        <w:spacing w:line="360" w:lineRule="auto"/>
        <w:jc w:val="both"/>
        <w:rPr>
          <w:rFonts w:ascii="Arial" w:hAnsi="Arial" w:cs="Arial"/>
          <w:iCs/>
          <w:lang w:bidi="it-IT"/>
        </w:rPr>
      </w:pPr>
      <w:r w:rsidRPr="00624DA5">
        <w:rPr>
          <w:rFonts w:ascii="Arial" w:hAnsi="Arial" w:cs="Arial"/>
          <w:iCs/>
          <w:lang w:bidi="it-IT"/>
        </w:rPr>
        <w:t>“La Acuity LED 1600 II è stata fondamentale per questo importante progetto”, afferma Andreas Hofmann. “Abbiamo accettato questa proposta perché volevamo entrare nel mercato della stampa di grande formato e avevamo bisogno di versatile e di alta qualità per riuscire nell’intento. La Acuity ci è sembrata il modello più adatto per questo progetto e siamo molto soddisfatti delle sue prestazioni. L’anno scorso è stato molto difficile per la nostra attività, oltre alla pandemia ci sono altre problematiche. Le tirature diventano sempre più basse e stiamo assistendo all’aumento della domanda di lavori di stampa specializzati e personalizzati. Poter contare su una macchina versatile come la Acuity e sull’eccellente supporto di Fujifilm è fondamentale per il continuo successo della nostra attività”.</w:t>
      </w:r>
    </w:p>
    <w:p w14:paraId="156F07C1" w14:textId="74F22120" w:rsidR="00624DA5" w:rsidRPr="00A2107D" w:rsidRDefault="00624DA5" w:rsidP="00624DA5">
      <w:pPr>
        <w:spacing w:line="360" w:lineRule="auto"/>
        <w:jc w:val="both"/>
        <w:rPr>
          <w:rFonts w:ascii="Arial" w:hAnsi="Arial" w:cs="Arial"/>
          <w:iCs/>
          <w:lang w:bidi="it-IT"/>
        </w:rPr>
      </w:pPr>
      <w:r w:rsidRPr="00624DA5">
        <w:rPr>
          <w:rFonts w:ascii="Arial" w:hAnsi="Arial" w:cs="Arial"/>
          <w:iCs/>
          <w:lang w:bidi="it-IT"/>
        </w:rPr>
        <w:t>Kjell Fröhlich, Account Manager presso Fujifilm Graphic Systems Europe, afferma: “Con i clienti di vecchia data costretti ad annullare gli ordini, Copy Service ha trovato un brillante modo per continuare a lavorare durante la pandemia di COVID-19. Sono una delle numerose aziende che hanno dovuto reinventarsi durante la pandemia, non solo per tutelarsi, ma anche per contribuire a riportare un po’ di familiarità in un mondo completamente cambiato. Confidiamo di continuare questa collaborazione, indipendentemente da ciò che ci riserva il futuro”.</w:t>
      </w:r>
      <w:r w:rsidRPr="00624DA5">
        <w:rPr>
          <w:rFonts w:ascii="Arial" w:hAnsi="Arial" w:cs="Arial"/>
          <w:iCs/>
          <w:lang w:bidi="it-IT"/>
        </w:rPr>
        <w:tab/>
      </w:r>
    </w:p>
    <w:p w14:paraId="79CA1517" w14:textId="4BAFA4D2" w:rsidR="004B265F" w:rsidRPr="004B265F" w:rsidRDefault="004B265F">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58981967"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E135C9B" w14:textId="77777777" w:rsidR="004B265F" w:rsidRPr="004B265F" w:rsidRDefault="004B265F">
      <w:pPr>
        <w:spacing w:after="0" w:line="240" w:lineRule="auto"/>
        <w:jc w:val="both"/>
        <w:rPr>
          <w:rFonts w:ascii="Arial" w:hAnsi="Arial" w:cs="Arial"/>
          <w:b/>
          <w:sz w:val="20"/>
          <w:szCs w:val="20"/>
          <w:lang w:eastAsia="de-DE"/>
        </w:rPr>
      </w:pPr>
    </w:p>
    <w:p w14:paraId="27D49E7F"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22D12F1A"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w:t>
      </w:r>
      <w:r w:rsidRPr="004B265F">
        <w:rPr>
          <w:rFonts w:ascii="Arial" w:hAnsi="Arial" w:cs="Arial"/>
          <w:sz w:val="20"/>
          <w:szCs w:val="20"/>
          <w:lang w:eastAsia="de-DE"/>
        </w:rPr>
        <w:lastRenderedPageBreak/>
        <w:t xml:space="preserve">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4E08BE6E" w14:textId="77777777" w:rsidR="004B265F" w:rsidRPr="004B265F" w:rsidRDefault="004B265F">
      <w:pPr>
        <w:spacing w:after="0" w:line="240" w:lineRule="auto"/>
        <w:jc w:val="both"/>
        <w:rPr>
          <w:rFonts w:ascii="Arial" w:hAnsi="Arial" w:cs="Arial"/>
          <w:b/>
          <w:sz w:val="20"/>
          <w:szCs w:val="20"/>
          <w:lang w:eastAsia="de-DE"/>
        </w:rPr>
      </w:pPr>
    </w:p>
    <w:p w14:paraId="407E4E77"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4894F02A" w14:textId="4D38DA54" w:rsidR="004B265F" w:rsidRPr="004B265F" w:rsidRDefault="00853076">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14CE594C"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AD Communications</w:t>
      </w:r>
      <w:r w:rsidRPr="004B265F">
        <w:rPr>
          <w:rFonts w:ascii="Arial" w:hAnsi="Arial" w:cs="Arial"/>
          <w:sz w:val="20"/>
          <w:szCs w:val="20"/>
          <w:lang w:eastAsia="de-DE"/>
        </w:rPr>
        <w:tab/>
      </w:r>
    </w:p>
    <w:p w14:paraId="4B446A83" w14:textId="4419FE47"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E: </w:t>
      </w:r>
      <w:hyperlink r:id="rId12" w:history="1">
        <w:r w:rsidR="00853076" w:rsidRPr="0038047A">
          <w:rPr>
            <w:rStyle w:val="Hyperlink"/>
            <w:rFonts w:ascii="Arial" w:hAnsi="Arial" w:cs="Arial"/>
            <w:sz w:val="20"/>
            <w:szCs w:val="20"/>
            <w:lang w:val="pt-PT" w:eastAsia="de-DE"/>
          </w:rPr>
          <w:t>tplatt@adcomms.co.uk</w:t>
        </w:r>
      </w:hyperlink>
    </w:p>
    <w:p w14:paraId="1AB6FC62" w14:textId="4943EBFF"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Tel: </w:t>
      </w:r>
      <w:r w:rsidR="00853076" w:rsidRPr="00853076">
        <w:rPr>
          <w:rFonts w:ascii="Arial" w:hAnsi="Arial" w:cs="Arial"/>
          <w:sz w:val="20"/>
          <w:szCs w:val="20"/>
          <w:lang w:val="pt-PT" w:eastAsia="de-DE"/>
        </w:rPr>
        <w:t>+44 (0)1372 460 586</w:t>
      </w:r>
      <w:r w:rsidR="00853076">
        <w:rPr>
          <w:rFonts w:ascii="Arial" w:hAnsi="Arial" w:cs="Arial"/>
          <w:sz w:val="20"/>
          <w:szCs w:val="20"/>
          <w:lang w:val="pt-PT" w:eastAsia="de-DE"/>
        </w:rPr>
        <w:t xml:space="preserve"> </w:t>
      </w:r>
      <w:r w:rsidR="00853076" w:rsidRPr="00853076">
        <w:rPr>
          <w:rFonts w:ascii="Arial" w:hAnsi="Arial" w:cs="Arial"/>
          <w:sz w:val="20"/>
          <w:szCs w:val="20"/>
          <w:lang w:val="pt-PT" w:eastAsia="de-DE"/>
        </w:rPr>
        <w:t xml:space="preserve">  </w:t>
      </w:r>
    </w:p>
    <w:p w14:paraId="04D263F8" w14:textId="22541D0B" w:rsidR="00315ACD" w:rsidRDefault="00315ACD">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3746C6F9" w14:textId="48FE5F64" w:rsidR="008B6D28" w:rsidRPr="00070185" w:rsidRDefault="00070185">
      <w:pPr>
        <w:spacing w:after="0"/>
        <w:jc w:val="both"/>
        <w:rPr>
          <w:rFonts w:ascii="Arial" w:hAnsi="Arial" w:cs="Arial"/>
          <w:sz w:val="20"/>
          <w:szCs w:val="20"/>
          <w:lang w:val="pt-PT"/>
        </w:rPr>
      </w:pPr>
      <w:r w:rsidRPr="00F1118B">
        <w:rPr>
          <w:rFonts w:ascii="Arial" w:hAnsi="Arial" w:cs="Arial"/>
          <w:sz w:val="20"/>
          <w:szCs w:val="20"/>
          <w:lang w:val="pt-PT"/>
        </w:rPr>
        <w:t xml:space="preserve"> </w:t>
      </w:r>
    </w:p>
    <w:sectPr w:rsidR="008B6D28" w:rsidRPr="00070185"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3054F" w14:textId="77777777" w:rsidR="0030018C" w:rsidRDefault="0030018C" w:rsidP="00155739">
      <w:pPr>
        <w:spacing w:after="0" w:line="240" w:lineRule="auto"/>
      </w:pPr>
      <w:r>
        <w:separator/>
      </w:r>
    </w:p>
  </w:endnote>
  <w:endnote w:type="continuationSeparator" w:id="0">
    <w:p w14:paraId="1ACF6E54" w14:textId="77777777" w:rsidR="0030018C" w:rsidRDefault="0030018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09D01" w14:textId="77777777" w:rsidR="0030018C" w:rsidRDefault="0030018C" w:rsidP="00155739">
      <w:pPr>
        <w:spacing w:after="0" w:line="240" w:lineRule="auto"/>
      </w:pPr>
      <w:r>
        <w:separator/>
      </w:r>
    </w:p>
  </w:footnote>
  <w:footnote w:type="continuationSeparator" w:id="0">
    <w:p w14:paraId="241001B4" w14:textId="77777777" w:rsidR="0030018C" w:rsidRDefault="0030018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045C8C" w:rsidRDefault="00045C8C" w:rsidP="00155739">
    <w:pPr>
      <w:pStyle w:val="Header"/>
    </w:pPr>
    <w:r>
      <w:rPr>
        <w:b/>
        <w:noProof/>
        <w:lang w:val="en-US"/>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045C8C" w:rsidRDefault="00045C8C">
    <w:pPr>
      <w:pStyle w:val="Header"/>
    </w:pPr>
    <w:r>
      <w:rPr>
        <w:noProof/>
        <w:lang w:val="en-US"/>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247C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045C8C" w:rsidRDefault="00045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45C8C"/>
    <w:rsid w:val="00051107"/>
    <w:rsid w:val="000613BD"/>
    <w:rsid w:val="00062F38"/>
    <w:rsid w:val="000651D0"/>
    <w:rsid w:val="00070185"/>
    <w:rsid w:val="0007029B"/>
    <w:rsid w:val="0007245D"/>
    <w:rsid w:val="000732B5"/>
    <w:rsid w:val="00074C52"/>
    <w:rsid w:val="0008095B"/>
    <w:rsid w:val="000853BC"/>
    <w:rsid w:val="00086C10"/>
    <w:rsid w:val="000913ED"/>
    <w:rsid w:val="00093777"/>
    <w:rsid w:val="00094DE4"/>
    <w:rsid w:val="00095EEE"/>
    <w:rsid w:val="000A09C1"/>
    <w:rsid w:val="000A406F"/>
    <w:rsid w:val="000A44AF"/>
    <w:rsid w:val="000A7355"/>
    <w:rsid w:val="000B2AEF"/>
    <w:rsid w:val="000B6CDC"/>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1F7DC6"/>
    <w:rsid w:val="002024CF"/>
    <w:rsid w:val="00202F53"/>
    <w:rsid w:val="00205451"/>
    <w:rsid w:val="00216E7C"/>
    <w:rsid w:val="002246AF"/>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B344D"/>
    <w:rsid w:val="002D28DE"/>
    <w:rsid w:val="002D7F83"/>
    <w:rsid w:val="002E1B54"/>
    <w:rsid w:val="002E1BD8"/>
    <w:rsid w:val="002F0B97"/>
    <w:rsid w:val="002F7105"/>
    <w:rsid w:val="0030018C"/>
    <w:rsid w:val="00300834"/>
    <w:rsid w:val="003021A0"/>
    <w:rsid w:val="00312B29"/>
    <w:rsid w:val="00315ACD"/>
    <w:rsid w:val="0032479E"/>
    <w:rsid w:val="00324E6C"/>
    <w:rsid w:val="00325CF2"/>
    <w:rsid w:val="0032668A"/>
    <w:rsid w:val="00327C2E"/>
    <w:rsid w:val="00342DD9"/>
    <w:rsid w:val="00345475"/>
    <w:rsid w:val="00346299"/>
    <w:rsid w:val="003470AF"/>
    <w:rsid w:val="00353920"/>
    <w:rsid w:val="00355A6C"/>
    <w:rsid w:val="00361A11"/>
    <w:rsid w:val="00365004"/>
    <w:rsid w:val="003703B8"/>
    <w:rsid w:val="003737EA"/>
    <w:rsid w:val="00392CB5"/>
    <w:rsid w:val="003967AC"/>
    <w:rsid w:val="003B4FF2"/>
    <w:rsid w:val="003B63B7"/>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12A9"/>
    <w:rsid w:val="00454ED8"/>
    <w:rsid w:val="00456BAD"/>
    <w:rsid w:val="00467E9E"/>
    <w:rsid w:val="00476861"/>
    <w:rsid w:val="00480A29"/>
    <w:rsid w:val="00480BE4"/>
    <w:rsid w:val="00483AED"/>
    <w:rsid w:val="00486F04"/>
    <w:rsid w:val="004906C9"/>
    <w:rsid w:val="004937AB"/>
    <w:rsid w:val="00494E0C"/>
    <w:rsid w:val="004A46C0"/>
    <w:rsid w:val="004A7C69"/>
    <w:rsid w:val="004B265F"/>
    <w:rsid w:val="004C70B6"/>
    <w:rsid w:val="004D560A"/>
    <w:rsid w:val="004D76FF"/>
    <w:rsid w:val="004F1892"/>
    <w:rsid w:val="005110FF"/>
    <w:rsid w:val="00522766"/>
    <w:rsid w:val="00523E5A"/>
    <w:rsid w:val="005327B8"/>
    <w:rsid w:val="005366F5"/>
    <w:rsid w:val="0053683D"/>
    <w:rsid w:val="005420B5"/>
    <w:rsid w:val="0054449B"/>
    <w:rsid w:val="005467E5"/>
    <w:rsid w:val="0055164D"/>
    <w:rsid w:val="00563530"/>
    <w:rsid w:val="00564DC8"/>
    <w:rsid w:val="00572394"/>
    <w:rsid w:val="005955EB"/>
    <w:rsid w:val="005A1ECD"/>
    <w:rsid w:val="005A7075"/>
    <w:rsid w:val="005B254C"/>
    <w:rsid w:val="005B2E86"/>
    <w:rsid w:val="005B7443"/>
    <w:rsid w:val="005C4CAE"/>
    <w:rsid w:val="005D10AE"/>
    <w:rsid w:val="005D3FA3"/>
    <w:rsid w:val="005E322E"/>
    <w:rsid w:val="005F16A3"/>
    <w:rsid w:val="005F59A7"/>
    <w:rsid w:val="006053BE"/>
    <w:rsid w:val="0061045B"/>
    <w:rsid w:val="00614F0B"/>
    <w:rsid w:val="0062432B"/>
    <w:rsid w:val="00624D22"/>
    <w:rsid w:val="00624DA5"/>
    <w:rsid w:val="00635643"/>
    <w:rsid w:val="00641868"/>
    <w:rsid w:val="00641B95"/>
    <w:rsid w:val="00646B38"/>
    <w:rsid w:val="00650A74"/>
    <w:rsid w:val="00651346"/>
    <w:rsid w:val="00651E38"/>
    <w:rsid w:val="00652A39"/>
    <w:rsid w:val="00653AAE"/>
    <w:rsid w:val="00655631"/>
    <w:rsid w:val="00674623"/>
    <w:rsid w:val="006761CB"/>
    <w:rsid w:val="00681DF3"/>
    <w:rsid w:val="00693228"/>
    <w:rsid w:val="00693D7B"/>
    <w:rsid w:val="006B54DF"/>
    <w:rsid w:val="006B66F1"/>
    <w:rsid w:val="006C13D5"/>
    <w:rsid w:val="006C5720"/>
    <w:rsid w:val="006F161F"/>
    <w:rsid w:val="006F18A7"/>
    <w:rsid w:val="006F4431"/>
    <w:rsid w:val="006F5027"/>
    <w:rsid w:val="00704114"/>
    <w:rsid w:val="00706B37"/>
    <w:rsid w:val="007126FB"/>
    <w:rsid w:val="007144BF"/>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E1AC2"/>
    <w:rsid w:val="007E5C3D"/>
    <w:rsid w:val="007E724B"/>
    <w:rsid w:val="007F3294"/>
    <w:rsid w:val="00801307"/>
    <w:rsid w:val="0081031F"/>
    <w:rsid w:val="00821F96"/>
    <w:rsid w:val="00831068"/>
    <w:rsid w:val="008353F0"/>
    <w:rsid w:val="008408E3"/>
    <w:rsid w:val="008463CB"/>
    <w:rsid w:val="00847B7F"/>
    <w:rsid w:val="00847BEB"/>
    <w:rsid w:val="00853076"/>
    <w:rsid w:val="00867416"/>
    <w:rsid w:val="00867A61"/>
    <w:rsid w:val="00884229"/>
    <w:rsid w:val="008944C2"/>
    <w:rsid w:val="008971CC"/>
    <w:rsid w:val="00897C66"/>
    <w:rsid w:val="008A0672"/>
    <w:rsid w:val="008A2095"/>
    <w:rsid w:val="008A6388"/>
    <w:rsid w:val="008B6D28"/>
    <w:rsid w:val="008C7165"/>
    <w:rsid w:val="008E4A53"/>
    <w:rsid w:val="008F1C24"/>
    <w:rsid w:val="008F6611"/>
    <w:rsid w:val="008F7CE9"/>
    <w:rsid w:val="00902977"/>
    <w:rsid w:val="00904270"/>
    <w:rsid w:val="0090554D"/>
    <w:rsid w:val="00921842"/>
    <w:rsid w:val="009239B3"/>
    <w:rsid w:val="00930CF9"/>
    <w:rsid w:val="00936DE7"/>
    <w:rsid w:val="0093701C"/>
    <w:rsid w:val="0094115B"/>
    <w:rsid w:val="009441A1"/>
    <w:rsid w:val="009474BA"/>
    <w:rsid w:val="00954480"/>
    <w:rsid w:val="0095597E"/>
    <w:rsid w:val="00973E15"/>
    <w:rsid w:val="00975E38"/>
    <w:rsid w:val="009865DA"/>
    <w:rsid w:val="00994C06"/>
    <w:rsid w:val="009A2C82"/>
    <w:rsid w:val="009A622B"/>
    <w:rsid w:val="009B365D"/>
    <w:rsid w:val="009B38F1"/>
    <w:rsid w:val="009C1E17"/>
    <w:rsid w:val="009C4261"/>
    <w:rsid w:val="009C429A"/>
    <w:rsid w:val="009D088D"/>
    <w:rsid w:val="009D2940"/>
    <w:rsid w:val="00A01D06"/>
    <w:rsid w:val="00A0216E"/>
    <w:rsid w:val="00A04CF2"/>
    <w:rsid w:val="00A2107D"/>
    <w:rsid w:val="00A25C77"/>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5CEA"/>
    <w:rsid w:val="00AE6EDD"/>
    <w:rsid w:val="00AF4FB4"/>
    <w:rsid w:val="00AF504F"/>
    <w:rsid w:val="00B01158"/>
    <w:rsid w:val="00B11D34"/>
    <w:rsid w:val="00B164B3"/>
    <w:rsid w:val="00B376CC"/>
    <w:rsid w:val="00B41A95"/>
    <w:rsid w:val="00B41EBE"/>
    <w:rsid w:val="00B43276"/>
    <w:rsid w:val="00B4384B"/>
    <w:rsid w:val="00B441BA"/>
    <w:rsid w:val="00B51F1B"/>
    <w:rsid w:val="00B5469B"/>
    <w:rsid w:val="00B57851"/>
    <w:rsid w:val="00B57E50"/>
    <w:rsid w:val="00B62841"/>
    <w:rsid w:val="00B65575"/>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5EAD"/>
    <w:rsid w:val="00C06607"/>
    <w:rsid w:val="00C14C39"/>
    <w:rsid w:val="00C207E8"/>
    <w:rsid w:val="00C3172C"/>
    <w:rsid w:val="00C34871"/>
    <w:rsid w:val="00C36D17"/>
    <w:rsid w:val="00C37DE1"/>
    <w:rsid w:val="00C52868"/>
    <w:rsid w:val="00C563B9"/>
    <w:rsid w:val="00C5655D"/>
    <w:rsid w:val="00C65974"/>
    <w:rsid w:val="00C65D26"/>
    <w:rsid w:val="00C7068F"/>
    <w:rsid w:val="00C7292A"/>
    <w:rsid w:val="00C73237"/>
    <w:rsid w:val="00C7349D"/>
    <w:rsid w:val="00C80407"/>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0FA3"/>
    <w:rsid w:val="00D06955"/>
    <w:rsid w:val="00D23236"/>
    <w:rsid w:val="00D238B6"/>
    <w:rsid w:val="00D24FE4"/>
    <w:rsid w:val="00D44EFD"/>
    <w:rsid w:val="00D46291"/>
    <w:rsid w:val="00D521FF"/>
    <w:rsid w:val="00D5411C"/>
    <w:rsid w:val="00D56CE8"/>
    <w:rsid w:val="00D63E79"/>
    <w:rsid w:val="00D753ED"/>
    <w:rsid w:val="00D8148A"/>
    <w:rsid w:val="00D93D52"/>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77800"/>
    <w:rsid w:val="00E80E03"/>
    <w:rsid w:val="00E824B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77F"/>
    <w:rsid w:val="00F46E30"/>
    <w:rsid w:val="00F5373C"/>
    <w:rsid w:val="00F569A1"/>
    <w:rsid w:val="00F608D3"/>
    <w:rsid w:val="00F65020"/>
    <w:rsid w:val="00F65ABE"/>
    <w:rsid w:val="00F70669"/>
    <w:rsid w:val="00F73AEC"/>
    <w:rsid w:val="00F74BA8"/>
    <w:rsid w:val="00F755B3"/>
    <w:rsid w:val="00F7731F"/>
    <w:rsid w:val="00F94F4A"/>
    <w:rsid w:val="00FA343C"/>
    <w:rsid w:val="00FB47F0"/>
    <w:rsid w:val="00FB72FB"/>
    <w:rsid w:val="00FC4CB0"/>
    <w:rsid w:val="00FC4D67"/>
    <w:rsid w:val="00FD1D95"/>
    <w:rsid w:val="00FD2087"/>
    <w:rsid w:val="00FE35B3"/>
    <w:rsid w:val="00FE3956"/>
    <w:rsid w:val="00FE5C2C"/>
    <w:rsid w:val="00FF4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character" w:customStyle="1" w:styleId="UnresolvedMention1">
    <w:name w:val="Unresolved Mention1"/>
    <w:basedOn w:val="DefaultParagraphFont"/>
    <w:uiPriority w:val="99"/>
    <w:semiHidden/>
    <w:unhideWhenUsed/>
    <w:rsid w:val="0085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7814819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73259936">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552334">
      <w:bodyDiv w:val="1"/>
      <w:marLeft w:val="0"/>
      <w:marRight w:val="0"/>
      <w:marTop w:val="0"/>
      <w:marBottom w:val="0"/>
      <w:divBdr>
        <w:top w:val="none" w:sz="0" w:space="0" w:color="auto"/>
        <w:left w:val="none" w:sz="0" w:space="0" w:color="auto"/>
        <w:bottom w:val="none" w:sz="0" w:space="0" w:color="auto"/>
        <w:right w:val="none" w:sz="0" w:space="0" w:color="auto"/>
      </w:divBdr>
    </w:div>
    <w:div w:id="114893553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20745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4E166-4EBD-4DC4-B74F-02C221D13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4358C-2AB9-4298-8E43-B7AC56961A38}">
  <ds:schemaRefs>
    <ds:schemaRef ds:uri="http://schemas.microsoft.com/sharepoint/v3/contenttype/forms"/>
  </ds:schemaRefs>
</ds:datastoreItem>
</file>

<file path=customXml/itemProps3.xml><?xml version="1.0" encoding="utf-8"?>
<ds:datastoreItem xmlns:ds="http://schemas.openxmlformats.org/officeDocument/2006/customXml" ds:itemID="{A0E85A4C-B6B7-4933-A4F1-77670916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2021-04-07T14:25:00Z</dcterms:created>
  <dcterms:modified xsi:type="dcterms:W3CDTF">2021-04-07T15:33:00Z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