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24B64D52" w14:textId="418B80C2" w:rsidR="00F43D16" w:rsidRPr="00F43D16" w:rsidRDefault="00FA7E82" w:rsidP="00F43D16">
      <w:pPr>
        <w:spacing w:line="360" w:lineRule="auto"/>
        <w:ind w:right="180"/>
        <w:jc w:val="both"/>
        <w:rPr>
          <w:rFonts w:ascii="Arial" w:hAnsi="Arial" w:cs="Arial"/>
          <w:b/>
          <w:color w:val="000000" w:themeColor="text1"/>
        </w:rPr>
      </w:pPr>
      <w:r>
        <w:rPr>
          <w:rFonts w:ascii="Arial" w:hAnsi="Arial" w:cs="Arial"/>
          <w:b/>
          <w:color w:val="000000" w:themeColor="text1"/>
        </w:rPr>
        <w:t>13</w:t>
      </w:r>
      <w:r w:rsidRPr="00FA7E82">
        <w:rPr>
          <w:rFonts w:ascii="Arial" w:hAnsi="Arial" w:cs="Arial"/>
          <w:b/>
          <w:color w:val="000000" w:themeColor="text1"/>
          <w:vertAlign w:val="superscript"/>
        </w:rPr>
        <w:t>th</w:t>
      </w:r>
      <w:r w:rsidR="00017BA3">
        <w:rPr>
          <w:rFonts w:ascii="Arial" w:hAnsi="Arial" w:cs="Arial"/>
          <w:b/>
          <w:color w:val="000000" w:themeColor="text1"/>
        </w:rPr>
        <w:t xml:space="preserve"> </w:t>
      </w:r>
      <w:r>
        <w:rPr>
          <w:rFonts w:ascii="Arial" w:hAnsi="Arial" w:cs="Arial"/>
          <w:b/>
          <w:color w:val="000000" w:themeColor="text1"/>
        </w:rPr>
        <w:t>April</w:t>
      </w:r>
      <w:r w:rsidR="00F43D16" w:rsidRPr="00F43D16">
        <w:rPr>
          <w:rFonts w:ascii="Arial" w:hAnsi="Arial" w:cs="Arial"/>
          <w:b/>
          <w:color w:val="000000" w:themeColor="text1"/>
        </w:rPr>
        <w:t xml:space="preserve"> 202</w:t>
      </w:r>
      <w:r w:rsidR="00D76305">
        <w:rPr>
          <w:rFonts w:ascii="Arial" w:hAnsi="Arial" w:cs="Arial"/>
          <w:b/>
          <w:color w:val="000000" w:themeColor="text1"/>
        </w:rPr>
        <w:t>1</w:t>
      </w:r>
    </w:p>
    <w:p w14:paraId="61EABCD3" w14:textId="77777777" w:rsidR="000E198F" w:rsidRDefault="000E198F" w:rsidP="00017BA3">
      <w:pPr>
        <w:spacing w:line="360" w:lineRule="auto"/>
        <w:ind w:right="180"/>
        <w:jc w:val="both"/>
        <w:rPr>
          <w:rFonts w:ascii="Arial" w:hAnsi="Arial" w:cs="Arial"/>
          <w:b/>
          <w:color w:val="000000" w:themeColor="text1"/>
          <w:sz w:val="24"/>
          <w:szCs w:val="24"/>
        </w:rPr>
      </w:pPr>
      <w:r w:rsidRPr="000E198F">
        <w:rPr>
          <w:rFonts w:ascii="Arial" w:hAnsi="Arial" w:cs="Arial"/>
          <w:b/>
          <w:color w:val="000000" w:themeColor="text1"/>
          <w:sz w:val="24"/>
          <w:szCs w:val="24"/>
        </w:rPr>
        <w:t>A totally different ball game</w:t>
      </w:r>
    </w:p>
    <w:p w14:paraId="09F80698" w14:textId="327E19C9" w:rsidR="00F43D16" w:rsidRDefault="000E198F" w:rsidP="00017BA3">
      <w:pPr>
        <w:spacing w:line="360" w:lineRule="auto"/>
        <w:ind w:right="180"/>
        <w:jc w:val="both"/>
        <w:rPr>
          <w:rFonts w:ascii="Arial" w:hAnsi="Arial" w:cs="Arial"/>
          <w:color w:val="000000" w:themeColor="text1"/>
        </w:rPr>
      </w:pPr>
      <w:r w:rsidRPr="000E198F">
        <w:rPr>
          <w:rFonts w:ascii="Arial" w:hAnsi="Arial" w:cs="Arial"/>
          <w:i/>
          <w:color w:val="000000" w:themeColor="text1"/>
        </w:rPr>
        <w:t xml:space="preserve">German print company uses </w:t>
      </w:r>
      <w:r>
        <w:rPr>
          <w:rFonts w:ascii="Arial" w:hAnsi="Arial" w:cs="Arial"/>
          <w:i/>
          <w:color w:val="000000" w:themeColor="text1"/>
        </w:rPr>
        <w:t xml:space="preserve">the </w:t>
      </w:r>
      <w:r w:rsidRPr="000E198F">
        <w:rPr>
          <w:rFonts w:ascii="Arial" w:hAnsi="Arial" w:cs="Arial"/>
          <w:i/>
          <w:color w:val="000000" w:themeColor="text1"/>
        </w:rPr>
        <w:t>Fujifilm Acuity LED 1600 II to inject some colour back into the Bundesliga</w:t>
      </w:r>
      <w:r w:rsidR="00017BA3" w:rsidRPr="00017BA3">
        <w:rPr>
          <w:rFonts w:ascii="Arial" w:hAnsi="Arial" w:cs="Arial"/>
          <w:i/>
          <w:color w:val="000000" w:themeColor="text1"/>
        </w:rPr>
        <w:tab/>
      </w:r>
      <w:r w:rsidR="00017BA3" w:rsidRPr="00017BA3">
        <w:rPr>
          <w:rFonts w:ascii="Arial" w:hAnsi="Arial" w:cs="Arial"/>
          <w:i/>
          <w:color w:val="000000" w:themeColor="text1"/>
        </w:rPr>
        <w:tab/>
      </w:r>
    </w:p>
    <w:p w14:paraId="13313D83" w14:textId="77777777" w:rsidR="000E198F" w:rsidRPr="000E198F" w:rsidRDefault="000E198F" w:rsidP="000E198F">
      <w:pPr>
        <w:spacing w:line="360" w:lineRule="auto"/>
        <w:ind w:right="180"/>
        <w:jc w:val="both"/>
        <w:rPr>
          <w:rFonts w:ascii="Arial" w:hAnsi="Arial" w:cs="Arial"/>
          <w:color w:val="000000" w:themeColor="text1"/>
        </w:rPr>
      </w:pPr>
      <w:r w:rsidRPr="000E198F">
        <w:rPr>
          <w:rFonts w:ascii="Arial" w:hAnsi="Arial" w:cs="Arial"/>
          <w:color w:val="000000" w:themeColor="text1"/>
        </w:rPr>
        <w:t>The global COVID-19 pandemic has led many businesses to change focus and find new work in unlikely places. One such story is that of German Fujifilm customer Copy Service, in Moenchengladbach. In spring 2020, the pandemic brought a temporary halt to all professional football across Europe, including the German Bundesliga. The season resumed after several weeks, but with one key ingredient missing – the fans.</w:t>
      </w:r>
    </w:p>
    <w:p w14:paraId="63117898" w14:textId="77777777" w:rsidR="000E198F" w:rsidRPr="000E198F" w:rsidRDefault="000E198F" w:rsidP="000E198F">
      <w:pPr>
        <w:spacing w:line="360" w:lineRule="auto"/>
        <w:ind w:right="180"/>
        <w:jc w:val="both"/>
        <w:rPr>
          <w:rFonts w:ascii="Arial" w:hAnsi="Arial" w:cs="Arial"/>
          <w:color w:val="000000" w:themeColor="text1"/>
        </w:rPr>
      </w:pPr>
      <w:r w:rsidRPr="000E198F">
        <w:rPr>
          <w:rFonts w:ascii="Arial" w:hAnsi="Arial" w:cs="Arial"/>
          <w:color w:val="000000" w:themeColor="text1"/>
        </w:rPr>
        <w:t>With all crowds prohibited from football grounds, players and managers remarked at the bizarre feeling of playing football in empty stadiums – fortunately for one team, their supporters had a novel idea.</w:t>
      </w:r>
    </w:p>
    <w:p w14:paraId="304C4D4A" w14:textId="29643EC9" w:rsidR="000E198F" w:rsidRPr="000E198F" w:rsidRDefault="000E198F" w:rsidP="000E198F">
      <w:pPr>
        <w:spacing w:line="360" w:lineRule="auto"/>
        <w:ind w:right="180"/>
        <w:jc w:val="both"/>
        <w:rPr>
          <w:rFonts w:ascii="Arial" w:hAnsi="Arial" w:cs="Arial"/>
          <w:color w:val="000000" w:themeColor="text1"/>
        </w:rPr>
      </w:pPr>
      <w:r w:rsidRPr="000E198F">
        <w:rPr>
          <w:rFonts w:ascii="Arial" w:hAnsi="Arial" w:cs="Arial"/>
          <w:color w:val="000000" w:themeColor="text1"/>
        </w:rPr>
        <w:t xml:space="preserve">The Borussia Moenchengladbach supporters club came up </w:t>
      </w:r>
      <w:r w:rsidR="00267F51">
        <w:rPr>
          <w:rFonts w:ascii="Arial" w:hAnsi="Arial" w:cs="Arial"/>
          <w:color w:val="000000" w:themeColor="text1"/>
        </w:rPr>
        <w:t>with a plan</w:t>
      </w:r>
      <w:r w:rsidRPr="000E198F">
        <w:rPr>
          <w:rFonts w:ascii="Arial" w:hAnsi="Arial" w:cs="Arial"/>
          <w:color w:val="000000" w:themeColor="text1"/>
        </w:rPr>
        <w:t xml:space="preserve"> of installing fan ‘doubles’ in the stands to give their team a sense of support during home matches, and they turned to Copy Service, a digital printing company with a proud 25-year history to make it happen. </w:t>
      </w:r>
    </w:p>
    <w:p w14:paraId="7A3DE333" w14:textId="77777777" w:rsidR="000E198F" w:rsidRPr="000E198F" w:rsidRDefault="000E198F" w:rsidP="000E198F">
      <w:pPr>
        <w:spacing w:line="360" w:lineRule="auto"/>
        <w:ind w:right="180"/>
        <w:jc w:val="both"/>
        <w:rPr>
          <w:rFonts w:ascii="Arial" w:hAnsi="Arial" w:cs="Arial"/>
          <w:color w:val="000000" w:themeColor="text1"/>
        </w:rPr>
      </w:pPr>
      <w:r w:rsidRPr="000E198F">
        <w:rPr>
          <w:rFonts w:ascii="Arial" w:hAnsi="Arial" w:cs="Arial"/>
          <w:color w:val="000000" w:themeColor="text1"/>
        </w:rPr>
        <w:t>Copy Service produces a variety of goods, including posters, business cards, and brochures as well as offering a textile printing service. Like many other printers across the globe, they were impacted heavily by COVID-19. With workflow and typical print orders reducing, the chance to print thousands of a whole new product was a welcome boost.</w:t>
      </w:r>
    </w:p>
    <w:p w14:paraId="33421B22" w14:textId="01447881" w:rsidR="000E198F" w:rsidRPr="000E198F" w:rsidRDefault="000E198F" w:rsidP="000E198F">
      <w:pPr>
        <w:spacing w:line="360" w:lineRule="auto"/>
        <w:ind w:right="180"/>
        <w:jc w:val="both"/>
        <w:rPr>
          <w:rFonts w:ascii="Arial" w:hAnsi="Arial" w:cs="Arial"/>
          <w:color w:val="000000" w:themeColor="text1"/>
        </w:rPr>
      </w:pPr>
      <w:r w:rsidRPr="000E198F">
        <w:rPr>
          <w:rFonts w:ascii="Arial" w:hAnsi="Arial" w:cs="Arial"/>
          <w:color w:val="000000" w:themeColor="text1"/>
        </w:rPr>
        <w:t>Owner, Antje Jindrich, offered to produce fan doubles for less than twenty Euro</w:t>
      </w:r>
      <w:r w:rsidR="00075401">
        <w:rPr>
          <w:rFonts w:ascii="Arial" w:hAnsi="Arial" w:cs="Arial"/>
          <w:color w:val="000000" w:themeColor="text1"/>
        </w:rPr>
        <w:t>s</w:t>
      </w:r>
      <w:r w:rsidRPr="000E198F">
        <w:rPr>
          <w:rFonts w:ascii="Arial" w:hAnsi="Arial" w:cs="Arial"/>
          <w:color w:val="000000" w:themeColor="text1"/>
        </w:rPr>
        <w:t xml:space="preserve"> each. These were printed with UV inks, onto Forex – a rigid PVC substrate – using Fujifilm’s Acuity LED 1600 II. Fans sent in portraits of themselves to Copy Service and also advised where they wanted their ‘double’ to be in the stadium. It was certainly not surprising that the fans mostly preferred their regular seats.</w:t>
      </w:r>
    </w:p>
    <w:p w14:paraId="0A17A7B8" w14:textId="77777777" w:rsidR="000E198F" w:rsidRPr="000E198F" w:rsidRDefault="000E198F" w:rsidP="000E198F">
      <w:pPr>
        <w:spacing w:line="360" w:lineRule="auto"/>
        <w:ind w:right="180"/>
        <w:jc w:val="both"/>
        <w:rPr>
          <w:rFonts w:ascii="Arial" w:hAnsi="Arial" w:cs="Arial"/>
          <w:color w:val="000000" w:themeColor="text1"/>
        </w:rPr>
      </w:pPr>
      <w:r w:rsidRPr="000E198F">
        <w:rPr>
          <w:rFonts w:ascii="Arial" w:hAnsi="Arial" w:cs="Arial"/>
          <w:color w:val="000000" w:themeColor="text1"/>
        </w:rPr>
        <w:t xml:space="preserve">As word cottoned on, the demand for this service grew. In the end, almost 19,000 ‘doubles’ for Borussia Moenchengladbach’s stadium were produced by Copy Service, in tandem with another company. News of this idea spread across Europe, with other professional teams from various </w:t>
      </w:r>
      <w:r w:rsidRPr="000E198F">
        <w:rPr>
          <w:rFonts w:ascii="Arial" w:hAnsi="Arial" w:cs="Arial"/>
          <w:color w:val="000000" w:themeColor="text1"/>
        </w:rPr>
        <w:lastRenderedPageBreak/>
        <w:t>countries deciding to do the exact same thing, and restoring a sense of colour and familiarity to the matches.</w:t>
      </w:r>
    </w:p>
    <w:p w14:paraId="4889F271" w14:textId="77777777" w:rsidR="000E198F" w:rsidRPr="000E198F" w:rsidRDefault="000E198F" w:rsidP="000E198F">
      <w:pPr>
        <w:spacing w:line="360" w:lineRule="auto"/>
        <w:ind w:right="180"/>
        <w:jc w:val="both"/>
        <w:rPr>
          <w:rFonts w:ascii="Arial" w:hAnsi="Arial" w:cs="Arial"/>
          <w:color w:val="000000" w:themeColor="text1"/>
        </w:rPr>
      </w:pPr>
      <w:r w:rsidRPr="000E198F">
        <w:rPr>
          <w:rFonts w:ascii="Arial" w:hAnsi="Arial" w:cs="Arial"/>
          <w:color w:val="000000" w:themeColor="text1"/>
        </w:rPr>
        <w:t>“The Acuity LED 1600 II was vital for this important project,” says Jindrich. “We originally bought it because we were looking to expand into wide format print and needed a high-quality and versatile machine to do so. The Acuity seemed the most suitable model for this and we’ve been delighted with its performance. The past year has obviously been very tough for our business, and even aside from the pandemic there are other ongoing challenges. Print runs are getting ever-shorter and we’re seeing increasing demand for specialist, customised print work. Having a machine with the versatility of the Acuity, as well as the excellent support from Fujifilm is hugely important to our continued success.”</w:t>
      </w:r>
    </w:p>
    <w:p w14:paraId="110F0391" w14:textId="6F26C685" w:rsidR="00017BA3" w:rsidRDefault="000E198F" w:rsidP="000E198F">
      <w:pPr>
        <w:spacing w:line="360" w:lineRule="auto"/>
        <w:ind w:right="180"/>
        <w:jc w:val="both"/>
        <w:rPr>
          <w:rFonts w:ascii="Arial" w:hAnsi="Arial" w:cs="Arial"/>
          <w:color w:val="000000" w:themeColor="text1"/>
        </w:rPr>
      </w:pPr>
      <w:r w:rsidRPr="000E198F">
        <w:rPr>
          <w:rFonts w:ascii="Arial" w:hAnsi="Arial" w:cs="Arial"/>
          <w:color w:val="000000" w:themeColor="text1"/>
        </w:rPr>
        <w:t>Nils Gottfried, Product Marketing Manager, Wide Format Inkjet Systems, Fujifilm Graphic Systems Europe says: “As longtime customers had to cancel orders, Copy Service found a unique way to support itself through the COVID-19 crisis. They are one of many companies who had to adapt throughout the pandemic, not only to protect themselves, but to help restore some familiarity in a much-changed world. We look forward to continuing to work with them, whatever the future holds.”</w:t>
      </w:r>
      <w:r w:rsidR="00017BA3" w:rsidRPr="00017BA3">
        <w:rPr>
          <w:rFonts w:ascii="Arial" w:hAnsi="Arial" w:cs="Arial"/>
          <w:color w:val="000000" w:themeColor="text1"/>
        </w:rPr>
        <w:tab/>
      </w:r>
      <w:r w:rsidR="00017BA3" w:rsidRPr="00017BA3">
        <w:rPr>
          <w:rFonts w:ascii="Arial" w:hAnsi="Arial" w:cs="Arial"/>
          <w:color w:val="000000" w:themeColor="text1"/>
        </w:rPr>
        <w:tab/>
      </w:r>
      <w:r w:rsidR="00017BA3" w:rsidRPr="00017BA3">
        <w:rPr>
          <w:rFonts w:ascii="Arial" w:hAnsi="Arial" w:cs="Arial"/>
          <w:color w:val="000000" w:themeColor="text1"/>
        </w:rPr>
        <w:tab/>
      </w:r>
      <w:r w:rsidR="00017BA3" w:rsidRPr="00017BA3">
        <w:rPr>
          <w:rFonts w:ascii="Arial" w:hAnsi="Arial" w:cs="Arial"/>
          <w:color w:val="000000" w:themeColor="text1"/>
        </w:rPr>
        <w:tab/>
      </w:r>
    </w:p>
    <w:p w14:paraId="40627D9D" w14:textId="77777777" w:rsidR="00542EFF" w:rsidRPr="00017BA3" w:rsidRDefault="00542EFF" w:rsidP="00542EFF">
      <w:pPr>
        <w:spacing w:line="360" w:lineRule="auto"/>
        <w:jc w:val="center"/>
        <w:rPr>
          <w:rFonts w:ascii="Arial" w:hAnsi="Arial" w:cs="Arial"/>
          <w:b/>
          <w:color w:val="000000" w:themeColor="text1"/>
        </w:rPr>
      </w:pPr>
      <w:r w:rsidRPr="00017BA3">
        <w:rPr>
          <w:rFonts w:ascii="Arial" w:hAnsi="Arial" w:cs="Arial"/>
          <w:b/>
          <w:color w:val="000000" w:themeColor="text1"/>
        </w:rPr>
        <w:t>ENDS</w:t>
      </w:r>
    </w:p>
    <w:p w14:paraId="1D79C48F" w14:textId="77777777" w:rsidR="00542EFF" w:rsidRPr="00017BA3" w:rsidRDefault="00542EFF" w:rsidP="00542EFF">
      <w:pPr>
        <w:tabs>
          <w:tab w:val="center" w:pos="3691"/>
        </w:tabs>
        <w:spacing w:line="240" w:lineRule="auto"/>
        <w:jc w:val="both"/>
        <w:rPr>
          <w:rFonts w:ascii="Arial" w:hAnsi="Arial" w:cs="Arial"/>
          <w:bCs/>
          <w:color w:val="000000" w:themeColor="text1"/>
        </w:rPr>
      </w:pPr>
      <w:r w:rsidRPr="00017BA3">
        <w:rPr>
          <w:rFonts w:ascii="Arial" w:hAnsi="Arial" w:cs="Arial"/>
          <w:b/>
          <w:bCs/>
          <w:color w:val="000000" w:themeColor="text1"/>
        </w:rPr>
        <w:t>About FUJIFILM Corporation</w:t>
      </w:r>
      <w:r w:rsidRPr="00017BA3">
        <w:rPr>
          <w:rFonts w:ascii="Arial" w:hAnsi="Arial" w:cs="Arial"/>
          <w:b/>
          <w:bCs/>
          <w:color w:val="000000" w:themeColor="text1"/>
        </w:rPr>
        <w:tab/>
      </w:r>
    </w:p>
    <w:p w14:paraId="6376513A" w14:textId="77777777" w:rsidR="00542EFF" w:rsidRPr="00017BA3" w:rsidRDefault="00542EFF" w:rsidP="00542EFF">
      <w:pPr>
        <w:spacing w:line="240" w:lineRule="auto"/>
        <w:jc w:val="both"/>
        <w:rPr>
          <w:rFonts w:ascii="Arial" w:hAnsi="Arial" w:cs="Arial"/>
          <w:color w:val="000000" w:themeColor="text1"/>
        </w:rPr>
      </w:pPr>
      <w:r w:rsidRPr="00017BA3">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D170F83" w14:textId="77777777" w:rsidR="00542EFF" w:rsidRPr="00017BA3" w:rsidRDefault="00542EFF" w:rsidP="00542EFF">
      <w:pPr>
        <w:spacing w:line="240" w:lineRule="auto"/>
        <w:jc w:val="both"/>
        <w:rPr>
          <w:rFonts w:ascii="Arial" w:hAnsi="Arial" w:cs="Arial"/>
          <w:bCs/>
          <w:color w:val="000000" w:themeColor="text1"/>
        </w:rPr>
      </w:pPr>
      <w:r w:rsidRPr="00017BA3">
        <w:rPr>
          <w:rFonts w:ascii="Arial" w:hAnsi="Arial" w:cs="Arial"/>
          <w:b/>
          <w:bCs/>
          <w:color w:val="000000" w:themeColor="text1"/>
        </w:rPr>
        <w:t>About Fujifilm Graphic Systems</w:t>
      </w:r>
      <w:r w:rsidRPr="00017BA3">
        <w:rPr>
          <w:rFonts w:ascii="Arial" w:hAnsi="Arial" w:cs="Arial"/>
          <w:b/>
          <w:color w:val="000000" w:themeColor="text1"/>
        </w:rPr>
        <w:t xml:space="preserve"> </w:t>
      </w:r>
    </w:p>
    <w:p w14:paraId="08BAEE95" w14:textId="77777777" w:rsidR="00542EFF" w:rsidRPr="00017BA3" w:rsidRDefault="00542EFF" w:rsidP="00542EFF">
      <w:pPr>
        <w:spacing w:line="240" w:lineRule="auto"/>
        <w:jc w:val="both"/>
        <w:rPr>
          <w:rFonts w:ascii="Arial" w:hAnsi="Arial" w:cs="Arial"/>
          <w:color w:val="000000" w:themeColor="text1"/>
        </w:rPr>
      </w:pPr>
      <w:r w:rsidRPr="00017BA3">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w:t>
      </w:r>
      <w:r w:rsidRPr="00017BA3">
        <w:rPr>
          <w:rFonts w:ascii="Arial" w:hAnsi="Arial" w:cs="Arial"/>
          <w:color w:val="000000" w:themeColor="text1"/>
        </w:rPr>
        <w:lastRenderedPageBreak/>
        <w:t xml:space="preserve">proactively working to preserve the environment, and strives to educate printers about environmental best practice. For more information, visit </w:t>
      </w:r>
      <w:hyperlink r:id="rId10" w:history="1">
        <w:r w:rsidRPr="00017BA3">
          <w:rPr>
            <w:rStyle w:val="Hyperlink"/>
            <w:rFonts w:ascii="Arial" w:hAnsi="Arial" w:cs="Arial"/>
            <w:color w:val="000000" w:themeColor="text1"/>
          </w:rPr>
          <w:t>www.fujifilm.eu/eu/products/graphic-systems/</w:t>
        </w:r>
      </w:hyperlink>
      <w:r w:rsidRPr="00017BA3">
        <w:rPr>
          <w:rFonts w:ascii="Arial" w:hAnsi="Arial" w:cs="Arial"/>
          <w:color w:val="000000" w:themeColor="text1"/>
        </w:rPr>
        <w:t xml:space="preserve">, or </w:t>
      </w:r>
      <w:hyperlink r:id="rId11" w:history="1">
        <w:r w:rsidRPr="00017BA3">
          <w:rPr>
            <w:rStyle w:val="Hyperlink"/>
            <w:rFonts w:ascii="Arial" w:hAnsi="Arial" w:cs="Arial"/>
            <w:color w:val="000000" w:themeColor="text1"/>
          </w:rPr>
          <w:t>www.youtube.com/FujifilmGSEurope</w:t>
        </w:r>
      </w:hyperlink>
      <w:r w:rsidRPr="00017BA3">
        <w:rPr>
          <w:rFonts w:ascii="Arial" w:hAnsi="Arial" w:cs="Arial"/>
          <w:color w:val="000000" w:themeColor="text1"/>
        </w:rPr>
        <w:t xml:space="preserve"> or follow us on @FujifilmPrint</w:t>
      </w:r>
    </w:p>
    <w:p w14:paraId="065F8361" w14:textId="77777777" w:rsidR="00542EFF" w:rsidRPr="00017BA3" w:rsidRDefault="00542EFF" w:rsidP="00542EFF">
      <w:pPr>
        <w:spacing w:after="0" w:line="240" w:lineRule="auto"/>
        <w:jc w:val="both"/>
        <w:rPr>
          <w:rFonts w:ascii="Arial" w:hAnsi="Arial" w:cs="Arial"/>
          <w:b/>
          <w:color w:val="000000" w:themeColor="text1"/>
        </w:rPr>
      </w:pPr>
    </w:p>
    <w:p w14:paraId="193FCB06" w14:textId="77777777" w:rsidR="00542EFF" w:rsidRPr="00017BA3" w:rsidRDefault="00542EFF" w:rsidP="00542EFF">
      <w:pPr>
        <w:spacing w:after="0" w:line="240" w:lineRule="auto"/>
        <w:jc w:val="both"/>
        <w:rPr>
          <w:rFonts w:ascii="Arial" w:hAnsi="Arial" w:cs="Arial"/>
          <w:b/>
          <w:color w:val="000000" w:themeColor="text1"/>
        </w:rPr>
      </w:pPr>
      <w:r w:rsidRPr="00017BA3">
        <w:rPr>
          <w:rFonts w:ascii="Arial" w:hAnsi="Arial" w:cs="Arial"/>
          <w:b/>
          <w:color w:val="000000" w:themeColor="text1"/>
        </w:rPr>
        <w:t>For further information contact:</w:t>
      </w:r>
    </w:p>
    <w:p w14:paraId="3F5C7428" w14:textId="77777777" w:rsidR="00542EFF" w:rsidRPr="00017BA3" w:rsidRDefault="00542EFF" w:rsidP="00542EFF">
      <w:pPr>
        <w:spacing w:after="0" w:line="240" w:lineRule="auto"/>
        <w:jc w:val="both"/>
        <w:rPr>
          <w:rFonts w:ascii="Arial" w:hAnsi="Arial" w:cs="Arial"/>
          <w:b/>
          <w:color w:val="000000" w:themeColor="text1"/>
        </w:rPr>
      </w:pPr>
    </w:p>
    <w:p w14:paraId="177E036D" w14:textId="77777777"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Tom Platt</w:t>
      </w:r>
    </w:p>
    <w:p w14:paraId="585627F1" w14:textId="77777777"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AD Communications</w:t>
      </w:r>
      <w:r w:rsidRPr="00737565">
        <w:rPr>
          <w:rFonts w:ascii="Arial" w:hAnsi="Arial" w:cs="Arial"/>
          <w:color w:val="000000" w:themeColor="text1"/>
          <w:kern w:val="2"/>
        </w:rPr>
        <w:tab/>
      </w:r>
    </w:p>
    <w:p w14:paraId="7C471CFE" w14:textId="3BD53BAD"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 xml:space="preserve">E: </w:t>
      </w:r>
      <w:hyperlink r:id="rId12" w:history="1">
        <w:r w:rsidRPr="0038047A">
          <w:rPr>
            <w:rStyle w:val="Hyperlink"/>
            <w:rFonts w:ascii="Arial" w:hAnsi="Arial" w:cs="Arial"/>
            <w:kern w:val="2"/>
          </w:rPr>
          <w:t>tplatt@adcomms.co.uk</w:t>
        </w:r>
      </w:hyperlink>
      <w:r>
        <w:rPr>
          <w:rFonts w:ascii="Arial" w:hAnsi="Arial" w:cs="Arial"/>
          <w:color w:val="000000" w:themeColor="text1"/>
          <w:kern w:val="2"/>
        </w:rPr>
        <w:t xml:space="preserve"> </w:t>
      </w:r>
    </w:p>
    <w:p w14:paraId="4F303150" w14:textId="77777777"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 xml:space="preserve">Tel: +44 (0)1372 460 586   </w:t>
      </w:r>
    </w:p>
    <w:p w14:paraId="2BF90847" w14:textId="06E0996A" w:rsidR="00C03ED1" w:rsidRPr="00017BA3" w:rsidRDefault="00737565" w:rsidP="00737565">
      <w:pPr>
        <w:spacing w:after="0" w:line="240" w:lineRule="auto"/>
        <w:jc w:val="both"/>
        <w:rPr>
          <w:rFonts w:ascii="Arial" w:hAnsi="Arial" w:cs="Arial"/>
          <w:color w:val="000000" w:themeColor="text1"/>
        </w:rPr>
      </w:pPr>
      <w:r w:rsidRPr="00737565">
        <w:rPr>
          <w:rFonts w:ascii="Arial" w:hAnsi="Arial" w:cs="Arial"/>
          <w:color w:val="000000" w:themeColor="text1"/>
          <w:kern w:val="2"/>
        </w:rPr>
        <w:tab/>
      </w:r>
      <w:r w:rsidRPr="00737565">
        <w:rPr>
          <w:rFonts w:ascii="Arial" w:hAnsi="Arial" w:cs="Arial"/>
          <w:color w:val="000000" w:themeColor="text1"/>
          <w:kern w:val="2"/>
        </w:rPr>
        <w:tab/>
      </w:r>
      <w:r w:rsidRPr="00737565">
        <w:rPr>
          <w:rFonts w:ascii="Arial" w:hAnsi="Arial" w:cs="Arial"/>
          <w:color w:val="000000" w:themeColor="text1"/>
          <w:kern w:val="2"/>
        </w:rPr>
        <w:tab/>
      </w:r>
    </w:p>
    <w:sectPr w:rsidR="00C03ED1" w:rsidRPr="00017BA3"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82588" w14:textId="77777777" w:rsidR="00BD15CD" w:rsidRDefault="00BD15CD" w:rsidP="00155739">
      <w:pPr>
        <w:spacing w:after="0" w:line="240" w:lineRule="auto"/>
      </w:pPr>
      <w:r>
        <w:separator/>
      </w:r>
    </w:p>
  </w:endnote>
  <w:endnote w:type="continuationSeparator" w:id="0">
    <w:p w14:paraId="06C4D968" w14:textId="77777777" w:rsidR="00BD15CD" w:rsidRDefault="00BD15C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BC3F3" w14:textId="77777777" w:rsidR="00BD15CD" w:rsidRDefault="00BD15CD" w:rsidP="00155739">
      <w:pPr>
        <w:spacing w:after="0" w:line="240" w:lineRule="auto"/>
      </w:pPr>
      <w:r>
        <w:separator/>
      </w:r>
    </w:p>
  </w:footnote>
  <w:footnote w:type="continuationSeparator" w:id="0">
    <w:p w14:paraId="35C440D9" w14:textId="77777777" w:rsidR="00BD15CD" w:rsidRDefault="00BD15C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35E7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7BA3"/>
    <w:rsid w:val="000212AE"/>
    <w:rsid w:val="00022C7B"/>
    <w:rsid w:val="00023479"/>
    <w:rsid w:val="00025BC8"/>
    <w:rsid w:val="00026371"/>
    <w:rsid w:val="00027A69"/>
    <w:rsid w:val="000340C4"/>
    <w:rsid w:val="000340EA"/>
    <w:rsid w:val="00035B40"/>
    <w:rsid w:val="00036BEA"/>
    <w:rsid w:val="00042891"/>
    <w:rsid w:val="00044F97"/>
    <w:rsid w:val="00050F03"/>
    <w:rsid w:val="00051107"/>
    <w:rsid w:val="000613BD"/>
    <w:rsid w:val="00062F38"/>
    <w:rsid w:val="00066305"/>
    <w:rsid w:val="0007029B"/>
    <w:rsid w:val="0007245D"/>
    <w:rsid w:val="000732B5"/>
    <w:rsid w:val="00074C52"/>
    <w:rsid w:val="00075401"/>
    <w:rsid w:val="00076AB4"/>
    <w:rsid w:val="000853BC"/>
    <w:rsid w:val="00086C10"/>
    <w:rsid w:val="000913ED"/>
    <w:rsid w:val="00094DE4"/>
    <w:rsid w:val="00095EEE"/>
    <w:rsid w:val="000A406F"/>
    <w:rsid w:val="000A44AF"/>
    <w:rsid w:val="000A4E84"/>
    <w:rsid w:val="000A7355"/>
    <w:rsid w:val="000D103D"/>
    <w:rsid w:val="000D1148"/>
    <w:rsid w:val="000D3D6C"/>
    <w:rsid w:val="000E198F"/>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D6532"/>
    <w:rsid w:val="001D7799"/>
    <w:rsid w:val="001D7A2B"/>
    <w:rsid w:val="001E0066"/>
    <w:rsid w:val="001E3CCA"/>
    <w:rsid w:val="001E606C"/>
    <w:rsid w:val="001F4B1A"/>
    <w:rsid w:val="002024CF"/>
    <w:rsid w:val="00202F53"/>
    <w:rsid w:val="00205451"/>
    <w:rsid w:val="00211FAE"/>
    <w:rsid w:val="00216E7C"/>
    <w:rsid w:val="00224700"/>
    <w:rsid w:val="00226571"/>
    <w:rsid w:val="00226F17"/>
    <w:rsid w:val="0023478D"/>
    <w:rsid w:val="00236C20"/>
    <w:rsid w:val="00240E4A"/>
    <w:rsid w:val="00240EAA"/>
    <w:rsid w:val="002508D4"/>
    <w:rsid w:val="002601FF"/>
    <w:rsid w:val="00263C2D"/>
    <w:rsid w:val="00264B7E"/>
    <w:rsid w:val="00267F51"/>
    <w:rsid w:val="00275EAB"/>
    <w:rsid w:val="00277C08"/>
    <w:rsid w:val="00287267"/>
    <w:rsid w:val="00292508"/>
    <w:rsid w:val="00292D35"/>
    <w:rsid w:val="002A2538"/>
    <w:rsid w:val="002A39E6"/>
    <w:rsid w:val="002B0F49"/>
    <w:rsid w:val="002D7F83"/>
    <w:rsid w:val="002E1BD8"/>
    <w:rsid w:val="002F6DE0"/>
    <w:rsid w:val="002F7105"/>
    <w:rsid w:val="00312B29"/>
    <w:rsid w:val="0032479E"/>
    <w:rsid w:val="00324E6C"/>
    <w:rsid w:val="00325B20"/>
    <w:rsid w:val="00325CF2"/>
    <w:rsid w:val="00327C2E"/>
    <w:rsid w:val="00337916"/>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4F1B"/>
    <w:rsid w:val="003F30B4"/>
    <w:rsid w:val="003F56B4"/>
    <w:rsid w:val="004116E6"/>
    <w:rsid w:val="004147CF"/>
    <w:rsid w:val="00425CFE"/>
    <w:rsid w:val="004303A7"/>
    <w:rsid w:val="0043091A"/>
    <w:rsid w:val="0043176D"/>
    <w:rsid w:val="00437F9F"/>
    <w:rsid w:val="004438D5"/>
    <w:rsid w:val="00444386"/>
    <w:rsid w:val="00446F0D"/>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B0BDF"/>
    <w:rsid w:val="004C70B6"/>
    <w:rsid w:val="004D560A"/>
    <w:rsid w:val="004D76FF"/>
    <w:rsid w:val="004F1892"/>
    <w:rsid w:val="00504518"/>
    <w:rsid w:val="00522766"/>
    <w:rsid w:val="00523786"/>
    <w:rsid w:val="005327B8"/>
    <w:rsid w:val="005366F5"/>
    <w:rsid w:val="0053683D"/>
    <w:rsid w:val="00542EFF"/>
    <w:rsid w:val="00543223"/>
    <w:rsid w:val="0054449B"/>
    <w:rsid w:val="0055164D"/>
    <w:rsid w:val="00561944"/>
    <w:rsid w:val="00562288"/>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393"/>
    <w:rsid w:val="006B66F1"/>
    <w:rsid w:val="006C13D5"/>
    <w:rsid w:val="006C3003"/>
    <w:rsid w:val="006F161F"/>
    <w:rsid w:val="006F18A7"/>
    <w:rsid w:val="006F4431"/>
    <w:rsid w:val="0070586D"/>
    <w:rsid w:val="00706B37"/>
    <w:rsid w:val="00715333"/>
    <w:rsid w:val="0072126A"/>
    <w:rsid w:val="00722A37"/>
    <w:rsid w:val="007243BC"/>
    <w:rsid w:val="00737565"/>
    <w:rsid w:val="00755A43"/>
    <w:rsid w:val="00765FE7"/>
    <w:rsid w:val="007731E9"/>
    <w:rsid w:val="007762BB"/>
    <w:rsid w:val="00776ECC"/>
    <w:rsid w:val="0078763F"/>
    <w:rsid w:val="00790E93"/>
    <w:rsid w:val="0079156F"/>
    <w:rsid w:val="00794D1D"/>
    <w:rsid w:val="007A0D6A"/>
    <w:rsid w:val="007A409A"/>
    <w:rsid w:val="007A49C3"/>
    <w:rsid w:val="007A5EC7"/>
    <w:rsid w:val="007B05B4"/>
    <w:rsid w:val="007B16A1"/>
    <w:rsid w:val="007B26F9"/>
    <w:rsid w:val="007B28F4"/>
    <w:rsid w:val="007D379F"/>
    <w:rsid w:val="007E00A3"/>
    <w:rsid w:val="007F3294"/>
    <w:rsid w:val="007F487B"/>
    <w:rsid w:val="00807B75"/>
    <w:rsid w:val="0081031F"/>
    <w:rsid w:val="00815768"/>
    <w:rsid w:val="00821F96"/>
    <w:rsid w:val="00831068"/>
    <w:rsid w:val="008353F0"/>
    <w:rsid w:val="008463CB"/>
    <w:rsid w:val="00847B7F"/>
    <w:rsid w:val="00847BEB"/>
    <w:rsid w:val="00856776"/>
    <w:rsid w:val="00856C36"/>
    <w:rsid w:val="00867A61"/>
    <w:rsid w:val="00884229"/>
    <w:rsid w:val="008971CC"/>
    <w:rsid w:val="00897C66"/>
    <w:rsid w:val="008A0672"/>
    <w:rsid w:val="008A2095"/>
    <w:rsid w:val="008A6388"/>
    <w:rsid w:val="008C04A8"/>
    <w:rsid w:val="008C4070"/>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2315"/>
    <w:rsid w:val="009865DA"/>
    <w:rsid w:val="00990CE6"/>
    <w:rsid w:val="009A2C82"/>
    <w:rsid w:val="009A79CD"/>
    <w:rsid w:val="009B365D"/>
    <w:rsid w:val="009B38F1"/>
    <w:rsid w:val="009C1E17"/>
    <w:rsid w:val="009C4261"/>
    <w:rsid w:val="009C4B7F"/>
    <w:rsid w:val="009D088D"/>
    <w:rsid w:val="009D2940"/>
    <w:rsid w:val="009E131B"/>
    <w:rsid w:val="009E20EF"/>
    <w:rsid w:val="009E37AA"/>
    <w:rsid w:val="00A01D06"/>
    <w:rsid w:val="00A0216E"/>
    <w:rsid w:val="00A04CF2"/>
    <w:rsid w:val="00A16B3D"/>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166C1"/>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15CD"/>
    <w:rsid w:val="00BD3966"/>
    <w:rsid w:val="00BD3C2C"/>
    <w:rsid w:val="00BD7939"/>
    <w:rsid w:val="00BE154A"/>
    <w:rsid w:val="00BE7B90"/>
    <w:rsid w:val="00BF3460"/>
    <w:rsid w:val="00BF7FF9"/>
    <w:rsid w:val="00C03ED1"/>
    <w:rsid w:val="00C06607"/>
    <w:rsid w:val="00C13C1F"/>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4C9E"/>
    <w:rsid w:val="00C86C4B"/>
    <w:rsid w:val="00C91391"/>
    <w:rsid w:val="00C93B85"/>
    <w:rsid w:val="00CA7272"/>
    <w:rsid w:val="00CB1847"/>
    <w:rsid w:val="00CB224A"/>
    <w:rsid w:val="00CB42FC"/>
    <w:rsid w:val="00CB469B"/>
    <w:rsid w:val="00CC057F"/>
    <w:rsid w:val="00CC3B43"/>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76305"/>
    <w:rsid w:val="00D9489E"/>
    <w:rsid w:val="00D94AF8"/>
    <w:rsid w:val="00DA7E91"/>
    <w:rsid w:val="00DB52B2"/>
    <w:rsid w:val="00DB5CD3"/>
    <w:rsid w:val="00DB6B93"/>
    <w:rsid w:val="00DB743D"/>
    <w:rsid w:val="00DD71C8"/>
    <w:rsid w:val="00DE7EA4"/>
    <w:rsid w:val="00DF1C23"/>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3A54"/>
    <w:rsid w:val="00EE56F8"/>
    <w:rsid w:val="00EF1591"/>
    <w:rsid w:val="00F00087"/>
    <w:rsid w:val="00F00187"/>
    <w:rsid w:val="00F11D2E"/>
    <w:rsid w:val="00F15AC1"/>
    <w:rsid w:val="00F23741"/>
    <w:rsid w:val="00F25B85"/>
    <w:rsid w:val="00F329B7"/>
    <w:rsid w:val="00F43D16"/>
    <w:rsid w:val="00F46E30"/>
    <w:rsid w:val="00F505C5"/>
    <w:rsid w:val="00F5373C"/>
    <w:rsid w:val="00F569A1"/>
    <w:rsid w:val="00F65020"/>
    <w:rsid w:val="00F653BF"/>
    <w:rsid w:val="00F65ABE"/>
    <w:rsid w:val="00F67DF2"/>
    <w:rsid w:val="00F70669"/>
    <w:rsid w:val="00F73AEC"/>
    <w:rsid w:val="00F755B3"/>
    <w:rsid w:val="00F7731F"/>
    <w:rsid w:val="00F94F4A"/>
    <w:rsid w:val="00FA7E82"/>
    <w:rsid w:val="00FB47F0"/>
    <w:rsid w:val="00FC4BEE"/>
    <w:rsid w:val="00FC4D67"/>
    <w:rsid w:val="00FD1D95"/>
    <w:rsid w:val="00FD2087"/>
    <w:rsid w:val="00FE35B3"/>
    <w:rsid w:val="00FE3956"/>
    <w:rsid w:val="00FF6B8F"/>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73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50A90EF4AAAF40BD1782C4535FB295" ma:contentTypeVersion="7" ma:contentTypeDescription="Create a new document." ma:contentTypeScope="" ma:versionID="dd16f1acebd55c36ed256769f5d9c58d">
  <xsd:schema xmlns:xsd="http://www.w3.org/2001/XMLSchema" xmlns:xs="http://www.w3.org/2001/XMLSchema" xmlns:p="http://schemas.microsoft.com/office/2006/metadata/properties" xmlns:ns2="fae0b2ab-5442-41d3-968f-eb4328cc9e27" targetNamespace="http://schemas.microsoft.com/office/2006/metadata/properties" ma:root="true" ma:fieldsID="1738505fd93b79b7d97bf35745a71a45" ns2:_="">
    <xsd:import namespace="fae0b2ab-5442-41d3-968f-eb4328cc9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0b2ab-5442-41d3-968f-eb4328cc9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63A4E-C6F8-4C68-8D05-9BFAA7CB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0b2ab-5442-41d3-968f-eb4328cc9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6</cp:revision>
  <cp:lastPrinted>2020-02-05T09:18:00Z</cp:lastPrinted>
  <dcterms:created xsi:type="dcterms:W3CDTF">2021-01-22T16:52:00Z</dcterms:created>
  <dcterms:modified xsi:type="dcterms:W3CDTF">2021-04-07T15:39:00Z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0x010100B650A90EF4AAAF40BD1782C4535FB295</vt:lpwstr>
  </property>
  <property fmtid="{D5CDD505-2E9C-101B-9397-08002B2CF9AE}" pid="3" name="TaxKeyword">
    <vt:lpwstr>83;#Jet Press 720S|1b92306a-dad4-41a5-98e1-6db90f70da82;#81;#Bluetree group|bca52772-3a17-487c-a5cc-a353c68bf785</vt:lpwstr>
  </property>
  <property fmtid="{D5CDD505-2E9C-101B-9397-08002B2CF9AE}" pid="4" name="Order">
    <vt:r8>52900</vt:r8>
  </property>
</Properties>
</file>