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428C224" w:rsidR="00FE5458" w:rsidRPr="005E6366" w:rsidRDefault="003F0CA4" w:rsidP="002358F5">
      <w:pPr>
        <w:spacing w:after="0" w:line="360" w:lineRule="auto"/>
        <w:rPr>
          <w:b/>
        </w:rPr>
      </w:pPr>
      <w:r w:rsidRPr="00664FD5">
        <w:rPr>
          <w:noProof/>
        </w:rPr>
        <w:drawing>
          <wp:anchor distT="0" distB="0" distL="114300" distR="114300" simplePos="0" relativeHeight="251658240" behindDoc="0" locked="0" layoutInCell="1" allowOverlap="1" wp14:anchorId="6C317C3A" wp14:editId="00EA81FA">
            <wp:simplePos x="0" y="0"/>
            <wp:positionH relativeFrom="column">
              <wp:posOffset>5238115</wp:posOffset>
            </wp:positionH>
            <wp:positionV relativeFrom="paragraph">
              <wp:posOffset>-723900</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458" w:rsidRPr="005E6366">
        <w:rPr>
          <w:b/>
        </w:rPr>
        <w:t>PRESS RELEASE</w:t>
      </w:r>
    </w:p>
    <w:p w14:paraId="25818BBD" w14:textId="0D6EE3CD" w:rsidR="00FE5458" w:rsidRPr="005E6366" w:rsidRDefault="005D3F89" w:rsidP="002358F5">
      <w:pPr>
        <w:spacing w:after="0" w:line="240" w:lineRule="auto"/>
      </w:pPr>
      <w:r w:rsidRPr="00664FD5">
        <w:rPr>
          <w:rFonts w:cstheme="minorHAnsi"/>
        </w:rPr>
        <w:t xml:space="preserve">26 </w:t>
      </w:r>
      <w:r w:rsidR="00186D64" w:rsidRPr="005E6366">
        <w:t xml:space="preserve">April </w:t>
      </w:r>
      <w:r w:rsidR="00FE5458" w:rsidRPr="005E6366">
        <w:t>2021</w:t>
      </w:r>
    </w:p>
    <w:p w14:paraId="24B77821" w14:textId="77777777" w:rsidR="00FE5458" w:rsidRPr="005E6366" w:rsidRDefault="00FE5458" w:rsidP="00BA4A19">
      <w:pPr>
        <w:spacing w:line="240" w:lineRule="auto"/>
        <w:rPr>
          <w:b/>
        </w:rPr>
      </w:pPr>
    </w:p>
    <w:p w14:paraId="6B4C9E71" w14:textId="3E9E9C66" w:rsidR="00720D98" w:rsidRPr="005E6366" w:rsidRDefault="00BA4A19" w:rsidP="00AF1FCB">
      <w:pPr>
        <w:spacing w:after="0" w:line="240" w:lineRule="auto"/>
        <w:jc w:val="center"/>
        <w:rPr>
          <w:b/>
        </w:rPr>
      </w:pPr>
      <w:r w:rsidRPr="005E6366">
        <w:rPr>
          <w:b/>
        </w:rPr>
        <w:t xml:space="preserve">NEW </w:t>
      </w:r>
      <w:r w:rsidR="00720D98" w:rsidRPr="005E6366">
        <w:rPr>
          <w:b/>
        </w:rPr>
        <w:t xml:space="preserve">LIVE </w:t>
      </w:r>
      <w:r w:rsidR="00FE5458" w:rsidRPr="005E6366">
        <w:rPr>
          <w:b/>
        </w:rPr>
        <w:t>FESPA VIRTUAL EVENT</w:t>
      </w:r>
      <w:r w:rsidRPr="005E6366">
        <w:rPr>
          <w:b/>
        </w:rPr>
        <w:t xml:space="preserve"> SERIES</w:t>
      </w:r>
      <w:r w:rsidR="00FE5458" w:rsidRPr="005E6366">
        <w:rPr>
          <w:b/>
        </w:rPr>
        <w:t xml:space="preserve"> HELP</w:t>
      </w:r>
      <w:r w:rsidRPr="005E6366">
        <w:rPr>
          <w:b/>
        </w:rPr>
        <w:t>S</w:t>
      </w:r>
      <w:r w:rsidR="00FE5458" w:rsidRPr="005E6366">
        <w:rPr>
          <w:b/>
        </w:rPr>
        <w:t xml:space="preserve"> PRINTERS GET </w:t>
      </w:r>
      <w:r w:rsidR="00FE5458" w:rsidRPr="005E6366">
        <w:rPr>
          <w:b/>
          <w:i/>
        </w:rPr>
        <w:t>FIT</w:t>
      </w:r>
      <w:r w:rsidR="00FE5458" w:rsidRPr="005E6366">
        <w:rPr>
          <w:b/>
        </w:rPr>
        <w:t xml:space="preserve"> FOR RECOVERY</w:t>
      </w:r>
    </w:p>
    <w:p w14:paraId="7AE2F460" w14:textId="77777777" w:rsidR="00AF1FCB" w:rsidRPr="005E6366" w:rsidRDefault="00AF1FCB" w:rsidP="00AF1FCB">
      <w:pPr>
        <w:spacing w:after="0" w:line="360" w:lineRule="auto"/>
      </w:pPr>
    </w:p>
    <w:p w14:paraId="4EF71DDF" w14:textId="1E123A04" w:rsidR="009E3C1A" w:rsidRPr="005E6366" w:rsidRDefault="009E3C1A" w:rsidP="00346BE2">
      <w:pPr>
        <w:spacing w:line="360" w:lineRule="auto"/>
      </w:pPr>
      <w:r w:rsidRPr="005E6366">
        <w:t xml:space="preserve">FESPA is introducing </w:t>
      </w:r>
      <w:r w:rsidR="00D637C4" w:rsidRPr="005E6366">
        <w:rPr>
          <w:i/>
        </w:rPr>
        <w:t>FIT – FESPA Innovation</w:t>
      </w:r>
      <w:r w:rsidR="00652422">
        <w:rPr>
          <w:i/>
        </w:rPr>
        <w:t>s</w:t>
      </w:r>
      <w:r w:rsidR="00D637C4" w:rsidRPr="005E6366">
        <w:rPr>
          <w:i/>
        </w:rPr>
        <w:t xml:space="preserve"> and Trends</w:t>
      </w:r>
      <w:r w:rsidR="00D637C4" w:rsidRPr="005E6366">
        <w:t xml:space="preserve">, </w:t>
      </w:r>
      <w:r w:rsidRPr="005E6366">
        <w:t xml:space="preserve">a new series of live virtual events aimed at helping printers plan </w:t>
      </w:r>
      <w:r w:rsidR="00BA4A19" w:rsidRPr="005E6366">
        <w:t xml:space="preserve">effectively </w:t>
      </w:r>
      <w:r w:rsidRPr="005E6366">
        <w:t>for their business recovery.</w:t>
      </w:r>
    </w:p>
    <w:p w14:paraId="6104A016" w14:textId="45089516" w:rsidR="009E3C1A" w:rsidRPr="005E6366" w:rsidRDefault="009E3C1A" w:rsidP="00346BE2">
      <w:pPr>
        <w:spacing w:line="360" w:lineRule="auto"/>
      </w:pPr>
      <w:r w:rsidRPr="005E6366">
        <w:t xml:space="preserve">The new </w:t>
      </w:r>
      <w:r w:rsidR="009257BC" w:rsidRPr="005E6366">
        <w:t>interactive</w:t>
      </w:r>
      <w:r w:rsidR="004E4534" w:rsidRPr="005E6366">
        <w:t xml:space="preserve"> live</w:t>
      </w:r>
      <w:r w:rsidR="009257BC" w:rsidRPr="005E6366">
        <w:t xml:space="preserve"> online </w:t>
      </w:r>
      <w:r w:rsidRPr="005E6366">
        <w:t xml:space="preserve">events </w:t>
      </w:r>
      <w:r w:rsidR="00D637C4" w:rsidRPr="005E6366">
        <w:t xml:space="preserve">are each </w:t>
      </w:r>
      <w:r w:rsidRPr="005E6366">
        <w:t>themed around a particular area of technology and applications</w:t>
      </w:r>
      <w:r w:rsidR="005F39BE" w:rsidRPr="005E6366">
        <w:t>, giving visitors a focused environment in which to engage with new products and explore trends</w:t>
      </w:r>
      <w:r w:rsidRPr="005E6366">
        <w:t>.</w:t>
      </w:r>
      <w:r w:rsidR="00D637C4" w:rsidRPr="005E6366">
        <w:t xml:space="preserve"> </w:t>
      </w:r>
      <w:r w:rsidRPr="005E6366">
        <w:t xml:space="preserve">The first </w:t>
      </w:r>
      <w:r w:rsidR="00940756" w:rsidRPr="005E6366">
        <w:t xml:space="preserve">two </w:t>
      </w:r>
      <w:r w:rsidRPr="005E6366">
        <w:t>events in the s</w:t>
      </w:r>
      <w:r w:rsidR="00FE5458" w:rsidRPr="005E6366">
        <w:t>e</w:t>
      </w:r>
      <w:r w:rsidRPr="005E6366">
        <w:t xml:space="preserve">ries </w:t>
      </w:r>
      <w:r w:rsidR="00EB3E68" w:rsidRPr="005E6366">
        <w:t xml:space="preserve">will take place in </w:t>
      </w:r>
      <w:r w:rsidR="00046492" w:rsidRPr="005E6366">
        <w:t>May and June</w:t>
      </w:r>
      <w:r w:rsidR="00EB3E68" w:rsidRPr="005E6366">
        <w:t xml:space="preserve"> 2021 and </w:t>
      </w:r>
      <w:r w:rsidRPr="005E6366">
        <w:t>are as follows:</w:t>
      </w:r>
    </w:p>
    <w:p w14:paraId="086272F4" w14:textId="395654F3" w:rsidR="009E3C1A" w:rsidRPr="005E6366" w:rsidRDefault="009E3C1A" w:rsidP="00E93961">
      <w:pPr>
        <w:spacing w:after="0" w:line="360" w:lineRule="auto"/>
        <w:rPr>
          <w:b/>
        </w:rPr>
      </w:pPr>
      <w:r w:rsidRPr="005E6366">
        <w:rPr>
          <w:b/>
        </w:rPr>
        <w:t>Wide Fo</w:t>
      </w:r>
      <w:r w:rsidR="005F39BE" w:rsidRPr="005E6366">
        <w:rPr>
          <w:b/>
        </w:rPr>
        <w:t>rm</w:t>
      </w:r>
      <w:r w:rsidRPr="005E6366">
        <w:rPr>
          <w:b/>
        </w:rPr>
        <w:t>at</w:t>
      </w:r>
      <w:r w:rsidR="00940756" w:rsidRPr="005E6366">
        <w:rPr>
          <w:b/>
        </w:rPr>
        <w:t>: 26-27 May 2021</w:t>
      </w:r>
    </w:p>
    <w:p w14:paraId="5255B766" w14:textId="2084BA43" w:rsidR="0045747A" w:rsidRPr="005E6366" w:rsidRDefault="00940756" w:rsidP="00E93961">
      <w:pPr>
        <w:spacing w:line="360" w:lineRule="auto"/>
      </w:pPr>
      <w:proofErr w:type="spellStart"/>
      <w:r w:rsidRPr="005E6366">
        <w:t>F</w:t>
      </w:r>
      <w:r w:rsidR="00571F36" w:rsidRPr="005E6366">
        <w:t>ocus</w:t>
      </w:r>
      <w:r w:rsidRPr="005E6366">
        <w:t>sing</w:t>
      </w:r>
      <w:proofErr w:type="spellEnd"/>
      <w:r w:rsidR="00571F36" w:rsidRPr="005E6366">
        <w:t xml:space="preserve"> on </w:t>
      </w:r>
      <w:r w:rsidR="00BA001A" w:rsidRPr="005E6366">
        <w:t xml:space="preserve">wide format graphics </w:t>
      </w:r>
      <w:r w:rsidR="00571F36" w:rsidRPr="005E6366">
        <w:t xml:space="preserve">and </w:t>
      </w:r>
      <w:r w:rsidR="00BA001A" w:rsidRPr="005E6366">
        <w:t>the evolving printed décor market</w:t>
      </w:r>
      <w:r w:rsidRPr="005E6366">
        <w:t>, this event will showcase innovations from a range of</w:t>
      </w:r>
      <w:r w:rsidR="00B0160C" w:rsidRPr="005E6366">
        <w:t xml:space="preserve"> </w:t>
      </w:r>
      <w:r w:rsidR="00853127" w:rsidRPr="005E6366">
        <w:t>leading</w:t>
      </w:r>
      <w:r w:rsidR="00B0160C" w:rsidRPr="005E6366">
        <w:t xml:space="preserve"> </w:t>
      </w:r>
      <w:r w:rsidR="0045747A" w:rsidRPr="005E6366">
        <w:t>technology</w:t>
      </w:r>
      <w:r w:rsidR="00DA5623" w:rsidRPr="005E6366">
        <w:t xml:space="preserve">, </w:t>
      </w:r>
      <w:r w:rsidR="0045747A" w:rsidRPr="005E6366">
        <w:t>software</w:t>
      </w:r>
      <w:r w:rsidR="00DA5623" w:rsidRPr="005E6366">
        <w:t xml:space="preserve"> and substrate</w:t>
      </w:r>
      <w:r w:rsidR="0045747A" w:rsidRPr="005E6366">
        <w:t xml:space="preserve"> </w:t>
      </w:r>
      <w:r w:rsidR="00B0160C" w:rsidRPr="005E6366">
        <w:t>suppliers</w:t>
      </w:r>
      <w:r w:rsidR="00D570F7" w:rsidRPr="005E6366">
        <w:t>.</w:t>
      </w:r>
    </w:p>
    <w:p w14:paraId="5F3A21E8" w14:textId="2AAC8A2A" w:rsidR="00AC7FAA" w:rsidRPr="005E6366" w:rsidRDefault="00940756" w:rsidP="00E93961">
      <w:pPr>
        <w:spacing w:line="360" w:lineRule="auto"/>
        <w:rPr>
          <w:b/>
        </w:rPr>
      </w:pPr>
      <w:r w:rsidRPr="005E6366">
        <w:t>G</w:t>
      </w:r>
      <w:r w:rsidR="00D570F7" w:rsidRPr="005E6366">
        <w:t xml:space="preserve">old </w:t>
      </w:r>
      <w:r w:rsidR="0074140E" w:rsidRPr="005E6366">
        <w:t>sponsors</w:t>
      </w:r>
      <w:r w:rsidRPr="005E6366">
        <w:t xml:space="preserve"> include</w:t>
      </w:r>
      <w:r w:rsidR="00704A41" w:rsidRPr="005E6366">
        <w:t>:</w:t>
      </w:r>
      <w:r w:rsidR="00D570F7" w:rsidRPr="005E6366">
        <w:t xml:space="preserve"> </w:t>
      </w:r>
      <w:r w:rsidR="0036672E" w:rsidRPr="005E6366">
        <w:rPr>
          <w:b/>
        </w:rPr>
        <w:t>Durst</w:t>
      </w:r>
      <w:r w:rsidR="0036672E" w:rsidRPr="005E6366">
        <w:t xml:space="preserve">, highlighting its latest P5 portfolio; </w:t>
      </w:r>
      <w:r w:rsidR="0036672E" w:rsidRPr="005E6366">
        <w:rPr>
          <w:b/>
        </w:rPr>
        <w:t>EFI</w:t>
      </w:r>
      <w:r w:rsidR="0036672E" w:rsidRPr="005E6366">
        <w:t>,</w:t>
      </w:r>
      <w:r w:rsidR="0036672E" w:rsidRPr="00664FD5">
        <w:t xml:space="preserve"> showcasing its new EFI </w:t>
      </w:r>
      <w:proofErr w:type="spellStart"/>
      <w:r w:rsidR="0036672E" w:rsidRPr="00664FD5">
        <w:t>Vutek</w:t>
      </w:r>
      <w:proofErr w:type="spellEnd"/>
      <w:r w:rsidR="0036672E" w:rsidRPr="00664FD5">
        <w:t xml:space="preserve"> Q5;</w:t>
      </w:r>
      <w:r w:rsidR="0036672E" w:rsidRPr="005E6366">
        <w:rPr>
          <w:b/>
        </w:rPr>
        <w:t xml:space="preserve"> </w:t>
      </w:r>
      <w:r w:rsidR="00D229CC" w:rsidRPr="005E6366">
        <w:rPr>
          <w:b/>
        </w:rPr>
        <w:t>H</w:t>
      </w:r>
      <w:r w:rsidR="00BD0A90" w:rsidRPr="005E6366">
        <w:rPr>
          <w:b/>
        </w:rPr>
        <w:t>P</w:t>
      </w:r>
      <w:r w:rsidR="00232582" w:rsidRPr="00B5236D">
        <w:t>,</w:t>
      </w:r>
      <w:r w:rsidR="00BD0A90" w:rsidRPr="005E6366">
        <w:t xml:space="preserve"> </w:t>
      </w:r>
      <w:r w:rsidR="00292513" w:rsidRPr="005E6366">
        <w:t xml:space="preserve">showing </w:t>
      </w:r>
      <w:r w:rsidR="002309BC" w:rsidRPr="005E6366">
        <w:t xml:space="preserve">its </w:t>
      </w:r>
      <w:r w:rsidR="00743DAC" w:rsidRPr="005E6366">
        <w:t>new</w:t>
      </w:r>
      <w:r w:rsidR="002309BC" w:rsidRPr="005E6366">
        <w:t xml:space="preserve"> Latex 700 and 800 </w:t>
      </w:r>
      <w:r w:rsidR="00F55BEE" w:rsidRPr="005E6366">
        <w:t>portfolios</w:t>
      </w:r>
      <w:r w:rsidR="002309BC" w:rsidRPr="005E6366">
        <w:t xml:space="preserve">; </w:t>
      </w:r>
      <w:proofErr w:type="spellStart"/>
      <w:r w:rsidR="0036672E" w:rsidRPr="005E6366">
        <w:rPr>
          <w:b/>
        </w:rPr>
        <w:t>Kornit</w:t>
      </w:r>
      <w:proofErr w:type="spellEnd"/>
      <w:r w:rsidR="0036672E" w:rsidRPr="005E6366">
        <w:rPr>
          <w:b/>
        </w:rPr>
        <w:t xml:space="preserve"> Digital</w:t>
      </w:r>
      <w:r w:rsidR="0036672E" w:rsidRPr="005E6366">
        <w:t xml:space="preserve">, explaining how printers can harness its </w:t>
      </w:r>
      <w:proofErr w:type="spellStart"/>
      <w:r w:rsidR="0036672E" w:rsidRPr="005E6366">
        <w:t>NeoPigment</w:t>
      </w:r>
      <w:proofErr w:type="spellEnd"/>
      <w:r w:rsidR="0036672E" w:rsidRPr="00664FD5">
        <w:rPr>
          <w:rFonts w:ascii="Arial" w:hAnsi="Arial" w:cs="Arial"/>
          <w:shd w:val="clear" w:color="auto" w:fill="FFFFFF"/>
        </w:rPr>
        <w:t>™</w:t>
      </w:r>
      <w:r w:rsidR="00D27AC8" w:rsidRPr="00664FD5">
        <w:rPr>
          <w:rFonts w:ascii="Arial" w:hAnsi="Arial" w:cs="Arial"/>
          <w:shd w:val="clear" w:color="auto" w:fill="FFFFFF"/>
        </w:rPr>
        <w:t xml:space="preserve"> </w:t>
      </w:r>
      <w:r w:rsidR="0036672E" w:rsidRPr="005E6366">
        <w:t xml:space="preserve">inks; </w:t>
      </w:r>
      <w:proofErr w:type="spellStart"/>
      <w:r w:rsidR="00BD0A90" w:rsidRPr="005E6366">
        <w:rPr>
          <w:b/>
        </w:rPr>
        <w:t>Mimaki</w:t>
      </w:r>
      <w:proofErr w:type="spellEnd"/>
      <w:r w:rsidR="00232582" w:rsidRPr="005E6366">
        <w:t>,</w:t>
      </w:r>
      <w:r w:rsidR="0046112B" w:rsidRPr="005E6366">
        <w:rPr>
          <w:b/>
        </w:rPr>
        <w:t xml:space="preserve"> </w:t>
      </w:r>
      <w:r w:rsidR="00F970F4" w:rsidRPr="005E6366">
        <w:t>presenting</w:t>
      </w:r>
      <w:r w:rsidR="0046112B" w:rsidRPr="005E6366">
        <w:t xml:space="preserve"> its new </w:t>
      </w:r>
      <w:r w:rsidR="003D543E" w:rsidRPr="00664FD5">
        <w:rPr>
          <w:rFonts w:cstheme="minorHAnsi"/>
        </w:rPr>
        <w:t>1</w:t>
      </w:r>
      <w:r w:rsidR="0046112B" w:rsidRPr="00664FD5">
        <w:rPr>
          <w:rFonts w:cstheme="minorHAnsi"/>
        </w:rPr>
        <w:t>00</w:t>
      </w:r>
      <w:r w:rsidR="0046112B" w:rsidRPr="005E6366">
        <w:t xml:space="preserve"> series of UV, </w:t>
      </w:r>
      <w:r w:rsidR="00930FDC" w:rsidRPr="005E6366">
        <w:t>s</w:t>
      </w:r>
      <w:r w:rsidR="0046112B" w:rsidRPr="005E6366">
        <w:t xml:space="preserve">olvent and </w:t>
      </w:r>
      <w:r w:rsidR="00930FDC" w:rsidRPr="005E6366">
        <w:t>s</w:t>
      </w:r>
      <w:r w:rsidR="0046112B" w:rsidRPr="005E6366">
        <w:t xml:space="preserve">ublimation </w:t>
      </w:r>
      <w:proofErr w:type="gramStart"/>
      <w:r w:rsidR="0046112B" w:rsidRPr="005E6366">
        <w:t>printers;</w:t>
      </w:r>
      <w:r w:rsidR="00F73952" w:rsidRPr="005E6366">
        <w:t xml:space="preserve">  </w:t>
      </w:r>
      <w:proofErr w:type="spellStart"/>
      <w:r w:rsidRPr="005E6366">
        <w:rPr>
          <w:b/>
        </w:rPr>
        <w:t>OneVision</w:t>
      </w:r>
      <w:proofErr w:type="spellEnd"/>
      <w:proofErr w:type="gramEnd"/>
      <w:r w:rsidRPr="005E6366">
        <w:t>,</w:t>
      </w:r>
      <w:r w:rsidRPr="005E6366">
        <w:rPr>
          <w:b/>
        </w:rPr>
        <w:t xml:space="preserve"> </w:t>
      </w:r>
      <w:r w:rsidRPr="00664FD5">
        <w:t xml:space="preserve">highlighting its end-to-end automation suite; and </w:t>
      </w:r>
      <w:proofErr w:type="spellStart"/>
      <w:r w:rsidRPr="00664FD5">
        <w:rPr>
          <w:b/>
          <w:bCs/>
        </w:rPr>
        <w:t>PrintFactory</w:t>
      </w:r>
      <w:proofErr w:type="spellEnd"/>
      <w:r w:rsidRPr="00664FD5">
        <w:t>,</w:t>
      </w:r>
      <w:r w:rsidR="00720989" w:rsidRPr="00664FD5">
        <w:t xml:space="preserve"> </w:t>
      </w:r>
      <w:r w:rsidRPr="00664FD5">
        <w:t>discussing the benefits of using correct workflow and colour management tools</w:t>
      </w:r>
      <w:r w:rsidR="00267999" w:rsidRPr="00664FD5">
        <w:rPr>
          <w:rFonts w:ascii="Arial" w:hAnsi="Arial" w:cs="Arial"/>
          <w:shd w:val="clear" w:color="auto" w:fill="FFFFFF"/>
        </w:rPr>
        <w:t>.</w:t>
      </w:r>
    </w:p>
    <w:p w14:paraId="0F98823F" w14:textId="7FB1F1A9" w:rsidR="00630E54" w:rsidRPr="005E6366" w:rsidRDefault="00940756" w:rsidP="00223D97">
      <w:pPr>
        <w:spacing w:line="360" w:lineRule="auto"/>
        <w:rPr>
          <w:b/>
        </w:rPr>
      </w:pPr>
      <w:r w:rsidRPr="005E6366">
        <w:t xml:space="preserve">Other participating </w:t>
      </w:r>
      <w:r w:rsidR="0006551F" w:rsidRPr="005E6366">
        <w:t xml:space="preserve">suppliers </w:t>
      </w:r>
      <w:r w:rsidR="00FC12D7" w:rsidRPr="005E6366">
        <w:t>in</w:t>
      </w:r>
      <w:r w:rsidR="00682455" w:rsidRPr="005E6366">
        <w:t>clud</w:t>
      </w:r>
      <w:r w:rsidRPr="005E6366">
        <w:t>e</w:t>
      </w:r>
      <w:r w:rsidR="00EC191E" w:rsidRPr="005E6366">
        <w:t xml:space="preserve"> </w:t>
      </w:r>
      <w:r w:rsidRPr="005E6366">
        <w:t>Ahlstrom-</w:t>
      </w:r>
      <w:proofErr w:type="spellStart"/>
      <w:r w:rsidRPr="005E6366">
        <w:t>Munksjö</w:t>
      </w:r>
      <w:proofErr w:type="spellEnd"/>
      <w:r w:rsidRPr="005E6366">
        <w:t xml:space="preserve">, </w:t>
      </w:r>
      <w:r w:rsidR="003F7E06" w:rsidRPr="005E6366">
        <w:t xml:space="preserve">Aleph, </w:t>
      </w:r>
      <w:r w:rsidRPr="005E6366">
        <w:t xml:space="preserve">Aslan, Avery Dennison, Dataline, </w:t>
      </w:r>
      <w:proofErr w:type="spellStart"/>
      <w:r w:rsidRPr="005E6366">
        <w:t>Elitron</w:t>
      </w:r>
      <w:proofErr w:type="spellEnd"/>
      <w:r w:rsidRPr="005E6366">
        <w:t xml:space="preserve">, </w:t>
      </w:r>
      <w:proofErr w:type="spellStart"/>
      <w:r w:rsidRPr="005E6366">
        <w:t>Fotoba</w:t>
      </w:r>
      <w:proofErr w:type="spellEnd"/>
      <w:r w:rsidRPr="005E6366">
        <w:t xml:space="preserve">, </w:t>
      </w:r>
      <w:proofErr w:type="spellStart"/>
      <w:r w:rsidR="00F73952" w:rsidRPr="00664FD5">
        <w:rPr>
          <w:rFonts w:cstheme="minorHAnsi"/>
        </w:rPr>
        <w:t>Han</w:t>
      </w:r>
      <w:r w:rsidR="003D543E" w:rsidRPr="00664FD5">
        <w:rPr>
          <w:rFonts w:cstheme="minorHAnsi"/>
        </w:rPr>
        <w:t>g</w:t>
      </w:r>
      <w:r w:rsidR="00F73952" w:rsidRPr="00664FD5">
        <w:rPr>
          <w:rFonts w:cstheme="minorHAnsi"/>
        </w:rPr>
        <w:t>lory</w:t>
      </w:r>
      <w:proofErr w:type="spellEnd"/>
      <w:r w:rsidR="000734E1" w:rsidRPr="00664FD5">
        <w:rPr>
          <w:rFonts w:cstheme="minorHAnsi"/>
        </w:rPr>
        <w:t xml:space="preserve">, </w:t>
      </w:r>
      <w:r w:rsidR="00FC7EA7" w:rsidRPr="00664FD5">
        <w:rPr>
          <w:rFonts w:cstheme="minorHAnsi"/>
        </w:rPr>
        <w:t>Kala</w:t>
      </w:r>
      <w:r w:rsidR="003D543E" w:rsidRPr="00664FD5">
        <w:rPr>
          <w:rFonts w:cstheme="minorHAnsi"/>
        </w:rPr>
        <w:t xml:space="preserve">, </w:t>
      </w:r>
      <w:proofErr w:type="spellStart"/>
      <w:r w:rsidR="00FC7EA7" w:rsidRPr="00664FD5">
        <w:rPr>
          <w:rFonts w:cstheme="minorHAnsi"/>
        </w:rPr>
        <w:t>Klieverik</w:t>
      </w:r>
      <w:proofErr w:type="spellEnd"/>
      <w:r w:rsidR="00FC7EA7" w:rsidRPr="005E6366">
        <w:t xml:space="preserve">, </w:t>
      </w:r>
      <w:r w:rsidR="000734E1" w:rsidRPr="005E6366">
        <w:t>Kongsberg</w:t>
      </w:r>
      <w:r w:rsidR="002F6B55" w:rsidRPr="005E6366">
        <w:t xml:space="preserve">, </w:t>
      </w:r>
      <w:proofErr w:type="spellStart"/>
      <w:r w:rsidRPr="005E6366">
        <w:t>Mactac</w:t>
      </w:r>
      <w:proofErr w:type="spellEnd"/>
      <w:r w:rsidRPr="005E6366">
        <w:t>, Mutoh</w:t>
      </w:r>
      <w:r w:rsidRPr="00664FD5">
        <w:rPr>
          <w:rFonts w:cstheme="minorHAnsi"/>
        </w:rPr>
        <w:t xml:space="preserve">, </w:t>
      </w:r>
      <w:proofErr w:type="spellStart"/>
      <w:r w:rsidR="003D543E" w:rsidRPr="00664FD5">
        <w:rPr>
          <w:rFonts w:cstheme="minorHAnsi"/>
        </w:rPr>
        <w:t>Pigment.Inc</w:t>
      </w:r>
      <w:proofErr w:type="spellEnd"/>
      <w:r w:rsidR="003D543E" w:rsidRPr="005E6366">
        <w:t xml:space="preserve">, </w:t>
      </w:r>
      <w:proofErr w:type="spellStart"/>
      <w:r w:rsidR="002F6B55" w:rsidRPr="005E6366">
        <w:t>PLASTGommet</w:t>
      </w:r>
      <w:proofErr w:type="spellEnd"/>
      <w:r w:rsidRPr="005E6366">
        <w:t>, PONGS</w:t>
      </w:r>
      <w:r w:rsidR="004C0D67" w:rsidRPr="005E6366">
        <w:t xml:space="preserve">, </w:t>
      </w:r>
      <w:r w:rsidR="00B03C34" w:rsidRPr="005E6366">
        <w:t>STS Inks</w:t>
      </w:r>
      <w:r w:rsidR="00C860A1" w:rsidRPr="005E6366">
        <w:t xml:space="preserve"> </w:t>
      </w:r>
      <w:r w:rsidRPr="005E6366">
        <w:t>and</w:t>
      </w:r>
      <w:r w:rsidR="000734E1" w:rsidRPr="005E6366">
        <w:t xml:space="preserve"> TTS</w:t>
      </w:r>
      <w:r w:rsidR="005903D2" w:rsidRPr="005E6366">
        <w:t xml:space="preserve">. </w:t>
      </w:r>
    </w:p>
    <w:p w14:paraId="1FB5209C" w14:textId="77777777" w:rsidR="004C0D67" w:rsidRPr="005E6366" w:rsidRDefault="004C0D67" w:rsidP="00B82D1C">
      <w:pPr>
        <w:spacing w:after="0" w:line="360" w:lineRule="auto"/>
        <w:rPr>
          <w:b/>
        </w:rPr>
      </w:pPr>
    </w:p>
    <w:p w14:paraId="32F95752" w14:textId="7BB04D57" w:rsidR="000B1AE2" w:rsidRPr="005E6366" w:rsidRDefault="00CC55A0" w:rsidP="00B82D1C">
      <w:pPr>
        <w:spacing w:after="0" w:line="360" w:lineRule="auto"/>
        <w:rPr>
          <w:b/>
        </w:rPr>
      </w:pPr>
      <w:r w:rsidRPr="005E6366">
        <w:rPr>
          <w:b/>
        </w:rPr>
        <w:t>Printed Clothing</w:t>
      </w:r>
      <w:r w:rsidR="00940756" w:rsidRPr="005E6366">
        <w:rPr>
          <w:b/>
        </w:rPr>
        <w:t>: 9-10 June 2021</w:t>
      </w:r>
    </w:p>
    <w:p w14:paraId="3EFFDDFE" w14:textId="250316FB" w:rsidR="00342E44" w:rsidRPr="00664FD5" w:rsidRDefault="00940756" w:rsidP="00CE27D8">
      <w:pPr>
        <w:spacing w:line="360" w:lineRule="auto"/>
        <w:rPr>
          <w:rFonts w:cstheme="minorHAnsi"/>
          <w:shd w:val="clear" w:color="auto" w:fill="FFFFFF"/>
        </w:rPr>
      </w:pPr>
      <w:r w:rsidRPr="005E6366">
        <w:t>Th</w:t>
      </w:r>
      <w:r w:rsidR="004C0D67" w:rsidRPr="005E6366">
        <w:t>e second FIT</w:t>
      </w:r>
      <w:r w:rsidRPr="005E6366">
        <w:t xml:space="preserve"> event focuses on</w:t>
      </w:r>
      <w:r w:rsidR="006E3802" w:rsidRPr="005E6366">
        <w:t xml:space="preserve"> the textile printing and garment decoration sector</w:t>
      </w:r>
      <w:r w:rsidRPr="005E6366">
        <w:t xml:space="preserve">, </w:t>
      </w:r>
      <w:r w:rsidR="00031F72" w:rsidRPr="005E6366">
        <w:t>covering</w:t>
      </w:r>
      <w:r w:rsidR="004C0D67" w:rsidRPr="005E6366">
        <w:t xml:space="preserve"> </w:t>
      </w:r>
      <w:r w:rsidR="009A7056" w:rsidRPr="00664FD5">
        <w:rPr>
          <w:rStyle w:val="normaltextrun"/>
          <w:rFonts w:cstheme="minorHAnsi"/>
          <w:shd w:val="clear" w:color="auto" w:fill="FFFFFF"/>
        </w:rPr>
        <w:t>direct-to-garment</w:t>
      </w:r>
      <w:r w:rsidR="001F1728" w:rsidRPr="00664FD5">
        <w:rPr>
          <w:rStyle w:val="normaltextrun"/>
          <w:rFonts w:cstheme="minorHAnsi"/>
          <w:shd w:val="clear" w:color="auto" w:fill="FFFFFF"/>
        </w:rPr>
        <w:t xml:space="preserve"> (DTG)</w:t>
      </w:r>
      <w:r w:rsidR="009A7056" w:rsidRPr="00664FD5">
        <w:rPr>
          <w:rStyle w:val="normaltextrun"/>
          <w:rFonts w:cstheme="minorHAnsi"/>
          <w:shd w:val="clear" w:color="auto" w:fill="FFFFFF"/>
        </w:rPr>
        <w:t>, screen printing</w:t>
      </w:r>
      <w:r w:rsidR="001F1728" w:rsidRPr="00664FD5">
        <w:rPr>
          <w:rStyle w:val="normaltextrun"/>
          <w:rFonts w:cstheme="minorHAnsi"/>
          <w:shd w:val="clear" w:color="auto" w:fill="FFFFFF"/>
        </w:rPr>
        <w:t xml:space="preserve">, </w:t>
      </w:r>
      <w:r w:rsidR="009A7056" w:rsidRPr="00664FD5">
        <w:rPr>
          <w:rStyle w:val="normaltextrun"/>
          <w:rFonts w:cstheme="minorHAnsi"/>
          <w:shd w:val="clear" w:color="auto" w:fill="FFFFFF"/>
        </w:rPr>
        <w:t xml:space="preserve">software </w:t>
      </w:r>
      <w:r w:rsidR="00CB421A" w:rsidRPr="00664FD5">
        <w:rPr>
          <w:rStyle w:val="normaltextrun"/>
          <w:rFonts w:cstheme="minorHAnsi"/>
          <w:shd w:val="clear" w:color="auto" w:fill="FFFFFF"/>
        </w:rPr>
        <w:t xml:space="preserve">and </w:t>
      </w:r>
      <w:r w:rsidRPr="00664FD5">
        <w:rPr>
          <w:rStyle w:val="normaltextrun"/>
          <w:rFonts w:cstheme="minorHAnsi"/>
          <w:shd w:val="clear" w:color="auto" w:fill="FFFFFF"/>
        </w:rPr>
        <w:t>materials</w:t>
      </w:r>
      <w:r w:rsidR="009A7056" w:rsidRPr="00664FD5">
        <w:rPr>
          <w:rStyle w:val="normaltextrun"/>
          <w:rFonts w:cstheme="minorHAnsi"/>
          <w:shd w:val="clear" w:color="auto" w:fill="FFFFFF"/>
        </w:rPr>
        <w:t>.</w:t>
      </w:r>
    </w:p>
    <w:p w14:paraId="75C6DB59" w14:textId="08936E16" w:rsidR="00342E44" w:rsidRPr="00664FD5" w:rsidRDefault="00342E44" w:rsidP="00CE27D8">
      <w:pPr>
        <w:spacing w:line="360" w:lineRule="auto"/>
        <w:rPr>
          <w:rStyle w:val="normaltextrun"/>
          <w:rFonts w:cstheme="minorHAnsi"/>
          <w:b/>
          <w:bCs/>
          <w:shd w:val="clear" w:color="auto" w:fill="FFFFFF"/>
        </w:rPr>
      </w:pPr>
      <w:r w:rsidRPr="00664FD5">
        <w:rPr>
          <w:rStyle w:val="normaltextrun"/>
          <w:rFonts w:cstheme="minorHAnsi"/>
          <w:shd w:val="clear" w:color="auto" w:fill="FFFFFF"/>
        </w:rPr>
        <w:t>Gold sponsors include</w:t>
      </w:r>
      <w:r w:rsidR="004C0D67" w:rsidRPr="00664FD5">
        <w:rPr>
          <w:rStyle w:val="normaltextrun"/>
          <w:rFonts w:cstheme="minorHAnsi"/>
          <w:shd w:val="clear" w:color="auto" w:fill="FFFFFF"/>
        </w:rPr>
        <w:t>:</w:t>
      </w:r>
      <w:r w:rsidRPr="00664FD5">
        <w:rPr>
          <w:rStyle w:val="normaltextrun"/>
          <w:rFonts w:cstheme="minorHAnsi"/>
          <w:shd w:val="clear" w:color="auto" w:fill="FFFFFF"/>
        </w:rPr>
        <w:t xml:space="preserve"> </w:t>
      </w:r>
      <w:r w:rsidR="00B51F57" w:rsidRPr="00664FD5">
        <w:rPr>
          <w:rStyle w:val="normaltextrun"/>
          <w:rFonts w:cstheme="minorHAnsi"/>
          <w:b/>
          <w:bCs/>
          <w:shd w:val="clear" w:color="auto" w:fill="FFFFFF"/>
        </w:rPr>
        <w:t>B-FLEX</w:t>
      </w:r>
      <w:r w:rsidR="00B51F57" w:rsidRPr="00664FD5">
        <w:rPr>
          <w:rStyle w:val="normaltextrun"/>
          <w:rFonts w:cstheme="minorHAnsi"/>
          <w:shd w:val="clear" w:color="auto" w:fill="FFFFFF"/>
        </w:rPr>
        <w:t>,</w:t>
      </w:r>
      <w:r w:rsidR="00B51F57" w:rsidRPr="00664FD5">
        <w:rPr>
          <w:rStyle w:val="normaltextrun"/>
          <w:rFonts w:cstheme="minorHAnsi"/>
          <w:b/>
          <w:bCs/>
          <w:shd w:val="clear" w:color="auto" w:fill="FFFFFF"/>
        </w:rPr>
        <w:t xml:space="preserve"> </w:t>
      </w:r>
      <w:r w:rsidR="00B51F57" w:rsidRPr="00664FD5">
        <w:rPr>
          <w:rStyle w:val="normaltextrun"/>
          <w:rFonts w:cstheme="minorHAnsi"/>
          <w:shd w:val="clear" w:color="auto" w:fill="FFFFFF"/>
        </w:rPr>
        <w:t xml:space="preserve">showcasing its growing heat transfer vinyl portfolio; </w:t>
      </w:r>
      <w:r w:rsidR="00B51F57" w:rsidRPr="00664FD5">
        <w:rPr>
          <w:rStyle w:val="normaltextrun"/>
          <w:rFonts w:cstheme="minorHAnsi"/>
          <w:b/>
          <w:bCs/>
          <w:shd w:val="clear" w:color="auto" w:fill="FFFFFF"/>
        </w:rPr>
        <w:t xml:space="preserve">EFI </w:t>
      </w:r>
      <w:proofErr w:type="spellStart"/>
      <w:r w:rsidR="00B51F57" w:rsidRPr="00664FD5">
        <w:rPr>
          <w:rStyle w:val="normaltextrun"/>
          <w:rFonts w:cstheme="minorHAnsi"/>
          <w:b/>
          <w:bCs/>
          <w:shd w:val="clear" w:color="auto" w:fill="FFFFFF"/>
        </w:rPr>
        <w:t>Reggiani</w:t>
      </w:r>
      <w:proofErr w:type="spellEnd"/>
      <w:r w:rsidR="00B51F57" w:rsidRPr="00664FD5">
        <w:rPr>
          <w:rStyle w:val="normaltextrun"/>
          <w:rFonts w:cstheme="minorHAnsi"/>
          <w:shd w:val="clear" w:color="auto" w:fill="FFFFFF"/>
        </w:rPr>
        <w:t>, introducing its integrated offering for</w:t>
      </w:r>
      <w:r w:rsidR="003D543E" w:rsidRPr="00664FD5">
        <w:rPr>
          <w:rStyle w:val="normaltextrun"/>
          <w:rFonts w:cstheme="minorHAnsi"/>
          <w:shd w:val="clear" w:color="auto" w:fill="FFFFFF"/>
        </w:rPr>
        <w:t xml:space="preserve"> digital</w:t>
      </w:r>
      <w:r w:rsidR="00B51F57" w:rsidRPr="00664FD5">
        <w:rPr>
          <w:rStyle w:val="normaltextrun"/>
          <w:rFonts w:cstheme="minorHAnsi"/>
          <w:shd w:val="clear" w:color="auto" w:fill="FFFFFF"/>
        </w:rPr>
        <w:t xml:space="preserve"> textile production; </w:t>
      </w:r>
      <w:r w:rsidR="00B51F57" w:rsidRPr="00664FD5">
        <w:rPr>
          <w:rStyle w:val="normaltextrun"/>
          <w:rFonts w:cstheme="minorHAnsi"/>
          <w:b/>
          <w:bCs/>
          <w:shd w:val="clear" w:color="auto" w:fill="FFFFFF"/>
        </w:rPr>
        <w:t>Gemini CAD</w:t>
      </w:r>
      <w:r w:rsidR="00B51F57" w:rsidRPr="00664FD5">
        <w:rPr>
          <w:rStyle w:val="normaltextrun"/>
          <w:rFonts w:cstheme="minorHAnsi"/>
          <w:shd w:val="clear" w:color="auto" w:fill="FFFFFF"/>
        </w:rPr>
        <w:t xml:space="preserve">, highlighting its software solutions for fashion designers, manufacturers and e-commerce brands; </w:t>
      </w:r>
      <w:proofErr w:type="spellStart"/>
      <w:r w:rsidR="00CD11C2" w:rsidRPr="00664FD5">
        <w:rPr>
          <w:rStyle w:val="normaltextrun"/>
          <w:rFonts w:cstheme="minorHAnsi"/>
          <w:b/>
          <w:bCs/>
          <w:shd w:val="clear" w:color="auto" w:fill="FFFFFF"/>
        </w:rPr>
        <w:t>Kornit</w:t>
      </w:r>
      <w:proofErr w:type="spellEnd"/>
      <w:r w:rsidR="009D7707" w:rsidRPr="00664FD5">
        <w:rPr>
          <w:rStyle w:val="normaltextrun"/>
          <w:rFonts w:cstheme="minorHAnsi"/>
          <w:b/>
          <w:bCs/>
          <w:shd w:val="clear" w:color="auto" w:fill="FFFFFF"/>
        </w:rPr>
        <w:t xml:space="preserve"> </w:t>
      </w:r>
      <w:r w:rsidR="00314CDB" w:rsidRPr="00664FD5">
        <w:rPr>
          <w:rStyle w:val="normaltextrun"/>
          <w:rFonts w:cstheme="minorHAnsi"/>
          <w:b/>
          <w:bCs/>
          <w:shd w:val="clear" w:color="auto" w:fill="FFFFFF"/>
        </w:rPr>
        <w:t>Digital</w:t>
      </w:r>
      <w:r w:rsidR="009327A9" w:rsidRPr="00664FD5">
        <w:rPr>
          <w:rStyle w:val="normaltextrun"/>
          <w:rFonts w:cstheme="minorHAnsi"/>
          <w:shd w:val="clear" w:color="auto" w:fill="FFFFFF"/>
        </w:rPr>
        <w:t>,</w:t>
      </w:r>
      <w:r w:rsidR="00314CDB" w:rsidRPr="00664FD5">
        <w:rPr>
          <w:rStyle w:val="normaltextrun"/>
          <w:rFonts w:cstheme="minorHAnsi"/>
          <w:b/>
          <w:bCs/>
          <w:shd w:val="clear" w:color="auto" w:fill="FFFFFF"/>
        </w:rPr>
        <w:t xml:space="preserve"> </w:t>
      </w:r>
      <w:r w:rsidR="009D7707" w:rsidRPr="00664FD5">
        <w:rPr>
          <w:rStyle w:val="normaltextrun"/>
          <w:rFonts w:cstheme="minorHAnsi"/>
          <w:shd w:val="clear" w:color="auto" w:fill="FFFFFF"/>
        </w:rPr>
        <w:t xml:space="preserve">presenting the latest </w:t>
      </w:r>
      <w:proofErr w:type="spellStart"/>
      <w:r w:rsidR="009D7707" w:rsidRPr="00664FD5">
        <w:rPr>
          <w:rStyle w:val="normaltextrun"/>
          <w:rFonts w:cstheme="minorHAnsi"/>
          <w:shd w:val="clear" w:color="auto" w:fill="FFFFFF"/>
        </w:rPr>
        <w:t>Kornit</w:t>
      </w:r>
      <w:proofErr w:type="spellEnd"/>
      <w:r w:rsidR="009D7707" w:rsidRPr="00664FD5">
        <w:rPr>
          <w:rStyle w:val="normaltextrun"/>
          <w:rFonts w:cstheme="minorHAnsi"/>
          <w:shd w:val="clear" w:color="auto" w:fill="FFFFFF"/>
        </w:rPr>
        <w:t xml:space="preserve"> HD industrial </w:t>
      </w:r>
      <w:r w:rsidR="00BC2FAA" w:rsidRPr="00664FD5">
        <w:rPr>
          <w:rStyle w:val="normaltextrun"/>
          <w:rFonts w:cstheme="minorHAnsi"/>
          <w:shd w:val="clear" w:color="auto" w:fill="FFFFFF"/>
        </w:rPr>
        <w:t>DTG</w:t>
      </w:r>
      <w:r w:rsidR="009D7707" w:rsidRPr="00664FD5">
        <w:rPr>
          <w:rStyle w:val="normaltextrun"/>
          <w:rFonts w:cstheme="minorHAnsi"/>
          <w:shd w:val="clear" w:color="auto" w:fill="FFFFFF"/>
        </w:rPr>
        <w:t xml:space="preserve"> printers; </w:t>
      </w:r>
      <w:r w:rsidR="00BF5870" w:rsidRPr="00664FD5">
        <w:rPr>
          <w:rStyle w:val="normaltextrun"/>
          <w:rFonts w:cstheme="minorHAnsi"/>
          <w:b/>
          <w:bCs/>
          <w:shd w:val="clear" w:color="auto" w:fill="FFFFFF"/>
        </w:rPr>
        <w:t>Polyprint</w:t>
      </w:r>
      <w:r w:rsidR="009327A9" w:rsidRPr="00664FD5">
        <w:rPr>
          <w:rStyle w:val="normaltextrun"/>
          <w:rFonts w:cstheme="minorHAnsi"/>
          <w:shd w:val="clear" w:color="auto" w:fill="FFFFFF"/>
        </w:rPr>
        <w:t>,</w:t>
      </w:r>
      <w:r w:rsidR="00BF5870" w:rsidRPr="00664FD5">
        <w:rPr>
          <w:rStyle w:val="normaltextrun"/>
          <w:rFonts w:cstheme="minorHAnsi"/>
          <w:shd w:val="clear" w:color="auto" w:fill="FFFFFF"/>
        </w:rPr>
        <w:t xml:space="preserve"> presenting its DTG </w:t>
      </w:r>
      <w:r w:rsidR="003D543E" w:rsidRPr="00664FD5">
        <w:rPr>
          <w:rStyle w:val="normaltextrun"/>
          <w:rFonts w:cstheme="minorHAnsi"/>
          <w:shd w:val="clear" w:color="auto" w:fill="FFFFFF"/>
        </w:rPr>
        <w:t>&amp; D</w:t>
      </w:r>
      <w:r w:rsidR="005E6366">
        <w:rPr>
          <w:rStyle w:val="normaltextrun"/>
          <w:rFonts w:cstheme="minorHAnsi"/>
          <w:shd w:val="clear" w:color="auto" w:fill="FFFFFF"/>
        </w:rPr>
        <w:t>irect-to-fabric (DTF)</w:t>
      </w:r>
      <w:r w:rsidR="003D543E" w:rsidRPr="00664FD5">
        <w:rPr>
          <w:rStyle w:val="normaltextrun"/>
          <w:rFonts w:cstheme="minorHAnsi"/>
          <w:shd w:val="clear" w:color="auto" w:fill="FFFFFF"/>
        </w:rPr>
        <w:t xml:space="preserve"> </w:t>
      </w:r>
      <w:r w:rsidR="00BF5870" w:rsidRPr="00664FD5">
        <w:rPr>
          <w:rStyle w:val="normaltextrun"/>
          <w:rFonts w:cstheme="minorHAnsi"/>
          <w:shd w:val="clear" w:color="auto" w:fill="FFFFFF"/>
        </w:rPr>
        <w:t>printers and pre-treatment machines;</w:t>
      </w:r>
      <w:r w:rsidR="000E13E6" w:rsidRPr="00664FD5">
        <w:rPr>
          <w:rStyle w:val="normaltextrun"/>
          <w:rFonts w:cstheme="minorHAnsi"/>
          <w:shd w:val="clear" w:color="auto" w:fill="FFFFFF"/>
        </w:rPr>
        <w:t xml:space="preserve"> </w:t>
      </w:r>
      <w:proofErr w:type="spellStart"/>
      <w:r w:rsidR="005B26FA" w:rsidRPr="00664FD5">
        <w:rPr>
          <w:rStyle w:val="normaltextrun"/>
          <w:rFonts w:cstheme="minorHAnsi"/>
          <w:b/>
          <w:bCs/>
          <w:shd w:val="clear" w:color="auto" w:fill="FFFFFF"/>
        </w:rPr>
        <w:t>PrintFactory</w:t>
      </w:r>
      <w:proofErr w:type="spellEnd"/>
      <w:r w:rsidR="005B26FA" w:rsidRPr="00664FD5">
        <w:rPr>
          <w:rStyle w:val="normaltextrun"/>
          <w:rFonts w:cstheme="minorHAnsi"/>
          <w:shd w:val="clear" w:color="auto" w:fill="FFFFFF"/>
        </w:rPr>
        <w:t>,</w:t>
      </w:r>
      <w:r w:rsidR="005B26FA" w:rsidRPr="00664FD5">
        <w:rPr>
          <w:rStyle w:val="normaltextrun"/>
          <w:rFonts w:cstheme="minorHAnsi"/>
          <w:b/>
          <w:bCs/>
          <w:shd w:val="clear" w:color="auto" w:fill="FFFFFF"/>
        </w:rPr>
        <w:t xml:space="preserve"> </w:t>
      </w:r>
      <w:r w:rsidR="005B26FA" w:rsidRPr="00664FD5">
        <w:rPr>
          <w:rStyle w:val="normaltextrun"/>
          <w:rFonts w:cstheme="minorHAnsi"/>
          <w:shd w:val="clear" w:color="auto" w:fill="FFFFFF"/>
        </w:rPr>
        <w:t>highlighting its suite of textile software tools;</w:t>
      </w:r>
      <w:r w:rsidR="005B26FA" w:rsidRPr="00664FD5">
        <w:rPr>
          <w:rStyle w:val="normaltextrun"/>
          <w:rFonts w:cstheme="minorHAnsi"/>
          <w:b/>
          <w:bCs/>
          <w:shd w:val="clear" w:color="auto" w:fill="FFFFFF"/>
        </w:rPr>
        <w:t xml:space="preserve"> </w:t>
      </w:r>
      <w:r w:rsidR="008567D1" w:rsidRPr="00664FD5">
        <w:rPr>
          <w:rStyle w:val="normaltextrun"/>
          <w:rFonts w:cstheme="minorHAnsi"/>
          <w:b/>
          <w:bCs/>
          <w:shd w:val="clear" w:color="auto" w:fill="FFFFFF"/>
        </w:rPr>
        <w:t>Roland</w:t>
      </w:r>
      <w:r w:rsidR="009327A9" w:rsidRPr="00664FD5">
        <w:rPr>
          <w:rStyle w:val="normaltextrun"/>
          <w:rFonts w:cstheme="minorHAnsi"/>
          <w:shd w:val="clear" w:color="auto" w:fill="FFFFFF"/>
        </w:rPr>
        <w:t>,</w:t>
      </w:r>
      <w:r w:rsidR="008567D1" w:rsidRPr="00664FD5">
        <w:rPr>
          <w:rStyle w:val="normaltextrun"/>
          <w:rFonts w:cstheme="minorHAnsi"/>
          <w:b/>
          <w:bCs/>
          <w:shd w:val="clear" w:color="auto" w:fill="FFFFFF"/>
        </w:rPr>
        <w:t xml:space="preserve"> </w:t>
      </w:r>
      <w:r w:rsidR="000C4147" w:rsidRPr="00664FD5">
        <w:rPr>
          <w:rStyle w:val="normaltextrun"/>
          <w:rFonts w:cstheme="minorHAnsi"/>
          <w:shd w:val="clear" w:color="auto" w:fill="FFFFFF"/>
        </w:rPr>
        <w:lastRenderedPageBreak/>
        <w:t>introducing</w:t>
      </w:r>
      <w:r w:rsidR="008567D1" w:rsidRPr="00664FD5">
        <w:rPr>
          <w:rStyle w:val="normaltextrun"/>
          <w:rFonts w:cstheme="minorHAnsi"/>
          <w:shd w:val="clear" w:color="auto" w:fill="FFFFFF"/>
        </w:rPr>
        <w:t xml:space="preserve"> a new compact DTG</w:t>
      </w:r>
      <w:r w:rsidR="008567D1" w:rsidRPr="00664FD5">
        <w:rPr>
          <w:rStyle w:val="normaltextrun"/>
          <w:rFonts w:cstheme="minorHAnsi"/>
          <w:b/>
          <w:bCs/>
          <w:shd w:val="clear" w:color="auto" w:fill="FFFFFF"/>
        </w:rPr>
        <w:t xml:space="preserve"> </w:t>
      </w:r>
      <w:r w:rsidR="008567D1" w:rsidRPr="00664FD5">
        <w:rPr>
          <w:rStyle w:val="normaltextrun"/>
          <w:rFonts w:cstheme="minorHAnsi"/>
          <w:shd w:val="clear" w:color="auto" w:fill="FFFFFF"/>
        </w:rPr>
        <w:t xml:space="preserve">printer; </w:t>
      </w:r>
      <w:r w:rsidR="00B51F57" w:rsidRPr="00664FD5">
        <w:rPr>
          <w:rStyle w:val="normaltextrun"/>
          <w:rFonts w:cstheme="minorHAnsi"/>
          <w:shd w:val="clear" w:color="auto" w:fill="FFFFFF"/>
        </w:rPr>
        <w:t xml:space="preserve">and </w:t>
      </w:r>
      <w:r w:rsidR="008567D1" w:rsidRPr="00664FD5">
        <w:rPr>
          <w:rStyle w:val="normaltextrun"/>
          <w:rFonts w:cstheme="minorHAnsi"/>
          <w:b/>
          <w:bCs/>
          <w:shd w:val="clear" w:color="auto" w:fill="FFFFFF"/>
        </w:rPr>
        <w:t>ROQ</w:t>
      </w:r>
      <w:r w:rsidR="00B51F57" w:rsidRPr="00664FD5">
        <w:rPr>
          <w:rStyle w:val="normaltextrun"/>
          <w:rFonts w:cstheme="minorHAnsi"/>
          <w:shd w:val="clear" w:color="auto" w:fill="FFFFFF"/>
        </w:rPr>
        <w:t>,</w:t>
      </w:r>
      <w:r w:rsidR="008567D1" w:rsidRPr="00664FD5">
        <w:rPr>
          <w:rStyle w:val="normaltextrun"/>
          <w:rFonts w:cstheme="minorHAnsi"/>
          <w:b/>
          <w:bCs/>
          <w:shd w:val="clear" w:color="auto" w:fill="FFFFFF"/>
        </w:rPr>
        <w:t xml:space="preserve"> </w:t>
      </w:r>
      <w:r w:rsidR="0090087C" w:rsidRPr="00664FD5">
        <w:rPr>
          <w:rStyle w:val="normaltextrun"/>
          <w:rFonts w:cstheme="minorHAnsi"/>
          <w:shd w:val="clear" w:color="auto" w:fill="FFFFFF"/>
        </w:rPr>
        <w:t>showing its latest innovations in automatic screen printing</w:t>
      </w:r>
      <w:r w:rsidR="003D543E" w:rsidRPr="00664FD5">
        <w:rPr>
          <w:rStyle w:val="normaltextrun"/>
          <w:rFonts w:cstheme="minorHAnsi"/>
          <w:shd w:val="clear" w:color="auto" w:fill="FFFFFF"/>
        </w:rPr>
        <w:t xml:space="preserve"> and hybrid printing</w:t>
      </w:r>
      <w:r w:rsidR="005B26FA" w:rsidRPr="00664FD5">
        <w:rPr>
          <w:rStyle w:val="normaltextrun"/>
          <w:rFonts w:cstheme="minorHAnsi"/>
          <w:shd w:val="clear" w:color="auto" w:fill="FFFFFF"/>
        </w:rPr>
        <w:t>.</w:t>
      </w:r>
    </w:p>
    <w:p w14:paraId="5BDDB5B2" w14:textId="1AF2EE47" w:rsidR="00630E54" w:rsidRPr="00664FD5" w:rsidRDefault="0090087C" w:rsidP="00BA4A19">
      <w:pPr>
        <w:spacing w:line="360" w:lineRule="auto"/>
        <w:rPr>
          <w:rStyle w:val="normaltextrun"/>
          <w:rFonts w:cstheme="minorHAnsi"/>
          <w:shd w:val="clear" w:color="auto" w:fill="FFFFFF"/>
        </w:rPr>
      </w:pPr>
      <w:r w:rsidRPr="00664FD5">
        <w:rPr>
          <w:rStyle w:val="normaltextrun"/>
          <w:rFonts w:cstheme="minorHAnsi"/>
          <w:shd w:val="clear" w:color="auto" w:fill="FFFFFF"/>
        </w:rPr>
        <w:t>Other exhibitors include</w:t>
      </w:r>
      <w:r w:rsidR="00AA7352" w:rsidRPr="00664FD5">
        <w:rPr>
          <w:rStyle w:val="normaltextrun"/>
          <w:rFonts w:cstheme="minorHAnsi"/>
          <w:shd w:val="clear" w:color="auto" w:fill="FFFFFF"/>
        </w:rPr>
        <w:t xml:space="preserve"> technology supplier</w:t>
      </w:r>
      <w:r w:rsidR="004C0D67" w:rsidRPr="00664FD5">
        <w:rPr>
          <w:rStyle w:val="normaltextrun"/>
          <w:rFonts w:cstheme="minorHAnsi"/>
          <w:shd w:val="clear" w:color="auto" w:fill="FFFFFF"/>
        </w:rPr>
        <w:t>s</w:t>
      </w:r>
      <w:r w:rsidRPr="00664FD5">
        <w:rPr>
          <w:rStyle w:val="normaltextrun"/>
          <w:rFonts w:cstheme="minorHAnsi"/>
          <w:shd w:val="clear" w:color="auto" w:fill="FFFFFF"/>
        </w:rPr>
        <w:t xml:space="preserve"> </w:t>
      </w:r>
      <w:r w:rsidR="00D4046F" w:rsidRPr="00664FD5">
        <w:rPr>
          <w:rStyle w:val="normaltextrun"/>
          <w:rFonts w:cstheme="minorHAnsi"/>
          <w:shd w:val="clear" w:color="auto" w:fill="FFFFFF"/>
        </w:rPr>
        <w:t xml:space="preserve">INO, </w:t>
      </w:r>
      <w:proofErr w:type="spellStart"/>
      <w:r w:rsidR="00E4094B" w:rsidRPr="00664FD5">
        <w:rPr>
          <w:rStyle w:val="normaltextrun"/>
          <w:rFonts w:cstheme="minorHAnsi"/>
          <w:shd w:val="clear" w:color="auto" w:fill="FFFFFF"/>
        </w:rPr>
        <w:t>Klieverik</w:t>
      </w:r>
      <w:proofErr w:type="spellEnd"/>
      <w:r w:rsidR="00AA7352" w:rsidRPr="00664FD5">
        <w:rPr>
          <w:rStyle w:val="normaltextrun"/>
          <w:rFonts w:cstheme="minorHAnsi"/>
          <w:shd w:val="clear" w:color="auto" w:fill="FFFFFF"/>
        </w:rPr>
        <w:t xml:space="preserve">, </w:t>
      </w:r>
      <w:r w:rsidR="005F2326" w:rsidRPr="00664FD5">
        <w:rPr>
          <w:rStyle w:val="normaltextrun"/>
          <w:rFonts w:cstheme="minorHAnsi"/>
          <w:shd w:val="clear" w:color="auto" w:fill="FFFFFF"/>
        </w:rPr>
        <w:t>Lotus Holland</w:t>
      </w:r>
      <w:r w:rsidR="00D4046F" w:rsidRPr="00664FD5">
        <w:rPr>
          <w:rStyle w:val="normaltextrun"/>
          <w:rFonts w:cstheme="minorHAnsi"/>
          <w:shd w:val="clear" w:color="auto" w:fill="FFFFFF"/>
        </w:rPr>
        <w:t xml:space="preserve">, </w:t>
      </w:r>
      <w:r w:rsidR="00CE27D8" w:rsidRPr="00664FD5">
        <w:rPr>
          <w:rStyle w:val="normaltextrun"/>
          <w:rFonts w:cstheme="minorHAnsi"/>
          <w:shd w:val="clear" w:color="auto" w:fill="FFFFFF"/>
        </w:rPr>
        <w:t>Melco</w:t>
      </w:r>
      <w:r w:rsidR="003D543E" w:rsidRPr="00664FD5">
        <w:rPr>
          <w:rStyle w:val="normaltextrun"/>
          <w:rFonts w:cstheme="minorHAnsi"/>
          <w:shd w:val="clear" w:color="auto" w:fill="FFFFFF"/>
        </w:rPr>
        <w:t xml:space="preserve">, </w:t>
      </w:r>
      <w:proofErr w:type="spellStart"/>
      <w:r w:rsidR="003D543E" w:rsidRPr="00664FD5">
        <w:rPr>
          <w:rStyle w:val="normaltextrun"/>
          <w:rFonts w:cstheme="minorHAnsi"/>
          <w:shd w:val="clear" w:color="auto" w:fill="FFFFFF"/>
        </w:rPr>
        <w:t>Pigment.Inc</w:t>
      </w:r>
      <w:proofErr w:type="spellEnd"/>
      <w:r w:rsidR="003D543E" w:rsidRPr="00664FD5">
        <w:rPr>
          <w:rStyle w:val="normaltextrun"/>
          <w:rFonts w:cstheme="minorHAnsi"/>
          <w:shd w:val="clear" w:color="auto" w:fill="FFFFFF"/>
        </w:rPr>
        <w:t xml:space="preserve">, Sport </w:t>
      </w:r>
      <w:proofErr w:type="spellStart"/>
      <w:r w:rsidR="003D543E" w:rsidRPr="00664FD5">
        <w:rPr>
          <w:rStyle w:val="normaltextrun"/>
          <w:rFonts w:cstheme="minorHAnsi"/>
          <w:shd w:val="clear" w:color="auto" w:fill="FFFFFF"/>
        </w:rPr>
        <w:t>PrintLab</w:t>
      </w:r>
      <w:proofErr w:type="spellEnd"/>
      <w:r w:rsidR="003D543E" w:rsidRPr="00664FD5">
        <w:rPr>
          <w:rStyle w:val="normaltextrun"/>
          <w:rFonts w:cstheme="minorHAnsi"/>
          <w:shd w:val="clear" w:color="auto" w:fill="FFFFFF"/>
        </w:rPr>
        <w:t xml:space="preserve">, </w:t>
      </w:r>
      <w:proofErr w:type="spellStart"/>
      <w:r w:rsidR="00D4046F" w:rsidRPr="00664FD5">
        <w:rPr>
          <w:rStyle w:val="normaltextrun"/>
          <w:rFonts w:cstheme="minorHAnsi"/>
          <w:shd w:val="clear" w:color="auto" w:fill="FFFFFF"/>
        </w:rPr>
        <w:t>Vastex</w:t>
      </w:r>
      <w:proofErr w:type="spellEnd"/>
      <w:r w:rsidR="004C0D67" w:rsidRPr="00664FD5">
        <w:rPr>
          <w:rStyle w:val="normaltextrun"/>
          <w:rFonts w:cstheme="minorHAnsi"/>
          <w:shd w:val="clear" w:color="auto" w:fill="FFFFFF"/>
        </w:rPr>
        <w:t>,</w:t>
      </w:r>
      <w:r w:rsidR="004C0446" w:rsidRPr="00664FD5">
        <w:rPr>
          <w:rStyle w:val="normaltextrun"/>
          <w:rFonts w:cstheme="minorHAnsi"/>
          <w:shd w:val="clear" w:color="auto" w:fill="FFFFFF"/>
        </w:rPr>
        <w:t xml:space="preserve"> </w:t>
      </w:r>
      <w:proofErr w:type="spellStart"/>
      <w:r w:rsidR="00CE27D8" w:rsidRPr="00664FD5">
        <w:rPr>
          <w:rStyle w:val="normaltextrun"/>
          <w:rFonts w:cstheme="minorHAnsi"/>
          <w:shd w:val="clear" w:color="auto" w:fill="FFFFFF"/>
        </w:rPr>
        <w:t>customi</w:t>
      </w:r>
      <w:r w:rsidR="005623D1" w:rsidRPr="00664FD5">
        <w:rPr>
          <w:rStyle w:val="normaltextrun"/>
          <w:rFonts w:cstheme="minorHAnsi"/>
          <w:shd w:val="clear" w:color="auto" w:fill="FFFFFF"/>
        </w:rPr>
        <w:t>s</w:t>
      </w:r>
      <w:r w:rsidR="00CE27D8" w:rsidRPr="00664FD5">
        <w:rPr>
          <w:rStyle w:val="normaltextrun"/>
          <w:rFonts w:cstheme="minorHAnsi"/>
          <w:shd w:val="clear" w:color="auto" w:fill="FFFFFF"/>
        </w:rPr>
        <w:t>ed</w:t>
      </w:r>
      <w:proofErr w:type="spellEnd"/>
      <w:r w:rsidR="00CE27D8" w:rsidRPr="00664FD5">
        <w:rPr>
          <w:rStyle w:val="normaltextrun"/>
          <w:rFonts w:cstheme="minorHAnsi"/>
          <w:shd w:val="clear" w:color="auto" w:fill="FFFFFF"/>
        </w:rPr>
        <w:t xml:space="preserve"> software solution provider</w:t>
      </w:r>
      <w:r w:rsidR="00B83423" w:rsidRPr="00664FD5">
        <w:rPr>
          <w:rStyle w:val="normaltextrun"/>
          <w:rFonts w:cstheme="minorHAnsi"/>
          <w:shd w:val="clear" w:color="auto" w:fill="FFFFFF"/>
        </w:rPr>
        <w:t xml:space="preserve"> </w:t>
      </w:r>
      <w:r w:rsidR="001A788F" w:rsidRPr="00664FD5">
        <w:rPr>
          <w:rStyle w:val="normaltextrun"/>
          <w:rFonts w:cstheme="minorHAnsi"/>
          <w:shd w:val="clear" w:color="auto" w:fill="FFFFFF"/>
        </w:rPr>
        <w:t>Zakeke</w:t>
      </w:r>
      <w:r w:rsidR="004C0D67" w:rsidRPr="00664FD5">
        <w:rPr>
          <w:rStyle w:val="normaltextrun"/>
          <w:rFonts w:cstheme="minorHAnsi"/>
          <w:shd w:val="clear" w:color="auto" w:fill="FFFFFF"/>
        </w:rPr>
        <w:t>,</w:t>
      </w:r>
      <w:r w:rsidR="00CE27D8" w:rsidRPr="00664FD5">
        <w:rPr>
          <w:rStyle w:val="normaltextrun"/>
          <w:rFonts w:cstheme="minorHAnsi"/>
          <w:shd w:val="clear" w:color="auto" w:fill="FFFFFF"/>
        </w:rPr>
        <w:t xml:space="preserve"> </w:t>
      </w:r>
      <w:r w:rsidR="00AA7352" w:rsidRPr="00664FD5">
        <w:rPr>
          <w:rStyle w:val="normaltextrun"/>
          <w:rFonts w:cstheme="minorHAnsi"/>
          <w:shd w:val="clear" w:color="auto" w:fill="FFFFFF"/>
        </w:rPr>
        <w:t xml:space="preserve">and </w:t>
      </w:r>
      <w:r w:rsidR="00CE27D8" w:rsidRPr="00664FD5">
        <w:rPr>
          <w:rStyle w:val="normaltextrun"/>
          <w:rFonts w:cstheme="minorHAnsi"/>
          <w:shd w:val="clear" w:color="auto" w:fill="FFFFFF"/>
        </w:rPr>
        <w:t>transfer film producer</w:t>
      </w:r>
      <w:r w:rsidR="00AA7352" w:rsidRPr="00664FD5">
        <w:rPr>
          <w:rStyle w:val="normaltextrun"/>
          <w:rFonts w:cstheme="minorHAnsi"/>
          <w:shd w:val="clear" w:color="auto" w:fill="FFFFFF"/>
        </w:rPr>
        <w:t xml:space="preserve"> </w:t>
      </w:r>
      <w:r w:rsidR="00A46C00" w:rsidRPr="00664FD5">
        <w:rPr>
          <w:rStyle w:val="normaltextrun"/>
          <w:rFonts w:cstheme="minorHAnsi"/>
          <w:shd w:val="clear" w:color="auto" w:fill="FFFFFF"/>
        </w:rPr>
        <w:t>COVEME</w:t>
      </w:r>
      <w:r w:rsidR="00CE27D8" w:rsidRPr="00664FD5">
        <w:rPr>
          <w:rStyle w:val="normaltextrun"/>
          <w:rFonts w:cstheme="minorHAnsi"/>
          <w:shd w:val="clear" w:color="auto" w:fill="FFFFFF"/>
        </w:rPr>
        <w:t>.</w:t>
      </w:r>
    </w:p>
    <w:p w14:paraId="08A0A132" w14:textId="08F9115B" w:rsidR="009E3C1A" w:rsidRPr="005E6366" w:rsidRDefault="004C0D67" w:rsidP="00BA4A19">
      <w:pPr>
        <w:spacing w:line="360" w:lineRule="auto"/>
      </w:pPr>
      <w:r w:rsidRPr="005E6366">
        <w:t>E</w:t>
      </w:r>
      <w:r w:rsidR="009E3C1A" w:rsidRPr="005E6366">
        <w:t>ach</w:t>
      </w:r>
      <w:r w:rsidR="00BA4A19" w:rsidRPr="005E6366">
        <w:t xml:space="preserve"> FIT</w:t>
      </w:r>
      <w:r w:rsidR="009E3C1A" w:rsidRPr="005E6366">
        <w:t xml:space="preserve"> event will </w:t>
      </w:r>
      <w:r w:rsidRPr="005E6366">
        <w:t xml:space="preserve">feature </w:t>
      </w:r>
      <w:r w:rsidR="00BA2F31" w:rsidRPr="005E6366">
        <w:t>a minimum of</w:t>
      </w:r>
      <w:r w:rsidR="009E3C1A" w:rsidRPr="005E6366">
        <w:t xml:space="preserve"> 16 exhibitors </w:t>
      </w:r>
      <w:r w:rsidR="00BA4A19" w:rsidRPr="005E6366">
        <w:t>presenting</w:t>
      </w:r>
      <w:r w:rsidR="009E3C1A" w:rsidRPr="005E6366">
        <w:t xml:space="preserve"> their product</w:t>
      </w:r>
      <w:r w:rsidR="005F39BE" w:rsidRPr="005E6366">
        <w:t>s</w:t>
      </w:r>
      <w:r w:rsidR="009E3C1A" w:rsidRPr="005E6366">
        <w:t xml:space="preserve"> and solutions</w:t>
      </w:r>
      <w:r w:rsidRPr="005E6366">
        <w:t>.</w:t>
      </w:r>
      <w:r w:rsidR="00BA2F31" w:rsidRPr="005E6366">
        <w:t xml:space="preserve"> </w:t>
      </w:r>
      <w:r w:rsidRPr="005E6366">
        <w:t>V</w:t>
      </w:r>
      <w:r w:rsidR="00BA2F31" w:rsidRPr="005E6366">
        <w:t xml:space="preserve">isitors </w:t>
      </w:r>
      <w:r w:rsidRPr="005E6366">
        <w:t xml:space="preserve">will have </w:t>
      </w:r>
      <w:r w:rsidR="00BA2F31" w:rsidRPr="005E6366">
        <w:t>open</w:t>
      </w:r>
      <w:r w:rsidR="005F39BE" w:rsidRPr="005E6366">
        <w:t xml:space="preserve"> access to virtual demonstration</w:t>
      </w:r>
      <w:r w:rsidR="009257BC" w:rsidRPr="005E6366">
        <w:t>s</w:t>
      </w:r>
      <w:r w:rsidR="00DD029A" w:rsidRPr="005E6366">
        <w:t xml:space="preserve">, </w:t>
      </w:r>
      <w:r w:rsidR="00031F72" w:rsidRPr="005E6366">
        <w:t>exhibitor</w:t>
      </w:r>
      <w:r w:rsidR="0067086F" w:rsidRPr="005E6366">
        <w:t xml:space="preserve"> </w:t>
      </w:r>
      <w:r w:rsidR="00646811" w:rsidRPr="005E6366">
        <w:t>insight</w:t>
      </w:r>
      <w:r w:rsidR="00DD029A" w:rsidRPr="005E6366">
        <w:t xml:space="preserve"> and Q&amp;A session</w:t>
      </w:r>
      <w:r w:rsidR="00794A3C" w:rsidRPr="005E6366">
        <w:t>s</w:t>
      </w:r>
      <w:r w:rsidR="00DD029A" w:rsidRPr="005E6366">
        <w:t>.</w:t>
      </w:r>
      <w:r w:rsidR="00031F72" w:rsidRPr="005E6366">
        <w:t xml:space="preserve"> Participants</w:t>
      </w:r>
      <w:r w:rsidR="005A6B8A" w:rsidRPr="005E6366">
        <w:t xml:space="preserve"> </w:t>
      </w:r>
      <w:r w:rsidRPr="005E6366">
        <w:t xml:space="preserve">can </w:t>
      </w:r>
      <w:r w:rsidR="00794A3C" w:rsidRPr="005E6366">
        <w:t>see</w:t>
      </w:r>
      <w:r w:rsidR="005A6B8A" w:rsidRPr="005E6366">
        <w:t xml:space="preserve"> the </w:t>
      </w:r>
      <w:r w:rsidR="00794A3C" w:rsidRPr="005E6366">
        <w:t xml:space="preserve">full </w:t>
      </w:r>
      <w:r w:rsidR="005A6B8A" w:rsidRPr="005E6366">
        <w:t xml:space="preserve">event </w:t>
      </w:r>
      <w:proofErr w:type="spellStart"/>
      <w:r w:rsidR="005A6B8A" w:rsidRPr="005E6366">
        <w:t>programme</w:t>
      </w:r>
      <w:proofErr w:type="spellEnd"/>
      <w:r w:rsidR="005A6B8A" w:rsidRPr="005E6366">
        <w:t xml:space="preserve"> </w:t>
      </w:r>
      <w:r w:rsidRPr="005E6366">
        <w:t xml:space="preserve">in advance to plan their </w:t>
      </w:r>
      <w:r w:rsidR="00031F72" w:rsidRPr="005E6366">
        <w:t>time</w:t>
      </w:r>
      <w:r w:rsidRPr="005E6366">
        <w:t>, and the online platform makes it easy to join live chats, network via video chat, and schedule timed meetings</w:t>
      </w:r>
      <w:r w:rsidR="009E3C1A" w:rsidRPr="005E6366">
        <w:t>.</w:t>
      </w:r>
      <w:r w:rsidR="00BA4A19" w:rsidRPr="005E6366">
        <w:t xml:space="preserve"> </w:t>
      </w:r>
    </w:p>
    <w:p w14:paraId="6594C77C" w14:textId="561B7D04" w:rsidR="009E3C1A" w:rsidRPr="005E6366" w:rsidRDefault="004C0D67" w:rsidP="00BA4A19">
      <w:pPr>
        <w:spacing w:line="360" w:lineRule="auto"/>
      </w:pPr>
      <w:r w:rsidRPr="005E6366">
        <w:t>FESPA</w:t>
      </w:r>
      <w:r w:rsidR="009E3C1A" w:rsidRPr="005E6366">
        <w:t xml:space="preserve"> FIT events are free to attend for visitors</w:t>
      </w:r>
      <w:r w:rsidR="009257BC" w:rsidRPr="005E6366">
        <w:t xml:space="preserve">, but numbers are capped to manage the quality of the interactive experience for printers and suppliers alike. </w:t>
      </w:r>
    </w:p>
    <w:p w14:paraId="32307FAA" w14:textId="7797DBB1" w:rsidR="009E3C1A" w:rsidRPr="005E6366" w:rsidRDefault="009E3C1A" w:rsidP="00BA4A19">
      <w:pPr>
        <w:spacing w:line="360" w:lineRule="auto"/>
      </w:pPr>
      <w:r w:rsidRPr="005E6366">
        <w:t>FESPA CEO Neil Felton explains, “</w:t>
      </w:r>
      <w:r w:rsidR="00F571A1" w:rsidRPr="005E6366">
        <w:t>S</w:t>
      </w:r>
      <w:r w:rsidRPr="005E6366">
        <w:t>pring</w:t>
      </w:r>
      <w:r w:rsidR="00F571A1" w:rsidRPr="005E6366">
        <w:t xml:space="preserve"> is here</w:t>
      </w:r>
      <w:r w:rsidRPr="005E6366">
        <w:t xml:space="preserve">, </w:t>
      </w:r>
      <w:r w:rsidR="00F571A1" w:rsidRPr="005E6366">
        <w:t xml:space="preserve">and </w:t>
      </w:r>
      <w:r w:rsidRPr="005E6366">
        <w:t xml:space="preserve">businesses are </w:t>
      </w:r>
      <w:r w:rsidR="00BA4A19" w:rsidRPr="005E6366">
        <w:t>increasingly focused on their plans</w:t>
      </w:r>
      <w:r w:rsidR="00FE5458" w:rsidRPr="005E6366">
        <w:t xml:space="preserve"> for </w:t>
      </w:r>
      <w:r w:rsidR="00646811" w:rsidRPr="005E6366">
        <w:t xml:space="preserve">re-invigoration </w:t>
      </w:r>
      <w:r w:rsidRPr="005E6366">
        <w:t xml:space="preserve">after </w:t>
      </w:r>
      <w:r w:rsidR="00BA4A19" w:rsidRPr="005E6366">
        <w:t xml:space="preserve">this </w:t>
      </w:r>
      <w:r w:rsidR="00031F72" w:rsidRPr="005E6366">
        <w:t xml:space="preserve">hugely </w:t>
      </w:r>
      <w:r w:rsidR="00BA4A19" w:rsidRPr="005E6366">
        <w:t>challenging year</w:t>
      </w:r>
      <w:r w:rsidRPr="005E6366">
        <w:t xml:space="preserve">. To plan investments and make </w:t>
      </w:r>
      <w:r w:rsidR="00FE5458" w:rsidRPr="005E6366">
        <w:t>informed d</w:t>
      </w:r>
      <w:r w:rsidRPr="005E6366">
        <w:t>ecision</w:t>
      </w:r>
      <w:r w:rsidR="00FE5458" w:rsidRPr="005E6366">
        <w:t>s</w:t>
      </w:r>
      <w:r w:rsidRPr="005E6366">
        <w:t xml:space="preserve">, printers need to be able to see new products, discover technological developments, and access expert advice on products, applications and </w:t>
      </w:r>
      <w:r w:rsidR="005F39BE" w:rsidRPr="005E6366">
        <w:t>avenues</w:t>
      </w:r>
      <w:r w:rsidRPr="005E6366">
        <w:t xml:space="preserve"> for </w:t>
      </w:r>
      <w:r w:rsidR="005F39BE" w:rsidRPr="005E6366">
        <w:t xml:space="preserve">diversification and </w:t>
      </w:r>
      <w:r w:rsidRPr="005E6366">
        <w:t xml:space="preserve">development. </w:t>
      </w:r>
    </w:p>
    <w:p w14:paraId="1E894525" w14:textId="35A82627" w:rsidR="009E3C1A" w:rsidRPr="005E6366" w:rsidRDefault="00FE5458" w:rsidP="00BA4A19">
      <w:pPr>
        <w:spacing w:line="360" w:lineRule="auto"/>
      </w:pPr>
      <w:r w:rsidRPr="005E6366">
        <w:t>“</w:t>
      </w:r>
      <w:r w:rsidR="009E3C1A" w:rsidRPr="005E6366">
        <w:t>S</w:t>
      </w:r>
      <w:r w:rsidRPr="005E6366">
        <w:t>p</w:t>
      </w:r>
      <w:r w:rsidR="009E3C1A" w:rsidRPr="005E6366">
        <w:t xml:space="preserve">eaking to </w:t>
      </w:r>
      <w:r w:rsidR="00646811" w:rsidRPr="005E6366">
        <w:t>printers across our communities</w:t>
      </w:r>
      <w:r w:rsidR="009E3C1A" w:rsidRPr="005E6366">
        <w:t xml:space="preserve"> it</w:t>
      </w:r>
      <w:r w:rsidR="005F39BE" w:rsidRPr="005E6366">
        <w:t>’</w:t>
      </w:r>
      <w:r w:rsidRPr="005E6366">
        <w:t>s</w:t>
      </w:r>
      <w:r w:rsidR="009E3C1A" w:rsidRPr="005E6366">
        <w:t xml:space="preserve"> clear that</w:t>
      </w:r>
      <w:r w:rsidR="00BA4A19" w:rsidRPr="005E6366">
        <w:t xml:space="preserve"> </w:t>
      </w:r>
      <w:r w:rsidR="005F39BE" w:rsidRPr="005E6366">
        <w:t>–</w:t>
      </w:r>
      <w:r w:rsidR="009E3C1A" w:rsidRPr="005E6366">
        <w:t xml:space="preserve"> while the</w:t>
      </w:r>
      <w:r w:rsidRPr="005E6366">
        <w:t>ir</w:t>
      </w:r>
      <w:r w:rsidR="009E3C1A" w:rsidRPr="005E6366">
        <w:t xml:space="preserve"> strong preference is to do all of this in a live event setting</w:t>
      </w:r>
      <w:r w:rsidR="005F39BE" w:rsidRPr="005E6366">
        <w:t xml:space="preserve"> – t</w:t>
      </w:r>
      <w:r w:rsidR="009E3C1A" w:rsidRPr="005E6366">
        <w:t>here</w:t>
      </w:r>
      <w:r w:rsidR="006020B4" w:rsidRPr="005E6366">
        <w:t>’</w:t>
      </w:r>
      <w:r w:rsidR="009E3C1A" w:rsidRPr="005E6366">
        <w:t>s a</w:t>
      </w:r>
      <w:r w:rsidR="005F39BE" w:rsidRPr="005E6366">
        <w:t xml:space="preserve"> pressing</w:t>
      </w:r>
      <w:r w:rsidR="009E3C1A" w:rsidRPr="005E6366">
        <w:t xml:space="preserve"> need to access information in a time</w:t>
      </w:r>
      <w:r w:rsidRPr="005E6366">
        <w:t>-</w:t>
      </w:r>
      <w:r w:rsidR="009E3C1A" w:rsidRPr="005E6366">
        <w:t>efficient way</w:t>
      </w:r>
      <w:r w:rsidR="00F571A1" w:rsidRPr="005E6366">
        <w:t>. They want</w:t>
      </w:r>
      <w:r w:rsidR="009E3C1A" w:rsidRPr="005E6366">
        <w:t xml:space="preserve"> the opportunity to ask questions,</w:t>
      </w:r>
      <w:r w:rsidRPr="005E6366">
        <w:t xml:space="preserve"> take advice,</w:t>
      </w:r>
      <w:r w:rsidR="009E3C1A" w:rsidRPr="005E6366">
        <w:t xml:space="preserve"> interact with suppliers and </w:t>
      </w:r>
      <w:r w:rsidRPr="005E6366">
        <w:t>nurture relationships</w:t>
      </w:r>
      <w:r w:rsidR="009E3C1A" w:rsidRPr="005E6366">
        <w:t xml:space="preserve"> with like</w:t>
      </w:r>
      <w:r w:rsidRPr="005E6366">
        <w:t>-</w:t>
      </w:r>
      <w:r w:rsidR="009E3C1A" w:rsidRPr="005E6366">
        <w:t xml:space="preserve">minded </w:t>
      </w:r>
      <w:r w:rsidR="00BA4A19" w:rsidRPr="005E6366">
        <w:t>entrepreneurs</w:t>
      </w:r>
      <w:r w:rsidR="005F39BE" w:rsidRPr="005E6366">
        <w:t>.</w:t>
      </w:r>
      <w:r w:rsidR="009257BC" w:rsidRPr="005E6366">
        <w:t xml:space="preserve"> By launching the FIT series of virtual events, we’re supporting our community in the most effective way available until we can meet in the real world again</w:t>
      </w:r>
      <w:r w:rsidR="00D637C4" w:rsidRPr="005E6366">
        <w:t xml:space="preserve"> at a FESPA live exhibition</w:t>
      </w:r>
      <w:r w:rsidR="009257BC" w:rsidRPr="005E6366">
        <w:t>.</w:t>
      </w:r>
      <w:r w:rsidR="005F39BE" w:rsidRPr="005E6366">
        <w:t>”</w:t>
      </w:r>
    </w:p>
    <w:p w14:paraId="0A78F765" w14:textId="3A7593C9" w:rsidR="00FE5458" w:rsidRPr="00BA4A19" w:rsidRDefault="00FE5458" w:rsidP="00BA4A19">
      <w:pPr>
        <w:spacing w:line="360" w:lineRule="auto"/>
        <w:rPr>
          <w:rFonts w:cstheme="minorHAnsi"/>
          <w:color w:val="000000" w:themeColor="text1"/>
        </w:rPr>
      </w:pPr>
      <w:r w:rsidRPr="005E6366">
        <w:t xml:space="preserve">The events will </w:t>
      </w:r>
      <w:r w:rsidR="007630FB" w:rsidRPr="005E6366">
        <w:t xml:space="preserve">take </w:t>
      </w:r>
      <w:r w:rsidR="00E04DD9" w:rsidRPr="005E6366">
        <w:t xml:space="preserve">place on the </w:t>
      </w:r>
      <w:r w:rsidR="00BA4A19" w:rsidRPr="005E6366">
        <w:t xml:space="preserve">digital </w:t>
      </w:r>
      <w:r w:rsidRPr="005E6366">
        <w:t xml:space="preserve">event hosting platform </w:t>
      </w:r>
      <w:r w:rsidR="003A45EB" w:rsidRPr="005E6366">
        <w:t xml:space="preserve">that was </w:t>
      </w:r>
      <w:r w:rsidR="00E04DD9" w:rsidRPr="005E6366">
        <w:t xml:space="preserve">used for the </w:t>
      </w:r>
      <w:r w:rsidRPr="005E6366">
        <w:t>virtual FESPA Global Summit</w:t>
      </w:r>
      <w:r w:rsidR="00BA4A19" w:rsidRPr="005E6366">
        <w:t>,</w:t>
      </w:r>
      <w:r w:rsidRPr="005E6366">
        <w:t xml:space="preserve"> which took place in January 2021</w:t>
      </w:r>
      <w:r w:rsidR="00E04DD9" w:rsidRPr="005E6366">
        <w:t xml:space="preserve">, providing an </w:t>
      </w:r>
      <w:r w:rsidR="00930F1E" w:rsidRPr="005E6366">
        <w:t>accessible and easy</w:t>
      </w:r>
      <w:r w:rsidR="00031F72" w:rsidRPr="005E6366">
        <w:t>-</w:t>
      </w:r>
      <w:r w:rsidR="00930F1E" w:rsidRPr="005E6366">
        <w:t>to</w:t>
      </w:r>
      <w:r w:rsidR="00031F72" w:rsidRPr="005E6366">
        <w:t>-</w:t>
      </w:r>
      <w:r w:rsidR="00930F1E" w:rsidRPr="005E6366">
        <w:t xml:space="preserve">navigate </w:t>
      </w:r>
      <w:r w:rsidR="00E04DD9">
        <w:rPr>
          <w:rFonts w:cstheme="minorHAnsi"/>
          <w:color w:val="000000" w:themeColor="text1"/>
        </w:rPr>
        <w:t xml:space="preserve">environment. </w:t>
      </w:r>
    </w:p>
    <w:p w14:paraId="22FA7013" w14:textId="196C7C5A" w:rsidR="003D4C7A" w:rsidRPr="006C2626" w:rsidRDefault="00D71995" w:rsidP="00D71995">
      <w:pPr>
        <w:spacing w:line="360" w:lineRule="auto"/>
        <w:rPr>
          <w:rFonts w:cstheme="minorHAnsi"/>
          <w:color w:val="000000" w:themeColor="text1"/>
        </w:rPr>
      </w:pPr>
      <w:r w:rsidRPr="00D71995">
        <w:rPr>
          <w:rFonts w:cstheme="minorHAnsi"/>
          <w:color w:val="000000" w:themeColor="text1"/>
        </w:rPr>
        <w:t xml:space="preserve">Visit </w:t>
      </w:r>
      <w:hyperlink r:id="rId12" w:history="1">
        <w:r w:rsidRPr="00D71995">
          <w:rPr>
            <w:rStyle w:val="Hyperlink"/>
            <w:rFonts w:cstheme="minorHAnsi"/>
          </w:rPr>
          <w:t>https://hopin.com/events/fit-wideformat-graphics-decor?code=KV1UkXeKd3KVn7fY8uAcqk0IQ</w:t>
        </w:r>
      </w:hyperlink>
      <w:r w:rsidRPr="00D71995">
        <w:rPr>
          <w:rFonts w:cstheme="minorHAnsi"/>
          <w:color w:val="000000" w:themeColor="text1"/>
        </w:rPr>
        <w:t xml:space="preserve"> for the detailed FIT wide format event </w:t>
      </w:r>
      <w:proofErr w:type="spellStart"/>
      <w:r w:rsidRPr="00D71995">
        <w:rPr>
          <w:rFonts w:cstheme="minorHAnsi"/>
          <w:color w:val="000000" w:themeColor="text1"/>
        </w:rPr>
        <w:t>programme</w:t>
      </w:r>
      <w:proofErr w:type="spellEnd"/>
      <w:r w:rsidRPr="00D71995">
        <w:rPr>
          <w:rFonts w:cstheme="minorHAnsi"/>
          <w:color w:val="000000" w:themeColor="text1"/>
        </w:rPr>
        <w:t xml:space="preserve"> and to register as a visitor. </w:t>
      </w:r>
      <w:r w:rsidR="008F7272">
        <w:rPr>
          <w:rFonts w:cstheme="minorHAnsi"/>
          <w:color w:val="000000" w:themeColor="text1"/>
        </w:rPr>
        <w:t xml:space="preserve">For the printed clothing event </w:t>
      </w:r>
      <w:proofErr w:type="spellStart"/>
      <w:r w:rsidR="008F7272">
        <w:rPr>
          <w:rFonts w:cstheme="minorHAnsi"/>
          <w:color w:val="000000" w:themeColor="text1"/>
        </w:rPr>
        <w:t>programme</w:t>
      </w:r>
      <w:proofErr w:type="spellEnd"/>
      <w:r w:rsidR="008F7272">
        <w:rPr>
          <w:rFonts w:cstheme="minorHAnsi"/>
          <w:color w:val="000000" w:themeColor="text1"/>
        </w:rPr>
        <w:t xml:space="preserve"> and registration</w:t>
      </w:r>
      <w:r>
        <w:rPr>
          <w:rFonts w:cstheme="minorHAnsi"/>
          <w:color w:val="000000" w:themeColor="text1"/>
        </w:rPr>
        <w:t xml:space="preserve">, visit: </w:t>
      </w:r>
      <w:hyperlink r:id="rId13" w:history="1">
        <w:r w:rsidR="00365569" w:rsidRPr="004320D9">
          <w:rPr>
            <w:rStyle w:val="Hyperlink"/>
            <w:rFonts w:cstheme="minorHAnsi"/>
          </w:rPr>
          <w:t>https://hopin.com/events/fespa-printed-clothing?code=wWiYEfGa07udNZcHwRyj9reJ0</w:t>
        </w:r>
      </w:hyperlink>
      <w:r w:rsidR="00365569">
        <w:rPr>
          <w:rFonts w:cstheme="minorHAnsi"/>
          <w:color w:val="000000" w:themeColor="text1"/>
        </w:rPr>
        <w:t xml:space="preserve"> </w:t>
      </w:r>
    </w:p>
    <w:p w14:paraId="6993EF96" w14:textId="5A22C49E" w:rsidR="00BA4A19" w:rsidRPr="00BA4A19" w:rsidRDefault="00BA4A19" w:rsidP="00E04DD9">
      <w:pPr>
        <w:spacing w:line="360" w:lineRule="auto"/>
        <w:jc w:val="center"/>
        <w:rPr>
          <w:rFonts w:cstheme="minorHAnsi"/>
          <w:color w:val="000000" w:themeColor="text1"/>
        </w:rPr>
      </w:pPr>
      <w:r w:rsidRPr="00BA4A19">
        <w:rPr>
          <w:rFonts w:cstheme="minorHAnsi"/>
          <w:color w:val="000000" w:themeColor="text1"/>
        </w:rPr>
        <w:t>ENDS</w:t>
      </w:r>
    </w:p>
    <w:p w14:paraId="350D5704" w14:textId="5C56233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lastRenderedPageBreak/>
        <w:t>About FESPA </w:t>
      </w:r>
      <w:r w:rsidRPr="00E04DD9">
        <w:rPr>
          <w:rStyle w:val="eop"/>
          <w:rFonts w:asciiTheme="minorHAnsi" w:hAnsiTheme="minorHAnsi" w:cstheme="minorHAnsi"/>
          <w:sz w:val="20"/>
          <w:szCs w:val="20"/>
        </w:rPr>
        <w:t> </w:t>
      </w:r>
    </w:p>
    <w:p w14:paraId="5BCFF351"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53B65379"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4AD3C20"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54E85211" w14:textId="77777777" w:rsidR="00BA4A19" w:rsidRPr="00E04DD9" w:rsidRDefault="00BA4A19" w:rsidP="00BA4A19">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FA14A16"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Forthcoming FESPA events include:</w:t>
      </w:r>
      <w:r w:rsidRPr="00E04DD9">
        <w:rPr>
          <w:rStyle w:val="eop"/>
          <w:rFonts w:asciiTheme="minorHAnsi" w:hAnsiTheme="minorHAnsi" w:cstheme="minorHAnsi"/>
          <w:sz w:val="20"/>
          <w:szCs w:val="20"/>
        </w:rPr>
        <w:t> </w:t>
      </w:r>
    </w:p>
    <w:p w14:paraId="4A8A261D"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w:t>
      </w:r>
      <w:proofErr w:type="spellStart"/>
      <w:r w:rsidRPr="00E04DD9">
        <w:rPr>
          <w:rStyle w:val="normaltextrun"/>
          <w:rFonts w:asciiTheme="minorHAnsi" w:hAnsiTheme="minorHAnsi" w:cstheme="minorHAnsi"/>
          <w:color w:val="000000"/>
          <w:sz w:val="20"/>
          <w:szCs w:val="20"/>
          <w:lang w:val="es-ES"/>
        </w:rPr>
        <w:t>Mexico</w:t>
      </w:r>
      <w:proofErr w:type="spellEnd"/>
      <w:r w:rsidRPr="00E04DD9">
        <w:rPr>
          <w:rStyle w:val="normaltextrun"/>
          <w:rFonts w:asciiTheme="minorHAnsi" w:hAnsiTheme="minorHAnsi" w:cstheme="minorHAnsi"/>
          <w:color w:val="000000"/>
          <w:sz w:val="20"/>
          <w:szCs w:val="20"/>
          <w:lang w:val="es-ES"/>
        </w:rPr>
        <w:t>, 23 – 25 </w:t>
      </w:r>
      <w:proofErr w:type="spellStart"/>
      <w:r w:rsidRPr="00E04DD9">
        <w:rPr>
          <w:rStyle w:val="normaltextrun"/>
          <w:rFonts w:asciiTheme="minorHAnsi" w:hAnsiTheme="minorHAnsi" w:cstheme="minorHAnsi"/>
          <w:color w:val="000000"/>
          <w:sz w:val="20"/>
          <w:szCs w:val="20"/>
          <w:lang w:val="es-ES"/>
        </w:rPr>
        <w:t>September</w:t>
      </w:r>
      <w:proofErr w:type="spellEnd"/>
      <w:r w:rsidRPr="00E04DD9">
        <w:rPr>
          <w:rStyle w:val="normaltextrun"/>
          <w:rFonts w:asciiTheme="minorHAnsi" w:hAnsiTheme="minorHAnsi" w:cstheme="minorHAnsi"/>
          <w:color w:val="000000"/>
          <w:sz w:val="20"/>
          <w:szCs w:val="20"/>
          <w:lang w:val="es-ES"/>
        </w:rPr>
        <w:t> 2021, Centro Citibanamex, Mexico City </w:t>
      </w:r>
      <w:r w:rsidRPr="00E04DD9">
        <w:rPr>
          <w:rStyle w:val="eop"/>
          <w:rFonts w:asciiTheme="minorHAnsi" w:hAnsiTheme="minorHAnsi" w:cstheme="minorHAnsi"/>
          <w:color w:val="000000"/>
          <w:sz w:val="20"/>
          <w:szCs w:val="20"/>
        </w:rPr>
        <w:t> </w:t>
      </w:r>
    </w:p>
    <w:p w14:paraId="30E511FC"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Global Print Expo, 12 – 15 October 2021, RAI, Amsterdam, Netherlands</w:t>
      </w:r>
      <w:r w:rsidRPr="00E04DD9">
        <w:rPr>
          <w:rStyle w:val="eop"/>
          <w:rFonts w:asciiTheme="minorHAnsi" w:hAnsiTheme="minorHAnsi" w:cstheme="minorHAnsi"/>
          <w:color w:val="000000"/>
          <w:sz w:val="20"/>
          <w:szCs w:val="20"/>
        </w:rPr>
        <w:t> </w:t>
      </w:r>
    </w:p>
    <w:p w14:paraId="5EEFB627" w14:textId="73BE97B6" w:rsidR="00BA4A19" w:rsidRPr="00652422" w:rsidRDefault="00BA4A19" w:rsidP="00BA4A19">
      <w:pPr>
        <w:pStyle w:val="paragraph"/>
        <w:numPr>
          <w:ilvl w:val="0"/>
          <w:numId w:val="10"/>
        </w:numPr>
        <w:spacing w:before="0" w:beforeAutospacing="0" w:after="0" w:afterAutospacing="0"/>
        <w:ind w:firstLine="0"/>
        <w:jc w:val="both"/>
        <w:textAlignment w:val="baseline"/>
        <w:rPr>
          <w:rStyle w:val="eop"/>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European Sign Expo, 12 – 15 October 2021, RAI, Amsterdam, Netherlands</w:t>
      </w:r>
      <w:r w:rsidRPr="00E04DD9">
        <w:rPr>
          <w:rStyle w:val="eop"/>
          <w:rFonts w:asciiTheme="minorHAnsi" w:hAnsiTheme="minorHAnsi" w:cstheme="minorHAnsi"/>
          <w:color w:val="000000"/>
          <w:sz w:val="20"/>
          <w:szCs w:val="20"/>
        </w:rPr>
        <w:t> </w:t>
      </w:r>
    </w:p>
    <w:p w14:paraId="71CF0AD7" w14:textId="36054BB4" w:rsidR="00652422" w:rsidRPr="00652422" w:rsidRDefault="00652422" w:rsidP="002C0068">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652422">
        <w:rPr>
          <w:rStyle w:val="normaltextrun"/>
          <w:rFonts w:asciiTheme="minorHAnsi" w:hAnsiTheme="minorHAnsi" w:cstheme="minorHAnsi"/>
          <w:color w:val="000000"/>
          <w:sz w:val="20"/>
          <w:szCs w:val="20"/>
          <w:lang w:val="es-ES"/>
        </w:rPr>
        <w:t xml:space="preserve">FESPA Brasil, 20 – 23 </w:t>
      </w:r>
      <w:proofErr w:type="spellStart"/>
      <w:r w:rsidRPr="00652422">
        <w:rPr>
          <w:rStyle w:val="normaltextrun"/>
          <w:rFonts w:asciiTheme="minorHAnsi" w:hAnsiTheme="minorHAnsi" w:cstheme="minorHAnsi"/>
          <w:color w:val="000000"/>
          <w:sz w:val="20"/>
          <w:szCs w:val="20"/>
          <w:lang w:val="es-ES"/>
        </w:rPr>
        <w:t>October</w:t>
      </w:r>
      <w:proofErr w:type="spellEnd"/>
      <w:r w:rsidRPr="00652422">
        <w:rPr>
          <w:rStyle w:val="normaltextrun"/>
          <w:rFonts w:asciiTheme="minorHAnsi" w:hAnsiTheme="minorHAnsi" w:cstheme="minorHAnsi"/>
          <w:color w:val="000000"/>
          <w:sz w:val="20"/>
          <w:szCs w:val="20"/>
          <w:lang w:val="es-ES"/>
        </w:rPr>
        <w:t xml:space="preserve"> 2021, Expo Center Norte, São Paulo, </w:t>
      </w:r>
      <w:proofErr w:type="spellStart"/>
      <w:r w:rsidRPr="00652422">
        <w:rPr>
          <w:rStyle w:val="normaltextrun"/>
          <w:rFonts w:asciiTheme="minorHAnsi" w:hAnsiTheme="minorHAnsi" w:cstheme="minorHAnsi"/>
          <w:color w:val="000000"/>
          <w:sz w:val="20"/>
          <w:szCs w:val="20"/>
          <w:lang w:val="es-ES"/>
        </w:rPr>
        <w:t>Brazil</w:t>
      </w:r>
      <w:proofErr w:type="spellEnd"/>
      <w:r w:rsidRPr="00652422">
        <w:rPr>
          <w:rStyle w:val="eop"/>
          <w:rFonts w:asciiTheme="minorHAnsi" w:hAnsiTheme="minorHAnsi" w:cstheme="minorHAnsi"/>
          <w:color w:val="000000"/>
          <w:sz w:val="20"/>
          <w:szCs w:val="20"/>
        </w:rPr>
        <w:t> </w:t>
      </w:r>
    </w:p>
    <w:p w14:paraId="2D2BEC8E" w14:textId="77777777" w:rsidR="00BA4A19" w:rsidRPr="00E04DD9" w:rsidRDefault="00BA4A19" w:rsidP="00BA4A19">
      <w:pPr>
        <w:pStyle w:val="paragraph"/>
        <w:numPr>
          <w:ilvl w:val="0"/>
          <w:numId w:val="10"/>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Eurasia, 2 – 5 December 2021, Istanbul Expo Centre, Istanbul, Turkey</w:t>
      </w:r>
      <w:r w:rsidRPr="00E04DD9">
        <w:rPr>
          <w:rStyle w:val="eop"/>
          <w:rFonts w:asciiTheme="minorHAnsi" w:hAnsiTheme="minorHAnsi" w:cstheme="minorHAnsi"/>
          <w:color w:val="000000"/>
          <w:sz w:val="20"/>
          <w:szCs w:val="20"/>
        </w:rPr>
        <w:t> </w:t>
      </w:r>
    </w:p>
    <w:p w14:paraId="091EDD21" w14:textId="77777777" w:rsidR="00BA4A19" w:rsidRPr="00E04DD9" w:rsidRDefault="00BA4A19" w:rsidP="00BA4A19">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015F0CB"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64C338E4"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06A75EC"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7F3A9FD8" w14:textId="77777777"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07131BC1" w14:textId="01E13F5E"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Imogen Woods</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Simona Jevdokimovaite</w:t>
      </w:r>
      <w:r w:rsidRPr="00E04DD9">
        <w:rPr>
          <w:rStyle w:val="eop"/>
          <w:rFonts w:asciiTheme="minorHAnsi" w:hAnsiTheme="minorHAnsi" w:cstheme="minorHAnsi"/>
          <w:sz w:val="20"/>
          <w:szCs w:val="20"/>
        </w:rPr>
        <w:t> </w:t>
      </w:r>
    </w:p>
    <w:p w14:paraId="031C7F61" w14:textId="6AF9E8EB"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AD Communications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FESPA</w:t>
      </w:r>
      <w:r w:rsidRPr="00E04DD9">
        <w:rPr>
          <w:rStyle w:val="eop"/>
          <w:rFonts w:asciiTheme="minorHAnsi" w:hAnsiTheme="minorHAnsi" w:cstheme="minorHAnsi"/>
          <w:sz w:val="20"/>
          <w:szCs w:val="20"/>
        </w:rPr>
        <w:t> </w:t>
      </w:r>
    </w:p>
    <w:p w14:paraId="774F4B8E" w14:textId="5EF6FA93"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Tel: + 44 (0) 1372 464470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Tel: +44 (0) 1737 228 169</w:t>
      </w:r>
      <w:r w:rsidRPr="00E04DD9">
        <w:rPr>
          <w:rStyle w:val="eop"/>
          <w:rFonts w:asciiTheme="minorHAnsi" w:hAnsiTheme="minorHAnsi" w:cstheme="minorHAnsi"/>
          <w:sz w:val="20"/>
          <w:szCs w:val="20"/>
        </w:rPr>
        <w:t> </w:t>
      </w:r>
    </w:p>
    <w:p w14:paraId="381283F2" w14:textId="61D5324C"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Email: </w:t>
      </w:r>
      <w:hyperlink r:id="rId15" w:tgtFrame="_blank" w:history="1">
        <w:r w:rsidRPr="00E04DD9">
          <w:rPr>
            <w:rStyle w:val="normaltextrun"/>
            <w:rFonts w:asciiTheme="minorHAnsi" w:hAnsiTheme="minorHAnsi" w:cstheme="minorHAnsi"/>
            <w:color w:val="0563C1"/>
            <w:sz w:val="20"/>
            <w:szCs w:val="20"/>
            <w:u w:val="single"/>
          </w:rPr>
          <w:t>iwoods@adcomms.co.uk</w:t>
        </w:r>
      </w:hyperlink>
      <w:r w:rsidRPr="00E04DD9">
        <w:rPr>
          <w:rStyle w:val="normaltextrun"/>
          <w:rFonts w:asciiTheme="minorHAnsi" w:hAnsiTheme="minorHAnsi" w:cstheme="minorHAnsi"/>
          <w:sz w:val="20"/>
          <w:szCs w:val="20"/>
        </w:rPr>
        <w:t> </w:t>
      </w:r>
      <w:r w:rsidRPr="00E04DD9">
        <w:rPr>
          <w:rStyle w:val="tabchar"/>
          <w:rFonts w:asciiTheme="minorHAnsi" w:hAnsiTheme="minorHAnsi" w:cstheme="minorHAnsi"/>
          <w:sz w:val="20"/>
          <w:szCs w:val="20"/>
        </w:rPr>
        <w:t xml:space="preserve"> </w:t>
      </w:r>
      <w:r w:rsidR="00D637C4" w:rsidRPr="00E04DD9">
        <w:rPr>
          <w:rStyle w:val="tabchar"/>
          <w:rFonts w:asciiTheme="minorHAnsi" w:hAnsiTheme="minorHAnsi" w:cstheme="minorHAnsi"/>
          <w:sz w:val="20"/>
          <w:szCs w:val="20"/>
        </w:rPr>
        <w:tab/>
      </w:r>
      <w:r w:rsidR="00D637C4" w:rsidRPr="00E04DD9">
        <w:rPr>
          <w:rStyle w:val="tabchar"/>
          <w:rFonts w:asciiTheme="minorHAnsi" w:hAnsiTheme="minorHAnsi" w:cstheme="minorHAnsi"/>
          <w:sz w:val="20"/>
          <w:szCs w:val="20"/>
        </w:rPr>
        <w:tab/>
      </w:r>
      <w:r w:rsidR="00F70A2A">
        <w:rPr>
          <w:rStyle w:val="tabchar"/>
          <w:rFonts w:asciiTheme="minorHAnsi" w:hAnsiTheme="minorHAnsi" w:cstheme="minorHAnsi"/>
          <w:sz w:val="20"/>
          <w:szCs w:val="20"/>
        </w:rPr>
        <w:tab/>
      </w:r>
      <w:r w:rsidRPr="00E04DD9">
        <w:rPr>
          <w:rStyle w:val="normaltextrun"/>
          <w:rFonts w:asciiTheme="minorHAnsi" w:hAnsiTheme="minorHAnsi" w:cstheme="minorHAnsi"/>
          <w:sz w:val="20"/>
          <w:szCs w:val="20"/>
        </w:rPr>
        <w:t>Email: </w:t>
      </w:r>
      <w:hyperlink r:id="rId16" w:tgtFrame="_blank" w:history="1">
        <w:r w:rsidRPr="00E04DD9">
          <w:rPr>
            <w:rStyle w:val="normaltextrun"/>
            <w:rFonts w:asciiTheme="minorHAnsi" w:hAnsiTheme="minorHAnsi" w:cstheme="minorHAnsi"/>
            <w:color w:val="0563C1"/>
            <w:sz w:val="20"/>
            <w:szCs w:val="20"/>
            <w:u w:val="single"/>
          </w:rPr>
          <w:t>Simona.Jevdokimovaite@fespa.com</w:t>
        </w:r>
      </w:hyperlink>
      <w:r w:rsidRPr="00E04DD9">
        <w:rPr>
          <w:rStyle w:val="eop"/>
          <w:rFonts w:asciiTheme="minorHAnsi" w:hAnsiTheme="minorHAnsi" w:cstheme="minorHAnsi"/>
          <w:sz w:val="20"/>
          <w:szCs w:val="20"/>
        </w:rPr>
        <w:t> </w:t>
      </w:r>
    </w:p>
    <w:p w14:paraId="395CA0F9" w14:textId="0C7AAB02" w:rsidR="00BA4A19" w:rsidRPr="00E04DD9" w:rsidRDefault="00BA4A19" w:rsidP="00BA4A19">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Website: </w:t>
      </w:r>
      <w:hyperlink r:id="rId17" w:tgtFrame="_blank" w:history="1">
        <w:r w:rsidRPr="00E04DD9">
          <w:rPr>
            <w:rStyle w:val="normaltextrun"/>
            <w:rFonts w:asciiTheme="minorHAnsi" w:hAnsiTheme="minorHAnsi" w:cstheme="minorHAnsi"/>
            <w:color w:val="0563C1"/>
            <w:sz w:val="20"/>
            <w:szCs w:val="20"/>
            <w:u w:val="single"/>
          </w:rPr>
          <w:t>www.adcomms.co.uk</w:t>
        </w:r>
        <w:r w:rsidRPr="00E04DD9">
          <w:rPr>
            <w:rStyle w:val="tabchar"/>
            <w:rFonts w:asciiTheme="minorHAnsi" w:hAnsiTheme="minorHAnsi" w:cstheme="minorHAnsi"/>
            <w:color w:val="0563C1"/>
            <w:sz w:val="20"/>
            <w:szCs w:val="20"/>
          </w:rPr>
          <w:t xml:space="preserve"> </w:t>
        </w:r>
      </w:hyperlink>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00D637C4" w:rsidRPr="00E04DD9">
        <w:rPr>
          <w:rFonts w:asciiTheme="minorHAnsi" w:hAnsiTheme="minorHAnsi" w:cstheme="minorHAnsi"/>
          <w:sz w:val="20"/>
          <w:szCs w:val="20"/>
        </w:rPr>
        <w:tab/>
      </w:r>
      <w:r w:rsidRPr="00E04DD9">
        <w:rPr>
          <w:rStyle w:val="normaltextrun"/>
          <w:rFonts w:asciiTheme="minorHAnsi" w:hAnsiTheme="minorHAnsi" w:cstheme="minorHAnsi"/>
          <w:sz w:val="20"/>
          <w:szCs w:val="20"/>
        </w:rPr>
        <w:t>Website: </w:t>
      </w:r>
      <w:hyperlink r:id="rId18" w:tgtFrame="_blank" w:history="1">
        <w:r w:rsidRPr="00E04DD9">
          <w:rPr>
            <w:rStyle w:val="normaltextrun"/>
            <w:rFonts w:asciiTheme="minorHAnsi" w:hAnsiTheme="minorHAnsi" w:cstheme="minorHAnsi"/>
            <w:color w:val="0563C1"/>
            <w:sz w:val="20"/>
            <w:szCs w:val="20"/>
            <w:u w:val="single"/>
          </w:rPr>
          <w:t>www.fespa.com</w:t>
        </w:r>
      </w:hyperlink>
      <w:r w:rsidRPr="00E04DD9">
        <w:rPr>
          <w:rStyle w:val="eop"/>
          <w:rFonts w:asciiTheme="minorHAnsi" w:hAnsiTheme="minorHAnsi" w:cstheme="minorHAnsi"/>
          <w:sz w:val="20"/>
          <w:szCs w:val="20"/>
        </w:rPr>
        <w:t> </w:t>
      </w:r>
    </w:p>
    <w:p w14:paraId="30C1697D" w14:textId="77777777" w:rsidR="00BA4A19" w:rsidRPr="00BA4A19" w:rsidRDefault="00BA4A19" w:rsidP="00BA4A19">
      <w:pPr>
        <w:spacing w:line="360" w:lineRule="auto"/>
        <w:rPr>
          <w:rFonts w:cstheme="minorHAnsi"/>
          <w:color w:val="000000" w:themeColor="text1"/>
        </w:rPr>
      </w:pPr>
    </w:p>
    <w:p w14:paraId="4364772E" w14:textId="36E79AE8" w:rsidR="00F72A30" w:rsidRPr="00F70A2A" w:rsidRDefault="008F7272" w:rsidP="00F70A2A">
      <w:pPr>
        <w:spacing w:line="360" w:lineRule="auto"/>
        <w:rPr>
          <w:rFonts w:cstheme="minorHAnsi"/>
          <w:b/>
          <w:bCs/>
          <w:color w:val="000000" w:themeColor="text1"/>
        </w:rPr>
      </w:pPr>
      <w:bookmarkStart w:id="0" w:name="_Hlk39219994"/>
      <w:bookmarkEnd w:id="0"/>
    </w:p>
    <w:sectPr w:rsidR="00F72A30" w:rsidRPr="00F70A2A" w:rsidSect="005A66E6">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3857" w14:textId="77777777" w:rsidR="004F5061" w:rsidRDefault="004F5061">
      <w:pPr>
        <w:spacing w:after="0" w:line="240" w:lineRule="auto"/>
      </w:pPr>
      <w:r>
        <w:separator/>
      </w:r>
    </w:p>
  </w:endnote>
  <w:endnote w:type="continuationSeparator" w:id="0">
    <w:p w14:paraId="0F95392D" w14:textId="77777777" w:rsidR="004F5061" w:rsidRDefault="004F5061">
      <w:pPr>
        <w:spacing w:after="0" w:line="240" w:lineRule="auto"/>
      </w:pPr>
      <w:r>
        <w:continuationSeparator/>
      </w:r>
    </w:p>
  </w:endnote>
  <w:endnote w:type="continuationNotice" w:id="1">
    <w:p w14:paraId="44830454" w14:textId="77777777" w:rsidR="004F5061" w:rsidRDefault="004F5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FB3E8" w14:textId="77777777" w:rsidR="00DA5DD2" w:rsidRDefault="008F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4437" w14:textId="77777777" w:rsidR="004F5061" w:rsidRDefault="004F5061">
      <w:pPr>
        <w:spacing w:after="0" w:line="240" w:lineRule="auto"/>
      </w:pPr>
      <w:r>
        <w:separator/>
      </w:r>
    </w:p>
  </w:footnote>
  <w:footnote w:type="continuationSeparator" w:id="0">
    <w:p w14:paraId="4B1CDC6A" w14:textId="77777777" w:rsidR="004F5061" w:rsidRDefault="004F5061">
      <w:pPr>
        <w:spacing w:after="0" w:line="240" w:lineRule="auto"/>
      </w:pPr>
      <w:r>
        <w:continuationSeparator/>
      </w:r>
    </w:p>
  </w:footnote>
  <w:footnote w:type="continuationNotice" w:id="1">
    <w:p w14:paraId="27CBAA5F" w14:textId="77777777" w:rsidR="004F5061" w:rsidRDefault="004F5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88D" w14:textId="77777777" w:rsidR="005E6366" w:rsidRDefault="005E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10"/>
  </w:num>
  <w:num w:numId="6">
    <w:abstractNumId w:val="11"/>
  </w:num>
  <w:num w:numId="7">
    <w:abstractNumId w:val="9"/>
  </w:num>
  <w:num w:numId="8">
    <w:abstractNumId w:val="7"/>
  </w:num>
  <w:num w:numId="9">
    <w:abstractNumId w:val="3"/>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NKwFAIUZPmgtAAAA"/>
  </w:docVars>
  <w:rsids>
    <w:rsidRoot w:val="009E3C1A"/>
    <w:rsid w:val="00031F72"/>
    <w:rsid w:val="0004025A"/>
    <w:rsid w:val="00041FAF"/>
    <w:rsid w:val="00046492"/>
    <w:rsid w:val="00052D5C"/>
    <w:rsid w:val="00053B4B"/>
    <w:rsid w:val="0006551F"/>
    <w:rsid w:val="000734E1"/>
    <w:rsid w:val="000B1AE2"/>
    <w:rsid w:val="000C4147"/>
    <w:rsid w:val="000E13E6"/>
    <w:rsid w:val="000F08EF"/>
    <w:rsid w:val="000F2ED5"/>
    <w:rsid w:val="0010357B"/>
    <w:rsid w:val="00107B12"/>
    <w:rsid w:val="00170E48"/>
    <w:rsid w:val="00175E42"/>
    <w:rsid w:val="00186D64"/>
    <w:rsid w:val="001872BE"/>
    <w:rsid w:val="0019234D"/>
    <w:rsid w:val="001A1E34"/>
    <w:rsid w:val="001A71A2"/>
    <w:rsid w:val="001A788F"/>
    <w:rsid w:val="001E20FC"/>
    <w:rsid w:val="001E636F"/>
    <w:rsid w:val="001F1728"/>
    <w:rsid w:val="002058E1"/>
    <w:rsid w:val="0022102B"/>
    <w:rsid w:val="00223D97"/>
    <w:rsid w:val="002309BC"/>
    <w:rsid w:val="00232582"/>
    <w:rsid w:val="002358F5"/>
    <w:rsid w:val="002545EB"/>
    <w:rsid w:val="00267999"/>
    <w:rsid w:val="00275ACC"/>
    <w:rsid w:val="002819B4"/>
    <w:rsid w:val="00284644"/>
    <w:rsid w:val="00285005"/>
    <w:rsid w:val="00292513"/>
    <w:rsid w:val="00297D9A"/>
    <w:rsid w:val="002F6B55"/>
    <w:rsid w:val="00310FB4"/>
    <w:rsid w:val="00314CDB"/>
    <w:rsid w:val="00317C90"/>
    <w:rsid w:val="0033367B"/>
    <w:rsid w:val="00342E44"/>
    <w:rsid w:val="00346BE2"/>
    <w:rsid w:val="00365569"/>
    <w:rsid w:val="0036672E"/>
    <w:rsid w:val="003958C0"/>
    <w:rsid w:val="003A34D4"/>
    <w:rsid w:val="003A45EB"/>
    <w:rsid w:val="003B102C"/>
    <w:rsid w:val="003D4C7A"/>
    <w:rsid w:val="003D543E"/>
    <w:rsid w:val="003E6FED"/>
    <w:rsid w:val="003F0CA4"/>
    <w:rsid w:val="003F7BAF"/>
    <w:rsid w:val="003F7E06"/>
    <w:rsid w:val="004237AB"/>
    <w:rsid w:val="004240BA"/>
    <w:rsid w:val="00436BF9"/>
    <w:rsid w:val="0045747A"/>
    <w:rsid w:val="0046112B"/>
    <w:rsid w:val="004636AD"/>
    <w:rsid w:val="004647C8"/>
    <w:rsid w:val="00464A4D"/>
    <w:rsid w:val="004775B2"/>
    <w:rsid w:val="0048125F"/>
    <w:rsid w:val="00485162"/>
    <w:rsid w:val="004A0479"/>
    <w:rsid w:val="004B63A7"/>
    <w:rsid w:val="004B74CC"/>
    <w:rsid w:val="004C0446"/>
    <w:rsid w:val="004C0D67"/>
    <w:rsid w:val="004E4534"/>
    <w:rsid w:val="004F470B"/>
    <w:rsid w:val="004F5061"/>
    <w:rsid w:val="00500253"/>
    <w:rsid w:val="00532AC9"/>
    <w:rsid w:val="0053325F"/>
    <w:rsid w:val="00561D07"/>
    <w:rsid w:val="005623D1"/>
    <w:rsid w:val="00571F36"/>
    <w:rsid w:val="005903D2"/>
    <w:rsid w:val="00591F59"/>
    <w:rsid w:val="005953F3"/>
    <w:rsid w:val="005A5D2D"/>
    <w:rsid w:val="005A6B8A"/>
    <w:rsid w:val="005B26FA"/>
    <w:rsid w:val="005D3F89"/>
    <w:rsid w:val="005E6366"/>
    <w:rsid w:val="005F2326"/>
    <w:rsid w:val="005F39BE"/>
    <w:rsid w:val="005F6142"/>
    <w:rsid w:val="006020B4"/>
    <w:rsid w:val="0061313E"/>
    <w:rsid w:val="006251EA"/>
    <w:rsid w:val="00630E54"/>
    <w:rsid w:val="00632072"/>
    <w:rsid w:val="00646811"/>
    <w:rsid w:val="00652422"/>
    <w:rsid w:val="0066394E"/>
    <w:rsid w:val="00664FD5"/>
    <w:rsid w:val="0067086F"/>
    <w:rsid w:val="00672C14"/>
    <w:rsid w:val="00681A11"/>
    <w:rsid w:val="00682455"/>
    <w:rsid w:val="006C2626"/>
    <w:rsid w:val="006C5138"/>
    <w:rsid w:val="006C5E2A"/>
    <w:rsid w:val="006E3802"/>
    <w:rsid w:val="006F21FF"/>
    <w:rsid w:val="00704A41"/>
    <w:rsid w:val="00720989"/>
    <w:rsid w:val="00720D98"/>
    <w:rsid w:val="00731ECA"/>
    <w:rsid w:val="0074140E"/>
    <w:rsid w:val="00741662"/>
    <w:rsid w:val="00743DAC"/>
    <w:rsid w:val="00744938"/>
    <w:rsid w:val="007630FB"/>
    <w:rsid w:val="00786F65"/>
    <w:rsid w:val="00794A3C"/>
    <w:rsid w:val="007B407B"/>
    <w:rsid w:val="007B65F0"/>
    <w:rsid w:val="007C45CC"/>
    <w:rsid w:val="007D108A"/>
    <w:rsid w:val="007E74D0"/>
    <w:rsid w:val="007F1BB5"/>
    <w:rsid w:val="00804B7A"/>
    <w:rsid w:val="00813C38"/>
    <w:rsid w:val="0082118C"/>
    <w:rsid w:val="0082525C"/>
    <w:rsid w:val="00830A33"/>
    <w:rsid w:val="00832E79"/>
    <w:rsid w:val="00853127"/>
    <w:rsid w:val="008567D1"/>
    <w:rsid w:val="00883EA3"/>
    <w:rsid w:val="00897846"/>
    <w:rsid w:val="008A37CA"/>
    <w:rsid w:val="008B4EF1"/>
    <w:rsid w:val="008F7272"/>
    <w:rsid w:val="0090087C"/>
    <w:rsid w:val="009257BC"/>
    <w:rsid w:val="00930F1E"/>
    <w:rsid w:val="00930FDC"/>
    <w:rsid w:val="009327A9"/>
    <w:rsid w:val="00940756"/>
    <w:rsid w:val="00971D15"/>
    <w:rsid w:val="00994BE0"/>
    <w:rsid w:val="0099500A"/>
    <w:rsid w:val="009A7056"/>
    <w:rsid w:val="009B5804"/>
    <w:rsid w:val="009B5A5A"/>
    <w:rsid w:val="009B5D03"/>
    <w:rsid w:val="009B7654"/>
    <w:rsid w:val="009D7707"/>
    <w:rsid w:val="009E3C1A"/>
    <w:rsid w:val="009F03BD"/>
    <w:rsid w:val="00A25067"/>
    <w:rsid w:val="00A27935"/>
    <w:rsid w:val="00A46C00"/>
    <w:rsid w:val="00A847CA"/>
    <w:rsid w:val="00A94667"/>
    <w:rsid w:val="00A96ADC"/>
    <w:rsid w:val="00AA23A6"/>
    <w:rsid w:val="00AA7352"/>
    <w:rsid w:val="00AC5970"/>
    <w:rsid w:val="00AC7FAA"/>
    <w:rsid w:val="00AD71C9"/>
    <w:rsid w:val="00AF1FCB"/>
    <w:rsid w:val="00B0160C"/>
    <w:rsid w:val="00B01AB7"/>
    <w:rsid w:val="00B03C34"/>
    <w:rsid w:val="00B10B61"/>
    <w:rsid w:val="00B20D12"/>
    <w:rsid w:val="00B51F57"/>
    <w:rsid w:val="00B5236D"/>
    <w:rsid w:val="00B532BB"/>
    <w:rsid w:val="00B60582"/>
    <w:rsid w:val="00B67F1C"/>
    <w:rsid w:val="00B77F90"/>
    <w:rsid w:val="00B82D1C"/>
    <w:rsid w:val="00B83423"/>
    <w:rsid w:val="00BA001A"/>
    <w:rsid w:val="00BA2F31"/>
    <w:rsid w:val="00BA4A19"/>
    <w:rsid w:val="00BA7BF0"/>
    <w:rsid w:val="00BC2FAA"/>
    <w:rsid w:val="00BD0A90"/>
    <w:rsid w:val="00BF5870"/>
    <w:rsid w:val="00C4286F"/>
    <w:rsid w:val="00C6014A"/>
    <w:rsid w:val="00C712EF"/>
    <w:rsid w:val="00C819E2"/>
    <w:rsid w:val="00C81AB4"/>
    <w:rsid w:val="00C860A1"/>
    <w:rsid w:val="00CB26D9"/>
    <w:rsid w:val="00CB421A"/>
    <w:rsid w:val="00CC55A0"/>
    <w:rsid w:val="00CC6FF7"/>
    <w:rsid w:val="00CD11C2"/>
    <w:rsid w:val="00CD38B9"/>
    <w:rsid w:val="00CE085D"/>
    <w:rsid w:val="00CE27D8"/>
    <w:rsid w:val="00CF0152"/>
    <w:rsid w:val="00D0272A"/>
    <w:rsid w:val="00D16D3B"/>
    <w:rsid w:val="00D229CC"/>
    <w:rsid w:val="00D26075"/>
    <w:rsid w:val="00D27AC8"/>
    <w:rsid w:val="00D4046F"/>
    <w:rsid w:val="00D41BC9"/>
    <w:rsid w:val="00D43E4D"/>
    <w:rsid w:val="00D447D5"/>
    <w:rsid w:val="00D570F7"/>
    <w:rsid w:val="00D57F53"/>
    <w:rsid w:val="00D6316E"/>
    <w:rsid w:val="00D637C4"/>
    <w:rsid w:val="00D63AD4"/>
    <w:rsid w:val="00D71995"/>
    <w:rsid w:val="00D74AAA"/>
    <w:rsid w:val="00D750D1"/>
    <w:rsid w:val="00DA5623"/>
    <w:rsid w:val="00DD029A"/>
    <w:rsid w:val="00DF173D"/>
    <w:rsid w:val="00E04DD9"/>
    <w:rsid w:val="00E4094B"/>
    <w:rsid w:val="00E83F71"/>
    <w:rsid w:val="00E93961"/>
    <w:rsid w:val="00EA5B44"/>
    <w:rsid w:val="00EB3E68"/>
    <w:rsid w:val="00EB528E"/>
    <w:rsid w:val="00EC191E"/>
    <w:rsid w:val="00F04899"/>
    <w:rsid w:val="00F31AA1"/>
    <w:rsid w:val="00F4282E"/>
    <w:rsid w:val="00F53AE5"/>
    <w:rsid w:val="00F55BEE"/>
    <w:rsid w:val="00F571A1"/>
    <w:rsid w:val="00F65662"/>
    <w:rsid w:val="00F70A2A"/>
    <w:rsid w:val="00F73952"/>
    <w:rsid w:val="00F8559F"/>
    <w:rsid w:val="00F970F4"/>
    <w:rsid w:val="00FB376F"/>
    <w:rsid w:val="00FB3B7F"/>
    <w:rsid w:val="00FC12D7"/>
    <w:rsid w:val="00FC7EA7"/>
    <w:rsid w:val="00FD73EE"/>
    <w:rsid w:val="00FE2E38"/>
    <w:rsid w:val="00FE5458"/>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960"/>
  <w15:chartTrackingRefBased/>
  <w15:docId w15:val="{3F7A5FEE-50F4-4045-A031-00B43FA5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rPr>
      <w:lang w:val="en-US"/>
    </w:rPr>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9E3C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en-US"/>
    </w:rPr>
  </w:style>
  <w:style w:type="table" w:styleId="ListTable2-Accent5">
    <w:name w:val="List Table 2 Accent 5"/>
    <w:basedOn w:val="TableNormal"/>
    <w:uiPriority w:val="47"/>
    <w:rsid w:val="009E3C1A"/>
    <w:pPr>
      <w:spacing w:after="0" w:line="240" w:lineRule="auto"/>
    </w:pPr>
    <w:rPr>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val="en-GB"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en-US"/>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en-US"/>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in.com/events/fespa-printed-clothing?code=wWiYEfGa07udNZcHwRyj9reJ0"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pin.com/events/fit-wideformat-graphics-decor?code=KV1UkXeKd3KVn7fY8uAcqk0IQ"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Simona.Jevdokimovaite@fesp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woods@adcomm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profit-for-purpo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2.xml><?xml version="1.0" encoding="utf-8"?>
<ds:datastoreItem xmlns:ds="http://schemas.openxmlformats.org/officeDocument/2006/customXml" ds:itemID="{04782FBB-7422-4621-A3EC-22EB8545BF20}">
  <ds:schemaRefs>
    <ds:schemaRef ds:uri="c51c6f98-01bd-4758-bfef-4f3a67863a43"/>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2DBF00-0DEB-4543-87B9-54C0DF2C0D0E}">
  <ds:schemaRefs>
    <ds:schemaRef ds:uri="http://schemas.microsoft.com/sharepoint/v3/contenttype/forms"/>
  </ds:schemaRefs>
</ds:datastoreItem>
</file>

<file path=customXml/itemProps4.xml><?xml version="1.0" encoding="utf-8"?>
<ds:datastoreItem xmlns:ds="http://schemas.openxmlformats.org/officeDocument/2006/customXml" ds:itemID="{4892126F-9387-49A2-B487-66C3216C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10</cp:revision>
  <cp:lastPrinted>2021-04-23T10:18:00Z</cp:lastPrinted>
  <dcterms:created xsi:type="dcterms:W3CDTF">2021-04-26T08:08:00Z</dcterms:created>
  <dcterms:modified xsi:type="dcterms:W3CDTF">2021-04-26T08:55:00Z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