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E53" w14:textId="4D227869" w:rsidR="009833AA" w:rsidRPr="00AC0106" w:rsidRDefault="009833AA" w:rsidP="009833AA">
      <w:pPr>
        <w:pStyle w:val="p1"/>
        <w:spacing w:line="360" w:lineRule="auto"/>
        <w:rPr>
          <w:lang w:val="es-ES"/>
        </w:rPr>
      </w:pPr>
      <w:proofErr w:type="spellStart"/>
      <w:r w:rsidRPr="00AC0106">
        <w:rPr>
          <w:b/>
          <w:sz w:val="20"/>
          <w:szCs w:val="20"/>
          <w:lang w:val="es-ES"/>
        </w:rPr>
        <w:t>Photo</w:t>
      </w:r>
      <w:proofErr w:type="spellEnd"/>
      <w:r w:rsidR="001F47F4" w:rsidRPr="00AC0106">
        <w:rPr>
          <w:b/>
          <w:sz w:val="20"/>
          <w:szCs w:val="20"/>
          <w:lang w:val="es-ES"/>
        </w:rPr>
        <w:t xml:space="preserve"> </w:t>
      </w:r>
      <w:proofErr w:type="spellStart"/>
      <w:r w:rsidRPr="00AC0106">
        <w:rPr>
          <w:b/>
          <w:sz w:val="20"/>
          <w:szCs w:val="20"/>
          <w:lang w:val="es-ES"/>
        </w:rPr>
        <w:t>Caption</w:t>
      </w:r>
      <w:proofErr w:type="spellEnd"/>
    </w:p>
    <w:p w14:paraId="26B07D1C" w14:textId="77777777" w:rsidR="009833AA" w:rsidRPr="00AC0106" w:rsidRDefault="009833AA" w:rsidP="009833AA">
      <w:pPr>
        <w:pStyle w:val="Standard1"/>
        <w:rPr>
          <w:rFonts w:ascii="Arial" w:hAnsi="Arial" w:cs="Arial"/>
          <w:szCs w:val="20"/>
          <w:lang w:val="es-ES"/>
        </w:rPr>
      </w:pPr>
    </w:p>
    <w:p w14:paraId="5BBC7589" w14:textId="74F21519" w:rsidR="009833AA" w:rsidRPr="00AC0106" w:rsidRDefault="009833AA" w:rsidP="009833AA">
      <w:pPr>
        <w:pStyle w:val="Standard1"/>
        <w:rPr>
          <w:rFonts w:ascii="Arial" w:hAnsi="Arial" w:cs="Arial"/>
          <w:szCs w:val="20"/>
          <w:lang w:val="es-ES"/>
        </w:rPr>
      </w:pPr>
      <w:r w:rsidRPr="00AC0106">
        <w:rPr>
          <w:rFonts w:ascii="Arial" w:hAnsi="Arial" w:cs="Arial"/>
          <w:szCs w:val="20"/>
          <w:lang w:val="es-ES"/>
        </w:rPr>
        <w:t xml:space="preserve">Media </w:t>
      </w:r>
      <w:proofErr w:type="spellStart"/>
      <w:r w:rsidRPr="00AC0106">
        <w:rPr>
          <w:rFonts w:ascii="Arial" w:hAnsi="Arial" w:cs="Arial"/>
          <w:szCs w:val="20"/>
          <w:lang w:val="es-ES"/>
        </w:rPr>
        <w:t>Contacts</w:t>
      </w:r>
      <w:proofErr w:type="spellEnd"/>
      <w:r w:rsidRPr="00AC0106">
        <w:rPr>
          <w:rFonts w:ascii="Arial" w:hAnsi="Arial" w:cs="Arial"/>
          <w:szCs w:val="20"/>
          <w:lang w:val="es-ES"/>
        </w:rPr>
        <w:t>:</w:t>
      </w:r>
    </w:p>
    <w:p w14:paraId="67F5E4DB" w14:textId="483EA612" w:rsidR="009833AA" w:rsidRPr="001F47F4" w:rsidRDefault="009833AA" w:rsidP="009833AA">
      <w:pPr>
        <w:pStyle w:val="Standard1"/>
        <w:rPr>
          <w:rFonts w:ascii="Arial" w:hAnsi="Arial" w:cs="Arial"/>
          <w:color w:val="000000"/>
          <w:szCs w:val="20"/>
          <w:lang w:val="it-IT"/>
        </w:rPr>
      </w:pPr>
      <w:r w:rsidRPr="001F47F4">
        <w:rPr>
          <w:rFonts w:ascii="Arial" w:hAnsi="Arial" w:cs="Arial"/>
          <w:szCs w:val="20"/>
          <w:lang w:val="it-IT"/>
        </w:rPr>
        <w:t xml:space="preserve">Miraclon: </w:t>
      </w:r>
      <w:r w:rsidR="008B4E84" w:rsidRPr="001F47F4">
        <w:rPr>
          <w:rFonts w:ascii="Arial" w:hAnsi="Arial" w:cs="Arial"/>
          <w:color w:val="000000"/>
          <w:szCs w:val="20"/>
          <w:lang w:val="it-IT"/>
        </w:rPr>
        <w:t>Elni Van Rensburg –</w:t>
      </w:r>
      <w:r w:rsidRPr="001F47F4">
        <w:rPr>
          <w:rFonts w:ascii="Arial" w:hAnsi="Arial" w:cs="Arial"/>
          <w:color w:val="000000"/>
          <w:szCs w:val="20"/>
          <w:lang w:val="it-IT"/>
        </w:rPr>
        <w:t xml:space="preserve"> +1 830 317 0950 –</w:t>
      </w:r>
      <w:r w:rsidR="008B4E84" w:rsidRPr="001F47F4">
        <w:rPr>
          <w:rFonts w:ascii="Arial" w:hAnsi="Arial" w:cs="Arial"/>
          <w:color w:val="000000"/>
          <w:szCs w:val="20"/>
          <w:lang w:val="it-IT"/>
        </w:rPr>
        <w:t xml:space="preserve"> </w:t>
      </w:r>
      <w:hyperlink r:id="rId10" w:history="1">
        <w:r w:rsidRPr="001F47F4">
          <w:rPr>
            <w:rStyle w:val="Hyperlink"/>
            <w:rFonts w:ascii="Arial" w:hAnsi="Arial" w:cs="Arial"/>
            <w:szCs w:val="20"/>
            <w:lang w:val="it-IT"/>
          </w:rPr>
          <w:t>elni.vanrensburg@miraclon.com</w:t>
        </w:r>
      </w:hyperlink>
      <w:r w:rsidR="00866755" w:rsidRPr="001F47F4">
        <w:rPr>
          <w:rFonts w:ascii="Arial" w:hAnsi="Arial" w:cs="Arial"/>
          <w:color w:val="000000"/>
          <w:szCs w:val="20"/>
          <w:lang w:val="it-IT"/>
        </w:rPr>
        <w:t xml:space="preserve"> </w:t>
      </w:r>
    </w:p>
    <w:p w14:paraId="250C4617" w14:textId="77777777" w:rsidR="00973835" w:rsidRPr="0030482B" w:rsidRDefault="00973835" w:rsidP="00973835">
      <w:pPr>
        <w:rPr>
          <w:rFonts w:ascii="Arial" w:hAnsi="Arial" w:cs="Arial"/>
          <w:color w:val="30302F" w:themeColor="text1"/>
          <w:sz w:val="20"/>
          <w:szCs w:val="20"/>
          <w:lang w:val="en-GB"/>
        </w:rPr>
      </w:pPr>
      <w:r w:rsidRPr="002E2737">
        <w:rPr>
          <w:rFonts w:ascii="Arial" w:hAnsi="Arial" w:cs="Arial"/>
          <w:color w:val="30302F" w:themeColor="text1"/>
          <w:sz w:val="20"/>
          <w:szCs w:val="20"/>
          <w:lang w:val="en-GB"/>
        </w:rPr>
        <w:t>AD Communications: Imogen Woods - +44 (0) 1372 464 470 –</w:t>
      </w:r>
      <w:r w:rsidRPr="002E2737">
        <w:rPr>
          <w:rFonts w:ascii="Arial" w:eastAsia="Times New Roman" w:hAnsi="Arial" w:cs="Times New Roman"/>
          <w:color w:val="000000"/>
          <w:kern w:val="3"/>
          <w:sz w:val="20"/>
          <w:szCs w:val="20"/>
        </w:rPr>
        <w:t xml:space="preserve"> </w:t>
      </w:r>
      <w:hyperlink r:id="rId11" w:history="1">
        <w:r w:rsidRPr="002E2737">
          <w:rPr>
            <w:rStyle w:val="Hyperlink"/>
            <w:rFonts w:ascii="Arial" w:hAnsi="Arial" w:cs="Arial"/>
            <w:sz w:val="20"/>
            <w:szCs w:val="20"/>
            <w:shd w:val="clear" w:color="auto" w:fill="FFFFFF"/>
            <w:lang w:val="en-GB"/>
          </w:rPr>
          <w:t>iwoods@adcomms.co.uk</w:t>
        </w:r>
      </w:hyperlink>
      <w:r>
        <w:rPr>
          <w:rFonts w:ascii="Arial" w:hAnsi="Arial"/>
          <w:color w:val="30302F" w:themeColor="text1"/>
          <w:sz w:val="20"/>
          <w:shd w:val="clear" w:color="auto" w:fill="FFFFFF"/>
        </w:rPr>
        <w:t xml:space="preserve"> </w:t>
      </w:r>
    </w:p>
    <w:p w14:paraId="5F598876" w14:textId="77777777" w:rsidR="009833AA" w:rsidRPr="001F47F4" w:rsidRDefault="009833AA" w:rsidP="009833AA">
      <w:pPr>
        <w:pStyle w:val="Standard1"/>
        <w:rPr>
          <w:rFonts w:ascii="Arial" w:hAnsi="Arial" w:cs="Arial"/>
          <w:color w:val="000000"/>
          <w:szCs w:val="20"/>
          <w:lang w:val="de-DE"/>
        </w:rPr>
      </w:pPr>
    </w:p>
    <w:p w14:paraId="08D50E15" w14:textId="5CF250BB" w:rsidR="009833AA" w:rsidRPr="001F47F4" w:rsidRDefault="009833AA" w:rsidP="009833AA">
      <w:pPr>
        <w:pStyle w:val="Standard1"/>
        <w:rPr>
          <w:rFonts w:ascii="Arial" w:hAnsi="Arial" w:cs="Arial"/>
          <w:szCs w:val="20"/>
          <w:lang w:val="en-US"/>
        </w:rPr>
      </w:pPr>
      <w:r w:rsidRPr="001F47F4">
        <w:rPr>
          <w:rFonts w:ascii="Arial" w:hAnsi="Arial" w:cs="Arial"/>
          <w:color w:val="000000"/>
          <w:szCs w:val="20"/>
          <w:lang w:val="en-US"/>
        </w:rPr>
        <w:t xml:space="preserve">May </w:t>
      </w:r>
      <w:r w:rsidR="001F47F4" w:rsidRPr="001F47F4">
        <w:rPr>
          <w:rFonts w:ascii="Arial" w:hAnsi="Arial" w:cs="Arial"/>
          <w:color w:val="000000"/>
          <w:szCs w:val="20"/>
          <w:lang w:val="en-US"/>
        </w:rPr>
        <w:t>2</w:t>
      </w:r>
      <w:r w:rsidR="00351622">
        <w:rPr>
          <w:rFonts w:ascii="Arial" w:hAnsi="Arial" w:cs="Arial"/>
          <w:color w:val="000000"/>
          <w:szCs w:val="20"/>
          <w:lang w:val="en-US"/>
        </w:rPr>
        <w:t>5</w:t>
      </w:r>
      <w:r w:rsidR="001F47F4" w:rsidRPr="001F47F4">
        <w:rPr>
          <w:rFonts w:ascii="Arial" w:hAnsi="Arial" w:cs="Arial"/>
          <w:color w:val="000000"/>
          <w:szCs w:val="20"/>
          <w:vertAlign w:val="superscript"/>
          <w:lang w:val="en-US"/>
        </w:rPr>
        <w:t>th</w:t>
      </w:r>
      <w:r w:rsidR="001F47F4" w:rsidRPr="001F47F4">
        <w:rPr>
          <w:rFonts w:ascii="Arial" w:hAnsi="Arial" w:cs="Arial"/>
          <w:color w:val="000000"/>
          <w:szCs w:val="20"/>
          <w:lang w:val="en-US"/>
        </w:rPr>
        <w:t xml:space="preserve">, </w:t>
      </w:r>
      <w:r w:rsidRPr="001F47F4">
        <w:rPr>
          <w:rFonts w:ascii="Arial" w:hAnsi="Arial" w:cs="Arial"/>
          <w:color w:val="000000"/>
          <w:szCs w:val="20"/>
          <w:lang w:val="en-US"/>
        </w:rPr>
        <w:t>2021</w:t>
      </w:r>
    </w:p>
    <w:p w14:paraId="7089EEBA" w14:textId="77777777" w:rsidR="009833AA" w:rsidRPr="001F47F4" w:rsidRDefault="009833AA" w:rsidP="009833AA">
      <w:pPr>
        <w:rPr>
          <w:rFonts w:ascii="Arial" w:hAnsi="Arial" w:cs="Arial"/>
          <w:b/>
        </w:rPr>
      </w:pPr>
    </w:p>
    <w:p w14:paraId="08D13B25" w14:textId="77777777" w:rsidR="00400D46" w:rsidRPr="001F47F4" w:rsidRDefault="00400D46" w:rsidP="00CB59FA">
      <w:pPr>
        <w:rPr>
          <w:rFonts w:ascii="Arial" w:hAnsi="Arial" w:cs="Arial"/>
          <w:color w:val="30302F" w:themeColor="text1"/>
          <w:sz w:val="20"/>
          <w:szCs w:val="20"/>
        </w:rPr>
      </w:pPr>
    </w:p>
    <w:p w14:paraId="6EC12DB0" w14:textId="33BED10C" w:rsidR="009833AA" w:rsidRPr="001F47F4" w:rsidRDefault="009833AA" w:rsidP="00400D46">
      <w:pPr>
        <w:spacing w:line="360" w:lineRule="auto"/>
        <w:jc w:val="center"/>
        <w:rPr>
          <w:rFonts w:ascii="Arial" w:hAnsi="Arial" w:cs="Arial"/>
          <w:b/>
          <w:sz w:val="26"/>
          <w:szCs w:val="26"/>
        </w:rPr>
      </w:pPr>
      <w:r w:rsidRPr="001F47F4">
        <w:rPr>
          <w:rFonts w:ascii="Arial" w:hAnsi="Arial" w:cs="Arial"/>
          <w:b/>
          <w:sz w:val="26"/>
        </w:rPr>
        <w:t xml:space="preserve">KODAK FLEXCEL NX Ultra Solution </w:t>
      </w:r>
      <w:r w:rsidR="00502184" w:rsidRPr="001F47F4">
        <w:rPr>
          <w:rFonts w:ascii="Arial" w:hAnsi="Arial" w:cs="Arial"/>
          <w:b/>
          <w:sz w:val="26"/>
        </w:rPr>
        <w:t>moves to its new home at the W&amp;H Technology Center</w:t>
      </w:r>
    </w:p>
    <w:p w14:paraId="70ABA18B" w14:textId="68AC55E7" w:rsidR="00200856" w:rsidRPr="001F47F4" w:rsidRDefault="00B64A03" w:rsidP="001A4AD4">
      <w:pPr>
        <w:spacing w:line="360" w:lineRule="auto"/>
        <w:rPr>
          <w:rFonts w:ascii="Arial" w:hAnsi="Arial" w:cs="Arial"/>
          <w:sz w:val="20"/>
          <w:szCs w:val="20"/>
        </w:rPr>
      </w:pPr>
      <w:r w:rsidRPr="001F47F4">
        <w:rPr>
          <w:rFonts w:ascii="Arial" w:hAnsi="Arial" w:cs="Arial"/>
          <w:sz w:val="20"/>
          <w:szCs w:val="20"/>
        </w:rPr>
        <w:br/>
      </w:r>
      <w:r w:rsidR="00502184" w:rsidRPr="001F47F4">
        <w:rPr>
          <w:rFonts w:ascii="Arial" w:hAnsi="Arial" w:cs="Arial"/>
          <w:sz w:val="20"/>
          <w:szCs w:val="20"/>
        </w:rPr>
        <w:t xml:space="preserve">Renovations at the </w:t>
      </w:r>
      <w:proofErr w:type="spellStart"/>
      <w:r w:rsidR="00502184" w:rsidRPr="001F47F4">
        <w:rPr>
          <w:rFonts w:ascii="Arial" w:hAnsi="Arial" w:cs="Arial"/>
          <w:sz w:val="20"/>
          <w:szCs w:val="20"/>
        </w:rPr>
        <w:t>Windmöller</w:t>
      </w:r>
      <w:proofErr w:type="spellEnd"/>
      <w:r w:rsidR="00502184" w:rsidRPr="001F47F4">
        <w:rPr>
          <w:rFonts w:ascii="Arial" w:hAnsi="Arial" w:cs="Arial"/>
          <w:sz w:val="20"/>
          <w:szCs w:val="20"/>
        </w:rPr>
        <w:t xml:space="preserve"> &amp; </w:t>
      </w:r>
      <w:proofErr w:type="spellStart"/>
      <w:r w:rsidR="00502184" w:rsidRPr="001F47F4">
        <w:rPr>
          <w:rFonts w:ascii="Arial" w:hAnsi="Arial" w:cs="Arial"/>
          <w:sz w:val="20"/>
          <w:szCs w:val="20"/>
        </w:rPr>
        <w:t>Hölscher</w:t>
      </w:r>
      <w:proofErr w:type="spellEnd"/>
      <w:r w:rsidR="00502184" w:rsidRPr="001F47F4">
        <w:rPr>
          <w:rFonts w:ascii="Arial" w:hAnsi="Arial" w:cs="Arial"/>
          <w:sz w:val="20"/>
          <w:szCs w:val="20"/>
        </w:rPr>
        <w:t xml:space="preserve"> (W&amp;H) Technology Center in </w:t>
      </w:r>
      <w:proofErr w:type="spellStart"/>
      <w:r w:rsidR="00502184" w:rsidRPr="001F47F4">
        <w:rPr>
          <w:rFonts w:ascii="Arial" w:hAnsi="Arial" w:cs="Arial"/>
          <w:sz w:val="20"/>
          <w:szCs w:val="20"/>
        </w:rPr>
        <w:t>Lengerich</w:t>
      </w:r>
      <w:proofErr w:type="spellEnd"/>
      <w:r w:rsidR="00502184" w:rsidRPr="001F47F4">
        <w:rPr>
          <w:rFonts w:ascii="Arial" w:hAnsi="Arial" w:cs="Arial"/>
          <w:sz w:val="20"/>
          <w:szCs w:val="20"/>
        </w:rPr>
        <w:t xml:space="preserve">, Germany, </w:t>
      </w:r>
      <w:r w:rsidR="00E5539F" w:rsidRPr="001F47F4">
        <w:rPr>
          <w:rFonts w:ascii="Arial" w:hAnsi="Arial" w:cs="Arial"/>
          <w:sz w:val="20"/>
          <w:szCs w:val="20"/>
        </w:rPr>
        <w:t>ha</w:t>
      </w:r>
      <w:r w:rsidR="00E5539F">
        <w:rPr>
          <w:rFonts w:ascii="Arial" w:hAnsi="Arial" w:cs="Arial"/>
          <w:sz w:val="20"/>
          <w:szCs w:val="20"/>
        </w:rPr>
        <w:t>ve</w:t>
      </w:r>
      <w:r w:rsidR="00E5539F" w:rsidRPr="001F47F4">
        <w:rPr>
          <w:rFonts w:ascii="Arial" w:hAnsi="Arial" w:cs="Arial"/>
          <w:sz w:val="20"/>
          <w:szCs w:val="20"/>
        </w:rPr>
        <w:t xml:space="preserve"> </w:t>
      </w:r>
      <w:r w:rsidR="00502184" w:rsidRPr="001F47F4">
        <w:rPr>
          <w:rFonts w:ascii="Arial" w:hAnsi="Arial" w:cs="Arial"/>
          <w:sz w:val="20"/>
          <w:szCs w:val="20"/>
        </w:rPr>
        <w:t xml:space="preserve">been completed, </w:t>
      </w:r>
      <w:r w:rsidR="00BB28DD">
        <w:rPr>
          <w:rFonts w:ascii="Arial" w:hAnsi="Arial" w:cs="Arial"/>
          <w:sz w:val="20"/>
          <w:szCs w:val="20"/>
        </w:rPr>
        <w:t>and</w:t>
      </w:r>
      <w:r w:rsidR="00BB28DD" w:rsidRPr="001F47F4">
        <w:rPr>
          <w:rFonts w:ascii="Arial" w:hAnsi="Arial" w:cs="Arial"/>
          <w:sz w:val="20"/>
          <w:szCs w:val="20"/>
        </w:rPr>
        <w:t xml:space="preserve"> </w:t>
      </w:r>
      <w:r w:rsidR="00502184" w:rsidRPr="001F47F4">
        <w:rPr>
          <w:rFonts w:ascii="Arial" w:hAnsi="Arial" w:cs="Arial"/>
          <w:sz w:val="20"/>
          <w:szCs w:val="20"/>
        </w:rPr>
        <w:t>included moving their in-house prepress technology</w:t>
      </w:r>
      <w:r w:rsidR="009004DF" w:rsidRPr="001F47F4">
        <w:rPr>
          <w:rFonts w:ascii="Arial" w:hAnsi="Arial" w:cs="Arial"/>
          <w:sz w:val="20"/>
          <w:szCs w:val="20"/>
        </w:rPr>
        <w:t xml:space="preserve"> –</w:t>
      </w:r>
      <w:r w:rsidR="00502184" w:rsidRPr="001F47F4">
        <w:rPr>
          <w:rFonts w:ascii="Arial" w:hAnsi="Arial" w:cs="Arial"/>
          <w:sz w:val="20"/>
          <w:szCs w:val="20"/>
        </w:rPr>
        <w:t xml:space="preserve"> a KODAK FLEXCEL N</w:t>
      </w:r>
      <w:r w:rsidR="009004DF" w:rsidRPr="001F47F4">
        <w:rPr>
          <w:rFonts w:ascii="Arial" w:hAnsi="Arial" w:cs="Arial"/>
          <w:sz w:val="20"/>
          <w:szCs w:val="20"/>
        </w:rPr>
        <w:t xml:space="preserve">X Ultra Solution from Miraclon – </w:t>
      </w:r>
      <w:r w:rsidR="00502184" w:rsidRPr="001F47F4">
        <w:rPr>
          <w:rFonts w:ascii="Arial" w:hAnsi="Arial" w:cs="Arial"/>
          <w:sz w:val="20"/>
          <w:szCs w:val="20"/>
        </w:rPr>
        <w:t xml:space="preserve">to </w:t>
      </w:r>
      <w:r w:rsidR="00FC28BF" w:rsidRPr="001F47F4">
        <w:rPr>
          <w:rFonts w:ascii="Arial" w:hAnsi="Arial" w:cs="Arial"/>
          <w:sz w:val="20"/>
          <w:szCs w:val="20"/>
        </w:rPr>
        <w:t>a brand-new</w:t>
      </w:r>
      <w:r w:rsidR="00502184" w:rsidRPr="001F47F4">
        <w:rPr>
          <w:rFonts w:ascii="Arial" w:hAnsi="Arial" w:cs="Arial"/>
          <w:sz w:val="20"/>
          <w:szCs w:val="20"/>
        </w:rPr>
        <w:t xml:space="preserve"> plate room </w:t>
      </w:r>
      <w:r w:rsidR="00FC28BF" w:rsidRPr="001F47F4">
        <w:rPr>
          <w:rFonts w:ascii="Arial" w:hAnsi="Arial" w:cs="Arial"/>
          <w:sz w:val="20"/>
          <w:szCs w:val="20"/>
        </w:rPr>
        <w:t>for</w:t>
      </w:r>
      <w:r w:rsidR="00502184" w:rsidRPr="001F47F4">
        <w:rPr>
          <w:rFonts w:ascii="Arial" w:hAnsi="Arial" w:cs="Arial"/>
          <w:sz w:val="20"/>
          <w:szCs w:val="20"/>
        </w:rPr>
        <w:t xml:space="preserve"> quicker and easier accessibility. </w:t>
      </w:r>
      <w:r w:rsidRPr="001F47F4">
        <w:rPr>
          <w:rFonts w:ascii="Arial" w:hAnsi="Arial" w:cs="Arial"/>
          <w:sz w:val="20"/>
          <w:szCs w:val="20"/>
        </w:rPr>
        <w:t xml:space="preserve">Providing a fast and </w:t>
      </w:r>
      <w:r w:rsidR="00AC0106">
        <w:rPr>
          <w:rFonts w:ascii="Arial" w:hAnsi="Arial" w:cs="Arial"/>
          <w:sz w:val="20"/>
          <w:szCs w:val="20"/>
        </w:rPr>
        <w:t>solvent-free and VOC-free</w:t>
      </w:r>
      <w:r w:rsidRPr="001F47F4">
        <w:rPr>
          <w:rFonts w:ascii="Arial" w:hAnsi="Arial" w:cs="Arial"/>
          <w:sz w:val="20"/>
          <w:szCs w:val="20"/>
        </w:rPr>
        <w:t xml:space="preserve"> </w:t>
      </w:r>
      <w:r w:rsidR="00D2072F" w:rsidRPr="001F47F4">
        <w:rPr>
          <w:rFonts w:ascii="Arial" w:hAnsi="Arial" w:cs="Arial"/>
          <w:sz w:val="20"/>
          <w:szCs w:val="20"/>
        </w:rPr>
        <w:t xml:space="preserve">option </w:t>
      </w:r>
      <w:r w:rsidRPr="001F47F4">
        <w:rPr>
          <w:rFonts w:ascii="Arial" w:hAnsi="Arial" w:cs="Arial"/>
          <w:sz w:val="20"/>
          <w:szCs w:val="20"/>
        </w:rPr>
        <w:t xml:space="preserve">to </w:t>
      </w:r>
      <w:r w:rsidR="00502184" w:rsidRPr="001F47F4">
        <w:rPr>
          <w:rFonts w:ascii="Arial" w:hAnsi="Arial" w:cs="Arial"/>
          <w:sz w:val="20"/>
          <w:szCs w:val="20"/>
        </w:rPr>
        <w:t xml:space="preserve">predictable, consistent and </w:t>
      </w:r>
      <w:r w:rsidR="00AC0106" w:rsidRPr="001F47F4">
        <w:rPr>
          <w:rFonts w:ascii="Arial" w:hAnsi="Arial" w:cs="Arial"/>
          <w:sz w:val="20"/>
          <w:szCs w:val="20"/>
        </w:rPr>
        <w:t>top-quality</w:t>
      </w:r>
      <w:r w:rsidRPr="001F47F4">
        <w:rPr>
          <w:rFonts w:ascii="Arial" w:hAnsi="Arial" w:cs="Arial"/>
          <w:sz w:val="20"/>
          <w:szCs w:val="20"/>
        </w:rPr>
        <w:t xml:space="preserve"> flexographic plates, the FLEXCEL NX Ultra Solution is used at W&amp;H for a broad range of applications, including platemaking for press demonstrations and printing tests,</w:t>
      </w:r>
      <w:r w:rsidR="00240C76" w:rsidRPr="001F47F4">
        <w:rPr>
          <w:rFonts w:ascii="Arial" w:hAnsi="Arial" w:cs="Arial"/>
          <w:sz w:val="20"/>
          <w:szCs w:val="20"/>
        </w:rPr>
        <w:t xml:space="preserve"> as</w:t>
      </w:r>
      <w:r w:rsidR="009004DF" w:rsidRPr="001F47F4">
        <w:rPr>
          <w:rFonts w:ascii="Arial" w:hAnsi="Arial" w:cs="Arial"/>
          <w:sz w:val="20"/>
          <w:szCs w:val="20"/>
        </w:rPr>
        <w:t xml:space="preserve"> well as customer events.</w:t>
      </w:r>
    </w:p>
    <w:p w14:paraId="36D46092" w14:textId="77777777" w:rsidR="006C4152" w:rsidRPr="001F47F4" w:rsidRDefault="006C4152" w:rsidP="00B9653E">
      <w:pPr>
        <w:spacing w:line="360" w:lineRule="auto"/>
        <w:rPr>
          <w:rFonts w:ascii="Arial" w:hAnsi="Arial" w:cs="Arial"/>
          <w:sz w:val="20"/>
          <w:szCs w:val="20"/>
        </w:rPr>
      </w:pPr>
    </w:p>
    <w:p w14:paraId="2C98F149" w14:textId="4FDFAE49" w:rsidR="006C4152" w:rsidRPr="001F47F4" w:rsidRDefault="00466EA9" w:rsidP="00B9653E">
      <w:pPr>
        <w:spacing w:line="360" w:lineRule="auto"/>
        <w:rPr>
          <w:rFonts w:ascii="Arial" w:hAnsi="Arial" w:cs="Arial"/>
          <w:sz w:val="20"/>
          <w:szCs w:val="20"/>
        </w:rPr>
      </w:pPr>
      <w:r w:rsidRPr="001F47F4">
        <w:rPr>
          <w:rFonts w:ascii="Arial" w:hAnsi="Arial" w:cs="Arial"/>
          <w:sz w:val="20"/>
          <w:szCs w:val="20"/>
        </w:rPr>
        <w:t>“</w:t>
      </w:r>
      <w:r w:rsidR="00FC28BF" w:rsidRPr="001F47F4">
        <w:rPr>
          <w:rFonts w:ascii="Arial" w:hAnsi="Arial" w:cs="Arial"/>
          <w:sz w:val="20"/>
          <w:szCs w:val="20"/>
        </w:rPr>
        <w:t xml:space="preserve">We really value </w:t>
      </w:r>
      <w:r w:rsidR="00AE2AD4" w:rsidRPr="001F47F4">
        <w:rPr>
          <w:rFonts w:ascii="Arial" w:hAnsi="Arial" w:cs="Arial"/>
          <w:sz w:val="20"/>
          <w:szCs w:val="20"/>
        </w:rPr>
        <w:t>our partnership</w:t>
      </w:r>
      <w:r w:rsidR="00FC28BF" w:rsidRPr="001F47F4">
        <w:rPr>
          <w:rFonts w:ascii="Arial" w:hAnsi="Arial" w:cs="Arial"/>
          <w:sz w:val="20"/>
          <w:szCs w:val="20"/>
        </w:rPr>
        <w:t xml:space="preserve"> with the team at</w:t>
      </w:r>
      <w:r w:rsidRPr="001F47F4">
        <w:rPr>
          <w:rFonts w:ascii="Arial" w:hAnsi="Arial" w:cs="Arial"/>
          <w:sz w:val="20"/>
          <w:szCs w:val="20"/>
        </w:rPr>
        <w:t xml:space="preserve"> W&amp;H</w:t>
      </w:r>
      <w:r w:rsidR="00FC28BF" w:rsidRPr="001F47F4">
        <w:rPr>
          <w:rFonts w:ascii="Arial" w:hAnsi="Arial" w:cs="Arial"/>
          <w:sz w:val="20"/>
          <w:szCs w:val="20"/>
        </w:rPr>
        <w:t>, who share a similar vision about wher</w:t>
      </w:r>
      <w:r w:rsidR="00D2072F" w:rsidRPr="001F47F4">
        <w:rPr>
          <w:rFonts w:ascii="Arial" w:hAnsi="Arial" w:cs="Arial"/>
          <w:sz w:val="20"/>
          <w:szCs w:val="20"/>
        </w:rPr>
        <w:t>e the flexo industry is moving to</w:t>
      </w:r>
      <w:r w:rsidR="00366464" w:rsidRPr="001F47F4">
        <w:rPr>
          <w:rFonts w:ascii="Arial" w:hAnsi="Arial" w:cs="Arial"/>
          <w:sz w:val="20"/>
          <w:szCs w:val="20"/>
        </w:rPr>
        <w:t>”, says Grant Blewett, Chief Commercial Officer at Miraclon.</w:t>
      </w:r>
      <w:r w:rsidR="00D2072F" w:rsidRPr="001F47F4">
        <w:rPr>
          <w:rFonts w:ascii="Arial" w:hAnsi="Arial" w:cs="Arial"/>
          <w:sz w:val="20"/>
          <w:szCs w:val="20"/>
        </w:rPr>
        <w:t xml:space="preserve"> </w:t>
      </w:r>
      <w:r w:rsidR="00366464" w:rsidRPr="001F47F4">
        <w:rPr>
          <w:rFonts w:ascii="Arial" w:hAnsi="Arial" w:cs="Arial"/>
          <w:sz w:val="20"/>
          <w:szCs w:val="20"/>
        </w:rPr>
        <w:t>“</w:t>
      </w:r>
      <w:r w:rsidR="00D2072F" w:rsidRPr="001F47F4">
        <w:rPr>
          <w:rFonts w:ascii="Arial" w:hAnsi="Arial" w:cs="Arial"/>
          <w:sz w:val="20"/>
          <w:szCs w:val="20"/>
        </w:rPr>
        <w:t>Since the equipment has been installed in 2019</w:t>
      </w:r>
      <w:r w:rsidR="00AE2AD4" w:rsidRPr="001F47F4">
        <w:rPr>
          <w:rFonts w:ascii="Arial" w:hAnsi="Arial" w:cs="Arial"/>
          <w:sz w:val="20"/>
          <w:szCs w:val="20"/>
        </w:rPr>
        <w:t>, it has worked virtually uninterrupted for demonstrations and application development tests.</w:t>
      </w:r>
      <w:r w:rsidR="00366464" w:rsidRPr="001F47F4">
        <w:rPr>
          <w:rFonts w:ascii="Arial" w:hAnsi="Arial" w:cs="Arial"/>
          <w:sz w:val="20"/>
          <w:szCs w:val="20"/>
        </w:rPr>
        <w:t xml:space="preserve"> W</w:t>
      </w:r>
      <w:r w:rsidR="00AE2AD4" w:rsidRPr="001F47F4">
        <w:rPr>
          <w:rFonts w:ascii="Arial" w:hAnsi="Arial" w:cs="Arial"/>
          <w:sz w:val="20"/>
          <w:szCs w:val="20"/>
        </w:rPr>
        <w:t>e look forward to seeing more customers face-to-face again in the near future</w:t>
      </w:r>
      <w:r w:rsidR="00366464" w:rsidRPr="001F47F4">
        <w:rPr>
          <w:rFonts w:ascii="Arial" w:hAnsi="Arial" w:cs="Arial"/>
          <w:sz w:val="20"/>
          <w:szCs w:val="20"/>
        </w:rPr>
        <w:t xml:space="preserve"> </w:t>
      </w:r>
      <w:r w:rsidR="00A67647" w:rsidRPr="001F47F4">
        <w:rPr>
          <w:rFonts w:ascii="Arial" w:hAnsi="Arial" w:cs="Arial"/>
          <w:sz w:val="20"/>
          <w:szCs w:val="20"/>
        </w:rPr>
        <w:t>to showcase the capabilities of</w:t>
      </w:r>
      <w:r w:rsidRPr="001F47F4">
        <w:rPr>
          <w:rFonts w:ascii="Arial" w:hAnsi="Arial" w:cs="Arial"/>
          <w:sz w:val="20"/>
          <w:szCs w:val="20"/>
        </w:rPr>
        <w:t xml:space="preserve"> </w:t>
      </w:r>
      <w:r w:rsidR="009004DF" w:rsidRPr="001F47F4">
        <w:rPr>
          <w:rFonts w:ascii="Arial" w:hAnsi="Arial" w:cs="Arial"/>
          <w:sz w:val="20"/>
          <w:szCs w:val="20"/>
        </w:rPr>
        <w:t>FLEXCEL</w:t>
      </w:r>
      <w:r w:rsidR="00992994" w:rsidRPr="001F47F4">
        <w:rPr>
          <w:rFonts w:ascii="Arial" w:hAnsi="Arial" w:cs="Arial"/>
          <w:sz w:val="20"/>
          <w:szCs w:val="20"/>
        </w:rPr>
        <w:t xml:space="preserve"> </w:t>
      </w:r>
      <w:r w:rsidRPr="001F47F4">
        <w:rPr>
          <w:rFonts w:ascii="Arial" w:hAnsi="Arial" w:cs="Arial"/>
          <w:sz w:val="20"/>
          <w:szCs w:val="20"/>
        </w:rPr>
        <w:t xml:space="preserve">NX </w:t>
      </w:r>
      <w:r w:rsidR="00A44385" w:rsidRPr="001F47F4">
        <w:rPr>
          <w:rFonts w:ascii="Arial" w:hAnsi="Arial" w:cs="Arial"/>
          <w:sz w:val="20"/>
          <w:szCs w:val="20"/>
        </w:rPr>
        <w:t>Solutions</w:t>
      </w:r>
      <w:r w:rsidRPr="001F47F4">
        <w:rPr>
          <w:rFonts w:ascii="Arial" w:hAnsi="Arial" w:cs="Arial"/>
          <w:sz w:val="20"/>
          <w:szCs w:val="20"/>
        </w:rPr>
        <w:t xml:space="preserve"> </w:t>
      </w:r>
      <w:r w:rsidR="00A67647" w:rsidRPr="001F47F4">
        <w:rPr>
          <w:rFonts w:ascii="Arial" w:hAnsi="Arial" w:cs="Arial"/>
          <w:sz w:val="20"/>
          <w:szCs w:val="20"/>
        </w:rPr>
        <w:t xml:space="preserve">on W&amp;H’s state-of-the-art </w:t>
      </w:r>
      <w:r w:rsidRPr="001F47F4">
        <w:rPr>
          <w:rFonts w:ascii="Arial" w:hAnsi="Arial" w:cs="Arial"/>
          <w:sz w:val="20"/>
          <w:szCs w:val="20"/>
        </w:rPr>
        <w:t>flexo presses</w:t>
      </w:r>
      <w:r w:rsidR="00366464" w:rsidRPr="001F47F4">
        <w:rPr>
          <w:rFonts w:ascii="Arial" w:hAnsi="Arial" w:cs="Arial"/>
          <w:sz w:val="20"/>
          <w:szCs w:val="20"/>
        </w:rPr>
        <w:t>.</w:t>
      </w:r>
      <w:r w:rsidR="009004DF" w:rsidRPr="001F47F4">
        <w:rPr>
          <w:rFonts w:ascii="Arial" w:hAnsi="Arial" w:cs="Arial"/>
          <w:sz w:val="20"/>
          <w:szCs w:val="20"/>
        </w:rPr>
        <w:t>”</w:t>
      </w:r>
    </w:p>
    <w:p w14:paraId="40A61525" w14:textId="77777777" w:rsidR="00356F61" w:rsidRPr="001F47F4" w:rsidRDefault="00356F61" w:rsidP="00B9653E">
      <w:pPr>
        <w:spacing w:line="360" w:lineRule="auto"/>
        <w:rPr>
          <w:rFonts w:ascii="Arial" w:hAnsi="Arial" w:cs="Arial"/>
          <w:sz w:val="20"/>
          <w:szCs w:val="20"/>
        </w:rPr>
      </w:pPr>
    </w:p>
    <w:p w14:paraId="3121115A" w14:textId="5F3E1853" w:rsidR="00CA67C5" w:rsidRPr="001F47F4" w:rsidRDefault="008B4E84" w:rsidP="00B9653E">
      <w:pPr>
        <w:spacing w:line="360" w:lineRule="auto"/>
        <w:rPr>
          <w:rFonts w:ascii="Arial" w:hAnsi="Arial" w:cs="Arial"/>
          <w:sz w:val="20"/>
          <w:szCs w:val="20"/>
        </w:rPr>
      </w:pPr>
      <w:r w:rsidRPr="001F47F4">
        <w:rPr>
          <w:rFonts w:ascii="Arial" w:hAnsi="Arial" w:cs="Arial"/>
          <w:sz w:val="20"/>
          <w:szCs w:val="20"/>
        </w:rPr>
        <w:t xml:space="preserve">Ulrich Harte, </w:t>
      </w:r>
      <w:r w:rsidR="00EB5CCE">
        <w:rPr>
          <w:rFonts w:ascii="Arial" w:hAnsi="Arial" w:cs="Arial"/>
          <w:sz w:val="20"/>
          <w:szCs w:val="20"/>
        </w:rPr>
        <w:t>W&amp;H Product Management</w:t>
      </w:r>
      <w:r w:rsidR="00C104AD" w:rsidRPr="001F47F4">
        <w:rPr>
          <w:rFonts w:ascii="Arial" w:hAnsi="Arial" w:cs="Arial"/>
          <w:sz w:val="20"/>
          <w:szCs w:val="20"/>
        </w:rPr>
        <w:t>, adds: “Our 10,000 square-meter Tech</w:t>
      </w:r>
      <w:r w:rsidR="00E31B59" w:rsidRPr="001F47F4">
        <w:rPr>
          <w:rFonts w:ascii="Arial" w:hAnsi="Arial" w:cs="Arial"/>
          <w:sz w:val="20"/>
          <w:szCs w:val="20"/>
        </w:rPr>
        <w:t xml:space="preserve">nology Center </w:t>
      </w:r>
      <w:r w:rsidR="00C104AD" w:rsidRPr="001F47F4">
        <w:rPr>
          <w:rFonts w:ascii="Arial" w:hAnsi="Arial" w:cs="Arial"/>
          <w:sz w:val="20"/>
          <w:szCs w:val="20"/>
        </w:rPr>
        <w:t xml:space="preserve">is the largest of its kind anywhere in the world and it’s equipped with </w:t>
      </w:r>
      <w:r w:rsidR="001C53F1" w:rsidRPr="001F47F4">
        <w:rPr>
          <w:rFonts w:ascii="Arial" w:hAnsi="Arial" w:cs="Arial"/>
          <w:sz w:val="20"/>
          <w:szCs w:val="20"/>
        </w:rPr>
        <w:t xml:space="preserve">cutting-edge </w:t>
      </w:r>
      <w:r w:rsidR="00031172" w:rsidRPr="001F47F4">
        <w:rPr>
          <w:rFonts w:ascii="Arial" w:hAnsi="Arial" w:cs="Arial"/>
          <w:sz w:val="20"/>
          <w:szCs w:val="20"/>
        </w:rPr>
        <w:t xml:space="preserve">technologies. </w:t>
      </w:r>
      <w:r w:rsidR="00C104AD" w:rsidRPr="001F47F4">
        <w:rPr>
          <w:rFonts w:ascii="Arial" w:hAnsi="Arial" w:cs="Arial"/>
          <w:sz w:val="20"/>
          <w:szCs w:val="20"/>
        </w:rPr>
        <w:t>We can demonstrate the entire p</w:t>
      </w:r>
      <w:r w:rsidR="001C53F1" w:rsidRPr="001F47F4">
        <w:rPr>
          <w:rFonts w:ascii="Arial" w:hAnsi="Arial" w:cs="Arial"/>
          <w:sz w:val="20"/>
          <w:szCs w:val="20"/>
        </w:rPr>
        <w:t>ackaging printing value chain including prepress</w:t>
      </w:r>
      <w:r w:rsidR="00C104AD" w:rsidRPr="001F47F4">
        <w:rPr>
          <w:rFonts w:ascii="Arial" w:hAnsi="Arial" w:cs="Arial"/>
          <w:sz w:val="20"/>
          <w:szCs w:val="20"/>
        </w:rPr>
        <w:t xml:space="preserve"> here in one place to existing and potential customers in a live atmosphere that is closely aligned to practical needs. The availability of innovative technologies like Miraclon’s FLEXCEL NX Ultra Solution is crucial to our ability to present high quality flexo packaging printing as an efficient end-to-end process.”</w:t>
      </w:r>
    </w:p>
    <w:p w14:paraId="1940EB44" w14:textId="77777777" w:rsidR="00400D46" w:rsidRPr="001F47F4" w:rsidRDefault="00400D46" w:rsidP="00400D46">
      <w:pPr>
        <w:spacing w:line="360" w:lineRule="auto"/>
        <w:rPr>
          <w:rFonts w:ascii="Arial" w:hAnsi="Arial" w:cs="Arial"/>
          <w:bCs/>
          <w:sz w:val="20"/>
          <w:szCs w:val="20"/>
        </w:rPr>
      </w:pPr>
    </w:p>
    <w:p w14:paraId="4B4B0713" w14:textId="3E7233FA" w:rsidR="00936AB0" w:rsidRPr="001F47F4" w:rsidRDefault="005F5491" w:rsidP="00401447">
      <w:pPr>
        <w:spacing w:line="360" w:lineRule="auto"/>
        <w:jc w:val="center"/>
        <w:rPr>
          <w:rFonts w:ascii="Arial" w:hAnsi="Arial" w:cs="Arial"/>
          <w:sz w:val="20"/>
          <w:szCs w:val="20"/>
        </w:rPr>
      </w:pPr>
      <w:r w:rsidRPr="001F47F4">
        <w:rPr>
          <w:rFonts w:ascii="Arial" w:hAnsi="Arial" w:cs="Arial"/>
          <w:sz w:val="20"/>
          <w:szCs w:val="20"/>
        </w:rPr>
        <w:t>ENDS</w:t>
      </w:r>
    </w:p>
    <w:p w14:paraId="3E40E3E0" w14:textId="5A72CAFC" w:rsidR="001F47F4" w:rsidRPr="001F47F4" w:rsidRDefault="001F47F4" w:rsidP="00401447">
      <w:pPr>
        <w:spacing w:line="360" w:lineRule="auto"/>
        <w:jc w:val="center"/>
        <w:rPr>
          <w:rFonts w:ascii="Arial" w:hAnsi="Arial" w:cs="Arial"/>
          <w:sz w:val="18"/>
          <w:szCs w:val="18"/>
        </w:rPr>
      </w:pPr>
    </w:p>
    <w:p w14:paraId="23F32E75" w14:textId="77777777" w:rsidR="001F47F4" w:rsidRPr="001F47F4" w:rsidRDefault="001F47F4" w:rsidP="001F47F4">
      <w:pPr>
        <w:tabs>
          <w:tab w:val="left" w:pos="360"/>
          <w:tab w:val="right" w:pos="9360"/>
        </w:tabs>
        <w:textAlignment w:val="baseline"/>
        <w:rPr>
          <w:rFonts w:ascii="Arial" w:hAnsi="Arial" w:cs="Arial"/>
          <w:b/>
          <w:bCs/>
          <w:sz w:val="18"/>
          <w:szCs w:val="18"/>
        </w:rPr>
      </w:pPr>
      <w:r w:rsidRPr="001F47F4">
        <w:rPr>
          <w:rFonts w:ascii="Arial" w:hAnsi="Arial" w:cs="Arial"/>
          <w:b/>
          <w:bCs/>
          <w:sz w:val="18"/>
          <w:szCs w:val="18"/>
        </w:rPr>
        <w:t>About Miraclon</w:t>
      </w:r>
    </w:p>
    <w:p w14:paraId="434A0922" w14:textId="77777777" w:rsidR="001F47F4" w:rsidRPr="001F47F4" w:rsidRDefault="001F47F4" w:rsidP="001F47F4">
      <w:pPr>
        <w:rPr>
          <w:rFonts w:ascii="Arial" w:hAnsi="Arial" w:cs="Arial"/>
          <w:sz w:val="18"/>
          <w:szCs w:val="18"/>
        </w:rPr>
      </w:pPr>
      <w:r w:rsidRPr="001F47F4">
        <w:rPr>
          <w:rFonts w:ascii="Arial" w:hAnsi="Arial" w:cs="Arial"/>
          <w:sz w:val="18"/>
          <w:szCs w:val="18"/>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7D0BED44" w14:textId="77777777" w:rsidR="001F47F4" w:rsidRDefault="001F47F4" w:rsidP="001F47F4">
      <w:pPr>
        <w:rPr>
          <w:rFonts w:ascii="Arial" w:hAnsi="Arial" w:cs="Arial"/>
          <w:sz w:val="18"/>
          <w:szCs w:val="18"/>
        </w:rPr>
      </w:pPr>
    </w:p>
    <w:p w14:paraId="00E211BF" w14:textId="75B6AEEE" w:rsidR="001F47F4" w:rsidRPr="001F47F4" w:rsidRDefault="001F47F4" w:rsidP="001F47F4">
      <w:pPr>
        <w:rPr>
          <w:rFonts w:ascii="Arial" w:hAnsi="Arial" w:cs="Arial"/>
          <w:sz w:val="18"/>
          <w:szCs w:val="18"/>
        </w:rPr>
      </w:pPr>
      <w:r w:rsidRPr="001F47F4">
        <w:rPr>
          <w:rFonts w:ascii="Arial" w:hAnsi="Arial" w:cs="Arial"/>
          <w:sz w:val="18"/>
          <w:szCs w:val="18"/>
        </w:rPr>
        <w:lastRenderedPageBreak/>
        <w:t>Find out more at</w:t>
      </w:r>
      <w:r w:rsidRPr="001F47F4">
        <w:rPr>
          <w:rStyle w:val="Hyperlink"/>
          <w:rFonts w:ascii="Arial" w:hAnsi="Arial" w:cs="Arial"/>
          <w:sz w:val="18"/>
          <w:szCs w:val="18"/>
        </w:rPr>
        <w:t xml:space="preserve"> </w:t>
      </w:r>
      <w:hyperlink r:id="rId12" w:history="1">
        <w:r w:rsidRPr="001F47F4">
          <w:rPr>
            <w:rStyle w:val="Hyperlink"/>
            <w:rFonts w:ascii="Arial" w:hAnsi="Arial" w:cs="Arial"/>
            <w:sz w:val="18"/>
            <w:szCs w:val="18"/>
          </w:rPr>
          <w:t>www.miraclon.com</w:t>
        </w:r>
      </w:hyperlink>
      <w:r w:rsidRPr="001F47F4">
        <w:rPr>
          <w:rFonts w:ascii="Arial" w:hAnsi="Arial" w:cs="Arial"/>
          <w:sz w:val="18"/>
          <w:szCs w:val="18"/>
        </w:rPr>
        <w:t xml:space="preserve">.  Follow us on twitter </w:t>
      </w:r>
      <w:hyperlink r:id="rId13" w:history="1">
        <w:r w:rsidRPr="001F47F4">
          <w:rPr>
            <w:rStyle w:val="Hyperlink"/>
            <w:rFonts w:ascii="Arial" w:hAnsi="Arial" w:cs="Arial"/>
            <w:color w:val="F58220" w:themeColor="accent1"/>
            <w:sz w:val="18"/>
            <w:szCs w:val="18"/>
          </w:rPr>
          <w:t>@kodakflexcel</w:t>
        </w:r>
      </w:hyperlink>
      <w:r w:rsidRPr="001F47F4">
        <w:rPr>
          <w:rFonts w:ascii="Arial" w:hAnsi="Arial" w:cs="Arial"/>
          <w:color w:val="F58220" w:themeColor="accent1"/>
          <w:sz w:val="18"/>
          <w:szCs w:val="18"/>
        </w:rPr>
        <w:t xml:space="preserve"> </w:t>
      </w:r>
      <w:r w:rsidRPr="001F47F4">
        <w:rPr>
          <w:rFonts w:ascii="Arial" w:hAnsi="Arial" w:cs="Arial"/>
          <w:sz w:val="18"/>
          <w:szCs w:val="18"/>
        </w:rPr>
        <w:t xml:space="preserve">and connect with us on LinkedIn; </w:t>
      </w:r>
      <w:hyperlink r:id="rId14" w:history="1">
        <w:r w:rsidRPr="001F47F4">
          <w:rPr>
            <w:rStyle w:val="Hyperlink"/>
            <w:rFonts w:ascii="Arial" w:hAnsi="Arial" w:cs="Arial"/>
            <w:sz w:val="18"/>
            <w:szCs w:val="18"/>
          </w:rPr>
          <w:t>Miraclon Corporation</w:t>
        </w:r>
      </w:hyperlink>
      <w:r w:rsidRPr="001F47F4">
        <w:rPr>
          <w:rFonts w:ascii="Arial" w:hAnsi="Arial" w:cs="Arial"/>
          <w:sz w:val="18"/>
          <w:szCs w:val="18"/>
        </w:rPr>
        <w:t xml:space="preserve">. </w:t>
      </w:r>
    </w:p>
    <w:sectPr w:rsidR="001F47F4" w:rsidRPr="001F47F4" w:rsidSect="001F47F4">
      <w:headerReference w:type="even" r:id="rId15"/>
      <w:footerReference w:type="default" r:id="rId16"/>
      <w:headerReference w:type="first" r:id="rId17"/>
      <w:footerReference w:type="first" r:id="rId18"/>
      <w:pgSz w:w="11900" w:h="16840"/>
      <w:pgMar w:top="1620" w:right="1550" w:bottom="1710" w:left="1440" w:header="545" w:footer="6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B46C" w14:textId="77777777" w:rsidR="00E25B06" w:rsidRDefault="00E25B06" w:rsidP="00D424EF">
      <w:r>
        <w:separator/>
      </w:r>
    </w:p>
  </w:endnote>
  <w:endnote w:type="continuationSeparator" w:id="0">
    <w:p w14:paraId="26386AE4" w14:textId="77777777" w:rsidR="00E25B06" w:rsidRDefault="00E25B06"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B8B9" w14:textId="77777777" w:rsidR="00E25B06" w:rsidRDefault="00E25B06" w:rsidP="00D424EF">
      <w:r>
        <w:separator/>
      </w:r>
    </w:p>
  </w:footnote>
  <w:footnote w:type="continuationSeparator" w:id="0">
    <w:p w14:paraId="67E2506E" w14:textId="77777777" w:rsidR="00E25B06" w:rsidRDefault="00E25B06"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lang w:val="de-DE" w:eastAsia="de-DE"/>
      </w:rPr>
      <w:drawing>
        <wp:anchor distT="0" distB="0" distL="114300" distR="114300" simplePos="0" relativeHeight="251660288"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lang w:val="de-DE" w:eastAsia="de-DE"/>
      </w:rPr>
      <w:drawing>
        <wp:anchor distT="0" distB="0" distL="114300" distR="114300" simplePos="0" relativeHeight="251656192"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7YwtDQ3MrQwtTBV0lEKTi0uzszPAykwrAUAK/Db9ywAAAA="/>
  </w:docVars>
  <w:rsids>
    <w:rsidRoot w:val="00D424EF"/>
    <w:rsid w:val="000064A7"/>
    <w:rsid w:val="00031172"/>
    <w:rsid w:val="00033739"/>
    <w:rsid w:val="00034E84"/>
    <w:rsid w:val="00060991"/>
    <w:rsid w:val="000649E6"/>
    <w:rsid w:val="00077896"/>
    <w:rsid w:val="00082648"/>
    <w:rsid w:val="000952CA"/>
    <w:rsid w:val="000D4036"/>
    <w:rsid w:val="0018490D"/>
    <w:rsid w:val="001A4AD4"/>
    <w:rsid w:val="001C2759"/>
    <w:rsid w:val="001C53F1"/>
    <w:rsid w:val="001C74CB"/>
    <w:rsid w:val="001D52D1"/>
    <w:rsid w:val="001E157E"/>
    <w:rsid w:val="001E6ACD"/>
    <w:rsid w:val="001E7BFF"/>
    <w:rsid w:val="001F47F4"/>
    <w:rsid w:val="00200856"/>
    <w:rsid w:val="00205D4B"/>
    <w:rsid w:val="00240C76"/>
    <w:rsid w:val="00263608"/>
    <w:rsid w:val="00263C5E"/>
    <w:rsid w:val="0026741A"/>
    <w:rsid w:val="00271DB7"/>
    <w:rsid w:val="002C1093"/>
    <w:rsid w:val="002C1411"/>
    <w:rsid w:val="002C70DE"/>
    <w:rsid w:val="002C7308"/>
    <w:rsid w:val="002E5E1D"/>
    <w:rsid w:val="002F2724"/>
    <w:rsid w:val="002F6C32"/>
    <w:rsid w:val="003162F5"/>
    <w:rsid w:val="00334238"/>
    <w:rsid w:val="00335720"/>
    <w:rsid w:val="00351622"/>
    <w:rsid w:val="00353BAC"/>
    <w:rsid w:val="00356F61"/>
    <w:rsid w:val="00366464"/>
    <w:rsid w:val="00373459"/>
    <w:rsid w:val="00393034"/>
    <w:rsid w:val="003E6AD3"/>
    <w:rsid w:val="003F2D0D"/>
    <w:rsid w:val="00400D46"/>
    <w:rsid w:val="00401447"/>
    <w:rsid w:val="004078BA"/>
    <w:rsid w:val="004151C5"/>
    <w:rsid w:val="0044790F"/>
    <w:rsid w:val="004508C6"/>
    <w:rsid w:val="00466EA9"/>
    <w:rsid w:val="004C5057"/>
    <w:rsid w:val="00502184"/>
    <w:rsid w:val="0053505E"/>
    <w:rsid w:val="00546C33"/>
    <w:rsid w:val="00571223"/>
    <w:rsid w:val="0059600F"/>
    <w:rsid w:val="005E66BC"/>
    <w:rsid w:val="005F4C46"/>
    <w:rsid w:val="005F5491"/>
    <w:rsid w:val="00601156"/>
    <w:rsid w:val="00615A88"/>
    <w:rsid w:val="0062037B"/>
    <w:rsid w:val="006227B9"/>
    <w:rsid w:val="0063267C"/>
    <w:rsid w:val="0064275D"/>
    <w:rsid w:val="006704C9"/>
    <w:rsid w:val="006B0B87"/>
    <w:rsid w:val="006C4152"/>
    <w:rsid w:val="006F0855"/>
    <w:rsid w:val="007253BE"/>
    <w:rsid w:val="00737A8E"/>
    <w:rsid w:val="00796A8F"/>
    <w:rsid w:val="007A29AD"/>
    <w:rsid w:val="00804B29"/>
    <w:rsid w:val="00836ABC"/>
    <w:rsid w:val="00840297"/>
    <w:rsid w:val="00866755"/>
    <w:rsid w:val="0089233B"/>
    <w:rsid w:val="008A3079"/>
    <w:rsid w:val="008B49A5"/>
    <w:rsid w:val="008B4E84"/>
    <w:rsid w:val="008C775E"/>
    <w:rsid w:val="009004DF"/>
    <w:rsid w:val="00924175"/>
    <w:rsid w:val="00931875"/>
    <w:rsid w:val="00936AB0"/>
    <w:rsid w:val="00973835"/>
    <w:rsid w:val="00981AC5"/>
    <w:rsid w:val="009833AA"/>
    <w:rsid w:val="00992994"/>
    <w:rsid w:val="009C2A32"/>
    <w:rsid w:val="00A154DA"/>
    <w:rsid w:val="00A36C8B"/>
    <w:rsid w:val="00A44385"/>
    <w:rsid w:val="00A53225"/>
    <w:rsid w:val="00A62875"/>
    <w:rsid w:val="00A67647"/>
    <w:rsid w:val="00A86559"/>
    <w:rsid w:val="00AC0106"/>
    <w:rsid w:val="00AE2AD4"/>
    <w:rsid w:val="00B2539E"/>
    <w:rsid w:val="00B31485"/>
    <w:rsid w:val="00B3404F"/>
    <w:rsid w:val="00B64A03"/>
    <w:rsid w:val="00B9653E"/>
    <w:rsid w:val="00BB28DD"/>
    <w:rsid w:val="00C03456"/>
    <w:rsid w:val="00C07818"/>
    <w:rsid w:val="00C104AD"/>
    <w:rsid w:val="00C45D9C"/>
    <w:rsid w:val="00C9021B"/>
    <w:rsid w:val="00CA67C5"/>
    <w:rsid w:val="00CB59FA"/>
    <w:rsid w:val="00CB6A9C"/>
    <w:rsid w:val="00CC4068"/>
    <w:rsid w:val="00D2072F"/>
    <w:rsid w:val="00D240C9"/>
    <w:rsid w:val="00D424EF"/>
    <w:rsid w:val="00D531F7"/>
    <w:rsid w:val="00D623E2"/>
    <w:rsid w:val="00E25B06"/>
    <w:rsid w:val="00E31983"/>
    <w:rsid w:val="00E31B59"/>
    <w:rsid w:val="00E5539F"/>
    <w:rsid w:val="00E9255C"/>
    <w:rsid w:val="00EB5CCE"/>
    <w:rsid w:val="00EC1DBB"/>
    <w:rsid w:val="00EC2A36"/>
    <w:rsid w:val="00ED0B47"/>
    <w:rsid w:val="00F42F60"/>
    <w:rsid w:val="00F77E96"/>
    <w:rsid w:val="00F85A70"/>
    <w:rsid w:val="00F904C0"/>
    <w:rsid w:val="00FA21D8"/>
    <w:rsid w:val="00FA5DD5"/>
    <w:rsid w:val="00FC28BF"/>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9FC6"/>
  <w15:docId w15:val="{3CDF920F-6540-4543-8D02-EA6F4B6A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en-US"/>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en-US"/>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en-US"/>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en-US"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en-US"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lang w:val="en-GB"/>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 w:id="21246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9" ma:contentTypeDescription="Create a new document." ma:contentTypeScope="" ma:versionID="02afe1704e22931be13e9bea8331f7e1">
  <xsd:schema xmlns:xsd="http://www.w3.org/2001/XMLSchema" xmlns:xs="http://www.w3.org/2001/XMLSchema" xmlns:p="http://schemas.microsoft.com/office/2006/metadata/properties" xmlns:ns2="9261f8a4-6d62-4efc-93fb-4a2d36e8ead3" targetNamespace="http://schemas.microsoft.com/office/2006/metadata/properties" ma:root="true" ma:fieldsID="f65aa7351e71bd44bf0f7cf4f044ab38"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300D2-2001-4D63-93BB-78C8F191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52F6D-F566-4919-B871-54BA42B8E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AFA4A-A7FD-4C06-BB9D-7ECA38623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KOM</dc:creator>
  <cp:lastModifiedBy>Imogen Woods</cp:lastModifiedBy>
  <cp:revision>4</cp:revision>
  <cp:lastPrinted>2021-04-28T15:11:00Z</cp:lastPrinted>
  <dcterms:created xsi:type="dcterms:W3CDTF">2021-05-21T11:57:00Z</dcterms:created>
  <dcterms:modified xsi:type="dcterms:W3CDTF">2021-05-21T12:31:00Z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