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56A5A70B" w:rsidR="002C70EA" w:rsidRPr="00DB2669" w:rsidRDefault="00265BC4" w:rsidP="006A67BC">
      <w:pPr>
        <w:spacing w:line="360" w:lineRule="auto"/>
        <w:jc w:val="both"/>
        <w:rPr>
          <w:rFonts w:ascii="Arial" w:hAnsi="Arial" w:cs="Arial"/>
          <w:b/>
          <w:bCs/>
        </w:rPr>
      </w:pPr>
      <w:r>
        <w:rPr>
          <w:rFonts w:ascii="Arial" w:eastAsia="Arial" w:hAnsi="Arial" w:cs="Arial"/>
          <w:b/>
          <w:lang w:bidi="pl-PL"/>
        </w:rPr>
        <w:t>10</w:t>
      </w:r>
      <w:r w:rsidR="002C70EA" w:rsidRPr="00DB2669">
        <w:rPr>
          <w:rFonts w:ascii="Arial" w:eastAsia="Arial" w:hAnsi="Arial" w:cs="Arial"/>
          <w:b/>
          <w:lang w:bidi="pl-PL"/>
        </w:rPr>
        <w:t xml:space="preserve"> </w:t>
      </w:r>
      <w:r w:rsidR="00DF3A65" w:rsidRPr="00DF3A65">
        <w:rPr>
          <w:rFonts w:ascii="Arial" w:eastAsia="Arial" w:hAnsi="Arial" w:cs="Arial"/>
          <w:b/>
          <w:lang w:bidi="pl-PL"/>
        </w:rPr>
        <w:t>może</w:t>
      </w:r>
      <w:r w:rsidR="00DF3A65">
        <w:rPr>
          <w:rFonts w:ascii="Arial" w:eastAsia="Arial" w:hAnsi="Arial" w:cs="Arial"/>
          <w:b/>
          <w:lang w:bidi="pl-PL"/>
        </w:rPr>
        <w:t xml:space="preserve"> </w:t>
      </w:r>
      <w:r w:rsidR="002C70EA" w:rsidRPr="00DB2669">
        <w:rPr>
          <w:rFonts w:ascii="Arial" w:eastAsia="Arial" w:hAnsi="Arial" w:cs="Arial"/>
          <w:b/>
          <w:lang w:bidi="pl-PL"/>
        </w:rPr>
        <w:t>2021 r.</w:t>
      </w:r>
    </w:p>
    <w:p w14:paraId="38223473" w14:textId="77777777" w:rsidR="0068342C" w:rsidRDefault="0068342C" w:rsidP="006A67BC">
      <w:pPr>
        <w:spacing w:line="360" w:lineRule="auto"/>
        <w:jc w:val="both"/>
        <w:rPr>
          <w:rFonts w:ascii="Arial" w:eastAsia="Arial" w:hAnsi="Arial" w:cs="Arial"/>
          <w:b/>
          <w:sz w:val="24"/>
          <w:szCs w:val="24"/>
          <w:lang w:bidi="pl-PL"/>
        </w:rPr>
      </w:pPr>
      <w:r w:rsidRPr="0068342C">
        <w:rPr>
          <w:rFonts w:ascii="Arial" w:eastAsia="Arial" w:hAnsi="Arial" w:cs="Arial"/>
          <w:b/>
          <w:sz w:val="24"/>
          <w:szCs w:val="24"/>
          <w:lang w:bidi="pl-PL"/>
        </w:rPr>
        <w:t>Firma imageData jako pierwsza w Wielkiej Brytanii zainwestowała w maszynę Onset X3 HS Dual Flex od Fujifilm</w:t>
      </w:r>
      <w:r w:rsidRPr="0068342C">
        <w:rPr>
          <w:rFonts w:ascii="Arial" w:eastAsia="Arial" w:hAnsi="Arial" w:cs="Arial"/>
          <w:b/>
          <w:sz w:val="24"/>
          <w:szCs w:val="24"/>
          <w:lang w:bidi="pl-PL"/>
        </w:rPr>
        <w:tab/>
      </w:r>
      <w:r w:rsidRPr="0068342C">
        <w:rPr>
          <w:rFonts w:ascii="Arial" w:eastAsia="Arial" w:hAnsi="Arial" w:cs="Arial"/>
          <w:b/>
          <w:sz w:val="24"/>
          <w:szCs w:val="24"/>
          <w:lang w:bidi="pl-PL"/>
        </w:rPr>
        <w:tab/>
      </w:r>
    </w:p>
    <w:p w14:paraId="64F57E88" w14:textId="77777777" w:rsidR="00275E6D" w:rsidRDefault="0068342C" w:rsidP="0068342C">
      <w:pPr>
        <w:spacing w:line="360" w:lineRule="auto"/>
        <w:jc w:val="both"/>
        <w:rPr>
          <w:rFonts w:ascii="Arial" w:eastAsia="Arial" w:hAnsi="Arial" w:cs="Arial"/>
          <w:iCs/>
          <w:lang w:bidi="pl-PL"/>
        </w:rPr>
      </w:pPr>
      <w:r w:rsidRPr="0068342C">
        <w:rPr>
          <w:rFonts w:ascii="Arial" w:eastAsia="Arial" w:hAnsi="Arial" w:cs="Arial"/>
          <w:i/>
          <w:lang w:bidi="pl-PL"/>
        </w:rPr>
        <w:t>Ta zlokalizowana w East Yorkshire kompleksowa firma poligraficzna podaje większą automatyzację i wydajność jako kluczowe czynniki przemawiające za inwestycją w zainstalowaną w styczniu 2021 roku maszynę</w:t>
      </w:r>
      <w:r w:rsidRPr="0068342C">
        <w:rPr>
          <w:rFonts w:ascii="Arial" w:eastAsia="Arial" w:hAnsi="Arial" w:cs="Arial"/>
          <w:i/>
          <w:lang w:bidi="pl-PL"/>
        </w:rPr>
        <w:tab/>
      </w:r>
    </w:p>
    <w:p w14:paraId="293E8BF2" w14:textId="0995F68E"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Zatrudniając 167 pracowników w trzech zintegrowanych zakładach produkcyjnych w Wielkiej Brytanii i mając roczne obroty na poziomie 20 milionów funtów, imageData należy do czołowych krajowych dostawców usług druku dla wielu różnych sektorów rynku. Czy chodzi o punkt sprzedaży, marketing bezpośredni, drukowane osłony budynków, dodatkowe materiały marketingowe czy jakiekolwiek inne potrzeby związane z drukiem, imageData ściśle współpracuje ze swoimi klientami, do których należy wiele dobrze znanych renomowanych marek, aby rozwijać indywidualne zautomatyzowane rozwiązania przewyższające oczekiwania klientów. Najnowsza inwestycja firmy, maszyna Onset X3 HS Dual Flex od Fujifilm, ma jej pomóc w rozwoju działalności w 2021 roku.</w:t>
      </w:r>
    </w:p>
    <w:p w14:paraId="079C85B9" w14:textId="537E1F63"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„Nasi klienci oczekują wyłącznie najlepszej jakości i obsługi” — mówi Glen Patrick, dyrektor handlowy w imageData. „Wymagają krótkiego czasu realizacji i wysokiej jakości druku po konkurencyjnej cenie, bez przerwy skracając czas obsługi. Na tak konkurencyjnym rynku trzeba być w czołówce. Dlatego musimy dbać, aby zawsze mieć najlepsze maszyny drukujące dostępne na rynku”.</w:t>
      </w:r>
    </w:p>
    <w:p w14:paraId="1AC2C507" w14:textId="77777777"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Firma imageData już ma dwie maszyny Onset X3 od Fujifilm. Zdaniem dyrektora produkcji Pete’a Shawa inwestycja w model Onset X3 HS Dual Flex była dla nich naturalnym kolejnym posunięciem: „Współpracujemy z Fujifilm od wielu lat, a liczne produkty z serii Onset zajmują honorowe miejsce w naszych zakładach.  Maszyny Onset X3 miały kluczowe znaczenie dla naszej firmy ze względu na oferowaną przez nie wyjątkowo wysoką jakość druku i dużą szybkość.   Teraz, dzięki najnowszej instalacji modelu Onset X3 HS Dual Flex, szybkość naszej produkcji trzykrotnie wzrosła, przy zachowaniu wszystkich aspektów jakości, z jakiej zawsze słynęła ta seria urządzeń”.</w:t>
      </w:r>
    </w:p>
    <w:p w14:paraId="3D0D6793" w14:textId="77777777" w:rsidR="0068342C" w:rsidRPr="00275E6D" w:rsidRDefault="0068342C" w:rsidP="0068342C">
      <w:pPr>
        <w:spacing w:line="360" w:lineRule="auto"/>
        <w:jc w:val="both"/>
        <w:rPr>
          <w:rFonts w:ascii="Arial" w:eastAsia="Arial" w:hAnsi="Arial" w:cs="Arial"/>
          <w:iCs/>
          <w:lang w:bidi="pl-PL"/>
        </w:rPr>
      </w:pPr>
    </w:p>
    <w:p w14:paraId="464B3790" w14:textId="77777777" w:rsidR="0068342C" w:rsidRPr="00275E6D" w:rsidRDefault="0068342C" w:rsidP="0068342C">
      <w:pPr>
        <w:spacing w:line="360" w:lineRule="auto"/>
        <w:jc w:val="both"/>
        <w:rPr>
          <w:rFonts w:ascii="Arial" w:eastAsia="Arial" w:hAnsi="Arial" w:cs="Arial"/>
          <w:iCs/>
          <w:lang w:bidi="pl-PL"/>
        </w:rPr>
      </w:pPr>
    </w:p>
    <w:p w14:paraId="529505BB" w14:textId="17CD1A59"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„Automatyzacja w modelu Onset X3 HS Dual Flex stanowi punkt zwrotny. Tryb ‘High 5’ wykorzystuje dwa roboty, dzięki czemu może podnieść podłoże, umieścić je na stole w celu zadruku, a następnie ponownie je podnieść, odwrócić i odłożyć na stół gotowe do zadruku drugiej strony – nie wymaga interwencji człowieka w odróżnieniu od innych maszyn, gdzie operatorzy muszą odwracać podłoże.  Używamy tej nowej maszyny głównie do zadruku sztywnych podłoży dla branży handlu detalicznego, podczas gdy pozostałe maszyny Onset X3 drukują przeważnie na podłożach papierowych”.</w:t>
      </w:r>
    </w:p>
    <w:p w14:paraId="20D24D79" w14:textId="1B4C0AF3"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„Maszyna Onset X3 HS Dual Flex nie tylko pomaga nam pracować szybciej – nadaje nowy wymiar naszej pracy. Czas realizacji uległ znacznemu skróceniu nie tylko z powodu jej szybkości. Ogromną oszczędność czasu w całym procesie realizacji zadań dostarcza także brak konieczności maskowania stołu – funkcja ta umożliwia zmianę zadania w zaledwie 30 sekund, co jest bardzo imponującym wynikiem”.</w:t>
      </w:r>
    </w:p>
    <w:p w14:paraId="08F6AFAC" w14:textId="765C9418"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Kompetencje firmy Fujifilm w dziedzinie farb także odegrały ważną rolę przy podejmowaniu decyzji o inwestycji przez imageData: „Kolejną zaletą jest zdolność maszyny Onset do druku przy użyciu białej farby” — dodaje Patrick. „To naprawdę bardzo dobrze wygląda na przezroczystych, sztywnych podłożach, na przykład akrylowych, na których wcześniej nie byliśmy w stanie drukować. Dlatego nowa maszyna pomoże nam wkroczyć na nowe rynki.</w:t>
      </w:r>
    </w:p>
    <w:p w14:paraId="6B204737" w14:textId="346983C4"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„Nie ulega wątpliwości, że model Onset X3 HS Dual Flex jest obecnie najlepszy w swojej klasie. Cieszą nas owocne, wieloletnie relacje z firmą Fujifilm i mamy nadzieję, że nadal będą dla nas korzystne”.</w:t>
      </w:r>
    </w:p>
    <w:p w14:paraId="5058EBCF" w14:textId="77777777" w:rsidR="0068342C" w:rsidRPr="00275E6D" w:rsidRDefault="0068342C" w:rsidP="0068342C">
      <w:pPr>
        <w:spacing w:line="360" w:lineRule="auto"/>
        <w:jc w:val="both"/>
        <w:rPr>
          <w:rFonts w:ascii="Arial" w:eastAsia="Arial" w:hAnsi="Arial" w:cs="Arial"/>
          <w:iCs/>
          <w:lang w:bidi="pl-PL"/>
        </w:rPr>
      </w:pPr>
      <w:r w:rsidRPr="00275E6D">
        <w:rPr>
          <w:rFonts w:ascii="Arial" w:eastAsia="Arial" w:hAnsi="Arial" w:cs="Arial"/>
          <w:iCs/>
          <w:lang w:bidi="pl-PL"/>
        </w:rPr>
        <w:t>Sean Connolly, menedżer ds. rozwoju, Digital Solutions w Fujifilm Graphic Systems UK: „Firma imageData od wielu lat korzysta z naszych urządzeń Onset, a teraz dzięki maszynie Onset X3 HS Dual Flex mają szansę przenieść swoją produkcję na następny poziom. Podziwiamy ich pozytywne podejście do rozwoju firmy po bardzo trudnym roku dla całej branży i cieszymy się, że dalej możemy ich wspierać”.</w:t>
      </w:r>
    </w:p>
    <w:p w14:paraId="7E5B5483" w14:textId="77777777" w:rsidR="0068342C" w:rsidRPr="00275E6D" w:rsidRDefault="0068342C" w:rsidP="0068342C">
      <w:pPr>
        <w:spacing w:line="360" w:lineRule="auto"/>
        <w:jc w:val="both"/>
        <w:rPr>
          <w:rFonts w:ascii="Arial" w:eastAsia="Arial" w:hAnsi="Arial" w:cs="Arial"/>
          <w:iCs/>
          <w:lang w:bidi="pl-PL"/>
        </w:rPr>
      </w:pPr>
    </w:p>
    <w:p w14:paraId="5DF0A89E" w14:textId="10C63083" w:rsidR="00FB1EFC" w:rsidRDefault="0068342C" w:rsidP="0068342C">
      <w:pPr>
        <w:spacing w:line="360" w:lineRule="auto"/>
        <w:jc w:val="both"/>
        <w:rPr>
          <w:rFonts w:ascii="Arial" w:eastAsia="Arial" w:hAnsi="Arial" w:cs="Arial"/>
          <w:i/>
          <w:lang w:bidi="pl-PL"/>
        </w:rPr>
      </w:pPr>
      <w:r w:rsidRPr="00275E6D">
        <w:rPr>
          <w:rFonts w:ascii="Arial" w:eastAsia="Arial" w:hAnsi="Arial" w:cs="Arial"/>
          <w:iCs/>
          <w:lang w:bidi="pl-PL"/>
        </w:rPr>
        <w:lastRenderedPageBreak/>
        <w:t>Matt Brooks, Head of Products &amp; Solutions z firmy Inca Digital Printers, wieloletniego partnera Fujifilm: „Cieszymy się, że mogliśmy pomóc firmom Fujifilm i imageData w sprawie zautomatyzowanego systemu Dual Flex. Kiedy firma imageData wyraziła zainteresowanie technologią robotów od Inca jako uzupełnienie maszyny Onset X3 HS, system Dual Flex doskonale pasował do tej koncepcji. To najkorzystniejsza oferta dla giętkich i sztywnych nośników. Rozwiązanie, w parze z funkcją druku i odwracania ‘High 5’, oferuje kompleksowy przepływ pracy, zapewniając firmie imageData maksymalną wydajność i elastyczność. Inca z radością przyjmuje pierwszą instalację systemu Dual Flex w Wielkiej Brytanii i zamierza tworzyć i projektować kolejne systemy w przyszłości”.</w:t>
      </w:r>
      <w:r w:rsidRPr="00275E6D">
        <w:rPr>
          <w:rFonts w:ascii="Arial" w:eastAsia="Arial" w:hAnsi="Arial" w:cs="Arial"/>
          <w:iCs/>
          <w:lang w:bidi="pl-PL"/>
        </w:rPr>
        <w:tab/>
      </w:r>
      <w:r w:rsidRPr="00275E6D">
        <w:rPr>
          <w:rFonts w:ascii="Arial" w:eastAsia="Arial" w:hAnsi="Arial" w:cs="Arial"/>
          <w:iCs/>
          <w:lang w:bidi="pl-PL"/>
        </w:rPr>
        <w:tab/>
      </w:r>
      <w:r w:rsidRPr="00275E6D">
        <w:rPr>
          <w:rFonts w:ascii="Arial" w:eastAsia="Arial" w:hAnsi="Arial" w:cs="Arial"/>
          <w:iCs/>
          <w:lang w:bidi="pl-PL"/>
        </w:rPr>
        <w:tab/>
      </w:r>
      <w:r w:rsidR="003F7E4D" w:rsidRPr="003F7E4D">
        <w:rPr>
          <w:rFonts w:ascii="Arial" w:eastAsia="Arial" w:hAnsi="Arial" w:cs="Arial"/>
          <w:i/>
          <w:lang w:bidi="pl-PL"/>
        </w:rPr>
        <w:tab/>
      </w:r>
    </w:p>
    <w:p w14:paraId="622AD564" w14:textId="77777777" w:rsidR="0068342C" w:rsidRDefault="0068342C" w:rsidP="00ED495B">
      <w:pPr>
        <w:spacing w:line="360" w:lineRule="auto"/>
        <w:jc w:val="center"/>
        <w:rPr>
          <w:rFonts w:ascii="Arial" w:eastAsia="Arial" w:hAnsi="Arial" w:cs="Arial"/>
          <w:iCs/>
          <w:lang w:bidi="pl-PL"/>
        </w:rPr>
      </w:pPr>
    </w:p>
    <w:p w14:paraId="3C45AF1B" w14:textId="3405EB90" w:rsidR="00ED495B" w:rsidRPr="00110466" w:rsidRDefault="00ED495B" w:rsidP="00ED495B">
      <w:pPr>
        <w:spacing w:line="360" w:lineRule="auto"/>
        <w:jc w:val="center"/>
        <w:rPr>
          <w:rFonts w:ascii="Arial" w:eastAsia="Arial" w:hAnsi="Arial" w:cs="Arial"/>
          <w:b/>
          <w:color w:val="000000"/>
          <w:lang w:bidi="pl-PL"/>
        </w:rPr>
      </w:pPr>
      <w:r w:rsidRPr="00110466">
        <w:rPr>
          <w:rFonts w:ascii="Arial" w:eastAsia="Arial" w:hAnsi="Arial" w:cs="Arial"/>
          <w:b/>
          <w:color w:val="000000"/>
          <w:lang w:bidi="pl-PL"/>
        </w:rPr>
        <w:t>KONIEC</w:t>
      </w:r>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1"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114E970B"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0F052DE2"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54BDE302"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Tom Platt</w:t>
      </w:r>
    </w:p>
    <w:p w14:paraId="13BAAE81"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lastRenderedPageBreak/>
        <w:t>AD Communications</w:t>
      </w:r>
      <w:r w:rsidRPr="00110466">
        <w:rPr>
          <w:rFonts w:ascii="Arial" w:eastAsia="Arial" w:hAnsi="Arial" w:cs="Arial"/>
          <w:color w:val="000000"/>
          <w:kern w:val="2"/>
          <w:szCs w:val="20"/>
          <w:lang w:val="de-DE" w:eastAsia="de-DE" w:bidi="pl-PL"/>
        </w:rPr>
        <w:tab/>
      </w:r>
    </w:p>
    <w:p w14:paraId="7BC5381E" w14:textId="77777777" w:rsidR="00ED495B" w:rsidRPr="00110466" w:rsidRDefault="00ED495B" w:rsidP="00ED495B">
      <w:pPr>
        <w:spacing w:after="0" w:line="240" w:lineRule="auto"/>
        <w:jc w:val="both"/>
        <w:rPr>
          <w:rFonts w:ascii="Arial" w:hAnsi="Arial" w:cs="Arial"/>
          <w:color w:val="000000"/>
          <w:kern w:val="2"/>
          <w:szCs w:val="20"/>
          <w:lang w:val="de-DE" w:eastAsia="de-DE"/>
        </w:rPr>
      </w:pPr>
      <w:r w:rsidRPr="00110466">
        <w:rPr>
          <w:rFonts w:ascii="Arial" w:eastAsia="Arial" w:hAnsi="Arial" w:cs="Arial"/>
          <w:color w:val="000000"/>
          <w:kern w:val="2"/>
          <w:szCs w:val="20"/>
          <w:lang w:val="de-DE" w:eastAsia="de-DE" w:bidi="pl-PL"/>
        </w:rPr>
        <w:t xml:space="preserve">E-mail: </w:t>
      </w:r>
      <w:hyperlink r:id="rId12" w:history="1">
        <w:r w:rsidRPr="00110466">
          <w:rPr>
            <w:rFonts w:ascii="Arial" w:eastAsia="Arial" w:hAnsi="Arial" w:cs="Arial"/>
            <w:color w:val="0563C1"/>
            <w:kern w:val="2"/>
            <w:szCs w:val="20"/>
            <w:u w:val="single"/>
            <w:lang w:val="de-DE" w:eastAsia="de-DE" w:bidi="pl-PL"/>
          </w:rPr>
          <w:t>tplatt@adcomms.co.uk</w:t>
        </w:r>
      </w:hyperlink>
    </w:p>
    <w:p w14:paraId="5806CC03"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kern w:val="2"/>
          <w:szCs w:val="20"/>
          <w:lang w:val="de-DE" w:eastAsia="de-DE" w:bidi="pl-PL"/>
        </w:rPr>
        <w:t xml:space="preserve">Tel.: +44 (0)7827 910382 </w:t>
      </w:r>
    </w:p>
    <w:p w14:paraId="17CD6556" w14:textId="77777777" w:rsidR="00ED495B" w:rsidRPr="0012270B" w:rsidRDefault="00ED495B" w:rsidP="00ED495B">
      <w:pPr>
        <w:spacing w:line="240" w:lineRule="auto"/>
        <w:jc w:val="both"/>
        <w:rPr>
          <w:rFonts w:ascii="Arial" w:hAnsi="Arial" w:cs="Arial"/>
          <w:color w:val="000000" w:themeColor="text1"/>
        </w:rPr>
      </w:pPr>
    </w:p>
    <w:p w14:paraId="2CE232D7" w14:textId="211EF910" w:rsidR="00C03ED1" w:rsidRPr="00DB2669" w:rsidRDefault="00C03ED1" w:rsidP="00ED495B">
      <w:pPr>
        <w:spacing w:line="360" w:lineRule="auto"/>
        <w:jc w:val="center"/>
        <w:rPr>
          <w:rFonts w:ascii="Arial" w:hAnsi="Arial" w:cs="Arial"/>
          <w:color w:val="000000" w:themeColor="text1"/>
        </w:rPr>
      </w:pPr>
    </w:p>
    <w:sectPr w:rsidR="00C03ED1" w:rsidRPr="00DB266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253" w14:textId="77777777" w:rsidR="007B23E9" w:rsidRDefault="007B23E9" w:rsidP="00155739">
      <w:pPr>
        <w:spacing w:after="0" w:line="240" w:lineRule="auto"/>
      </w:pPr>
      <w:r>
        <w:separator/>
      </w:r>
    </w:p>
  </w:endnote>
  <w:endnote w:type="continuationSeparator" w:id="0">
    <w:p w14:paraId="45D0D3DF" w14:textId="77777777" w:rsidR="007B23E9" w:rsidRDefault="007B23E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8976" w14:textId="77777777" w:rsidR="007B23E9" w:rsidRDefault="007B23E9" w:rsidP="00155739">
      <w:pPr>
        <w:spacing w:after="0" w:line="240" w:lineRule="auto"/>
      </w:pPr>
      <w:r>
        <w:separator/>
      </w:r>
    </w:p>
  </w:footnote>
  <w:footnote w:type="continuationSeparator" w:id="0">
    <w:p w14:paraId="5E8BE54F" w14:textId="77777777" w:rsidR="007B23E9" w:rsidRDefault="007B23E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D23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65BC4"/>
    <w:rsid w:val="00272981"/>
    <w:rsid w:val="00273F00"/>
    <w:rsid w:val="002749CA"/>
    <w:rsid w:val="00275E6D"/>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342C"/>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3E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5874"/>
    <w:rsid w:val="008A6388"/>
    <w:rsid w:val="008B4A76"/>
    <w:rsid w:val="008B739F"/>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5BAF"/>
    <w:rsid w:val="00B275CE"/>
    <w:rsid w:val="00B27FBD"/>
    <w:rsid w:val="00B3635C"/>
    <w:rsid w:val="00B36646"/>
    <w:rsid w:val="00B376CC"/>
    <w:rsid w:val="00B37D98"/>
    <w:rsid w:val="00B41A95"/>
    <w:rsid w:val="00B41EBE"/>
    <w:rsid w:val="00B4384B"/>
    <w:rsid w:val="00B441BA"/>
    <w:rsid w:val="00B4691C"/>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5595"/>
    <w:rsid w:val="00DD0E8B"/>
    <w:rsid w:val="00DD71C8"/>
    <w:rsid w:val="00DD775D"/>
    <w:rsid w:val="00DF0F80"/>
    <w:rsid w:val="00DF1C23"/>
    <w:rsid w:val="00DF3A65"/>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2.xml><?xml version="1.0" encoding="utf-8"?>
<ds:datastoreItem xmlns:ds="http://schemas.openxmlformats.org/officeDocument/2006/customXml" ds:itemID="{F14D8CB1-726F-4B69-9099-8C9236B668E6}">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33b56bcf-be2a-4e62-9c4b-3ead3d1d9cef"/>
    <ds:schemaRef ds:uri="http://www.w3.org/XML/1998/namespace"/>
  </ds:schemaRefs>
</ds:datastoreItem>
</file>

<file path=customXml/itemProps3.xml><?xml version="1.0" encoding="utf-8"?>
<ds:datastoreItem xmlns:ds="http://schemas.openxmlformats.org/officeDocument/2006/customXml" ds:itemID="{EE71678B-A7F1-4349-AC1A-3426282E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5724</Characters>
  <Application>Microsoft Office Word</Application>
  <DocSecurity>0</DocSecurity>
  <Lines>112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2021-05-10T10:53:00Z</dcterms:created>
  <dcterms:modified xsi:type="dcterms:W3CDTF">2021-05-10T10:53:00Z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