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C69E3F" w14:textId="20B0D8AB" w:rsidR="003E3273" w:rsidRPr="0048186A" w:rsidRDefault="005A1F61" w:rsidP="00071F87">
      <w:pPr>
        <w:spacing w:line="360" w:lineRule="auto"/>
        <w:jc w:val="both"/>
        <w:rPr>
          <w:b/>
          <w:lang w:val="es-ES"/>
        </w:rPr>
      </w:pPr>
      <w:r w:rsidRPr="0048186A">
        <w:rPr>
          <w:b/>
          <w:lang w:val="es-ES" w:bidi="es-ES"/>
        </w:rPr>
        <w:t>2</w:t>
      </w:r>
      <w:r w:rsidR="005F470F">
        <w:rPr>
          <w:b/>
          <w:lang w:val="es-ES" w:bidi="es-ES"/>
        </w:rPr>
        <w:t>2</w:t>
      </w:r>
      <w:r w:rsidRPr="0048186A">
        <w:rPr>
          <w:b/>
          <w:lang w:val="es-ES" w:bidi="es-ES"/>
        </w:rPr>
        <w:t xml:space="preserve"> de junio de 2021</w:t>
      </w:r>
    </w:p>
    <w:p w14:paraId="6DDD7355" w14:textId="77777777" w:rsidR="00845249" w:rsidRPr="0048186A" w:rsidRDefault="00845249" w:rsidP="00845249">
      <w:pPr>
        <w:tabs>
          <w:tab w:val="left" w:pos="6120"/>
        </w:tabs>
        <w:jc w:val="both"/>
        <w:rPr>
          <w:b/>
          <w:sz w:val="24"/>
          <w:lang w:val="es-ES"/>
        </w:rPr>
      </w:pPr>
    </w:p>
    <w:p w14:paraId="7631B61E" w14:textId="3F9CC153" w:rsidR="00845249" w:rsidRPr="0048186A" w:rsidRDefault="009D54D6" w:rsidP="00845249">
      <w:pPr>
        <w:tabs>
          <w:tab w:val="left" w:pos="6120"/>
        </w:tabs>
        <w:jc w:val="both"/>
        <w:rPr>
          <w:b/>
          <w:sz w:val="24"/>
          <w:lang w:val="es-ES"/>
        </w:rPr>
      </w:pPr>
      <w:r w:rsidRPr="0048186A">
        <w:rPr>
          <w:b/>
          <w:sz w:val="24"/>
          <w:lang w:val="es-ES" w:bidi="es-ES"/>
        </w:rPr>
        <w:t xml:space="preserve">Fujifilm amplía su división </w:t>
      </w:r>
      <w:proofErr w:type="spellStart"/>
      <w:r w:rsidRPr="0048186A">
        <w:rPr>
          <w:b/>
          <w:sz w:val="24"/>
          <w:lang w:val="es-ES" w:bidi="es-ES"/>
        </w:rPr>
        <w:t>Integrated</w:t>
      </w:r>
      <w:proofErr w:type="spellEnd"/>
      <w:r w:rsidRPr="0048186A">
        <w:rPr>
          <w:b/>
          <w:sz w:val="24"/>
          <w:lang w:val="es-ES" w:bidi="es-ES"/>
        </w:rPr>
        <w:t xml:space="preserve"> </w:t>
      </w:r>
      <w:proofErr w:type="spellStart"/>
      <w:r w:rsidRPr="0048186A">
        <w:rPr>
          <w:b/>
          <w:sz w:val="24"/>
          <w:lang w:val="es-ES" w:bidi="es-ES"/>
        </w:rPr>
        <w:t>Inkjet</w:t>
      </w:r>
      <w:proofErr w:type="spellEnd"/>
      <w:r w:rsidRPr="0048186A">
        <w:rPr>
          <w:b/>
          <w:sz w:val="24"/>
          <w:lang w:val="es-ES" w:bidi="es-ES"/>
        </w:rPr>
        <w:t xml:space="preserve"> Solutions</w:t>
      </w:r>
    </w:p>
    <w:p w14:paraId="26A3234E" w14:textId="77777777" w:rsidR="009D54D6" w:rsidRPr="0048186A" w:rsidRDefault="009D54D6" w:rsidP="009D54D6">
      <w:pPr>
        <w:tabs>
          <w:tab w:val="left" w:pos="6120"/>
        </w:tabs>
        <w:jc w:val="both"/>
        <w:rPr>
          <w:i/>
          <w:lang w:val="es-ES"/>
        </w:rPr>
      </w:pPr>
    </w:p>
    <w:p w14:paraId="5B8E2659" w14:textId="77777777" w:rsidR="009D54D6" w:rsidRPr="0048186A" w:rsidRDefault="009D54D6" w:rsidP="009D54D6">
      <w:pPr>
        <w:tabs>
          <w:tab w:val="left" w:pos="6120"/>
        </w:tabs>
        <w:jc w:val="both"/>
        <w:rPr>
          <w:i/>
          <w:lang w:val="es-ES"/>
        </w:rPr>
      </w:pPr>
      <w:r w:rsidRPr="0048186A">
        <w:rPr>
          <w:i/>
          <w:lang w:val="es-ES" w:bidi="es-ES"/>
        </w:rPr>
        <w:t xml:space="preserve">Fujifilm proporciona soluciones configurables para la impresión de gran volumen en los segmentos comerciales, industriales y de envasado especializado </w:t>
      </w:r>
    </w:p>
    <w:p w14:paraId="77621B51" w14:textId="77777777" w:rsidR="009D54D6" w:rsidRPr="0048186A" w:rsidRDefault="009D54D6" w:rsidP="009D54D6">
      <w:pPr>
        <w:tabs>
          <w:tab w:val="left" w:pos="6120"/>
        </w:tabs>
        <w:jc w:val="both"/>
        <w:rPr>
          <w:i/>
          <w:lang w:val="es-ES"/>
        </w:rPr>
      </w:pPr>
    </w:p>
    <w:p w14:paraId="307BD227" w14:textId="09BEDD5A" w:rsidR="00A45479" w:rsidRPr="0048186A" w:rsidRDefault="00A45479" w:rsidP="00845249">
      <w:pPr>
        <w:tabs>
          <w:tab w:val="left" w:pos="6120"/>
        </w:tabs>
        <w:jc w:val="both"/>
        <w:rPr>
          <w:lang w:val="es-ES"/>
        </w:rPr>
      </w:pPr>
    </w:p>
    <w:p w14:paraId="3BDC1026" w14:textId="14B7BCB1" w:rsidR="009D54D6" w:rsidRPr="0048186A" w:rsidRDefault="009D54D6" w:rsidP="009D54D6">
      <w:pPr>
        <w:spacing w:line="360" w:lineRule="auto"/>
        <w:jc w:val="both"/>
        <w:rPr>
          <w:lang w:val="es-ES"/>
        </w:rPr>
      </w:pPr>
      <w:r w:rsidRPr="0048186A">
        <w:rPr>
          <w:lang w:val="es-ES" w:bidi="es-ES"/>
        </w:rPr>
        <w:t xml:space="preserve">FUJIFILM </w:t>
      </w:r>
      <w:proofErr w:type="spellStart"/>
      <w:r w:rsidRPr="0048186A">
        <w:rPr>
          <w:lang w:val="es-ES" w:bidi="es-ES"/>
        </w:rPr>
        <w:t>Corporation</w:t>
      </w:r>
      <w:proofErr w:type="spellEnd"/>
      <w:r w:rsidRPr="0048186A">
        <w:rPr>
          <w:lang w:val="es-ES" w:bidi="es-ES"/>
        </w:rPr>
        <w:t xml:space="preserve"> se complace en anunciar la expansión de su división FUJIFILM </w:t>
      </w:r>
      <w:proofErr w:type="spellStart"/>
      <w:r w:rsidRPr="0048186A">
        <w:rPr>
          <w:lang w:val="es-ES" w:bidi="es-ES"/>
        </w:rPr>
        <w:t>Integrated</w:t>
      </w:r>
      <w:proofErr w:type="spellEnd"/>
      <w:r w:rsidRPr="0048186A">
        <w:rPr>
          <w:lang w:val="es-ES" w:bidi="es-ES"/>
        </w:rPr>
        <w:t xml:space="preserve"> </w:t>
      </w:r>
      <w:proofErr w:type="spellStart"/>
      <w:r w:rsidRPr="0048186A">
        <w:rPr>
          <w:lang w:val="es-ES" w:bidi="es-ES"/>
        </w:rPr>
        <w:t>Inkjet</w:t>
      </w:r>
      <w:proofErr w:type="spellEnd"/>
      <w:r w:rsidRPr="0048186A">
        <w:rPr>
          <w:lang w:val="es-ES" w:bidi="es-ES"/>
        </w:rPr>
        <w:t xml:space="preserve"> Solutions.  Fujifilm cuenta con casi veinte años de experiencia en el desarrollo de soluciones </w:t>
      </w:r>
      <w:proofErr w:type="spellStart"/>
      <w:r w:rsidRPr="0048186A">
        <w:rPr>
          <w:lang w:val="es-ES" w:bidi="es-ES"/>
        </w:rPr>
        <w:t>inkjet</w:t>
      </w:r>
      <w:proofErr w:type="spellEnd"/>
      <w:r w:rsidRPr="0048186A">
        <w:rPr>
          <w:lang w:val="es-ES" w:bidi="es-ES"/>
        </w:rPr>
        <w:t xml:space="preserve"> configurables y de alta velocidad para satisfacer las necesidades de impresión de grandes volúmenes en los segmentos comerciales, industriales y de envases especiales. En esta división se fusionan las tecnologías de todo el Grupo Fujifilm para proporcionar las mejores soluciones </w:t>
      </w:r>
      <w:proofErr w:type="spellStart"/>
      <w:r w:rsidRPr="0048186A">
        <w:rPr>
          <w:lang w:val="es-ES" w:bidi="es-ES"/>
        </w:rPr>
        <w:t>inkjet</w:t>
      </w:r>
      <w:proofErr w:type="spellEnd"/>
      <w:r w:rsidRPr="0048186A">
        <w:rPr>
          <w:lang w:val="es-ES" w:bidi="es-ES"/>
        </w:rPr>
        <w:t xml:space="preserve"> integradas del sector.   </w:t>
      </w:r>
    </w:p>
    <w:p w14:paraId="04645B6C" w14:textId="77777777" w:rsidR="009D54D6" w:rsidRPr="0048186A" w:rsidRDefault="009D54D6" w:rsidP="009D54D6">
      <w:pPr>
        <w:spacing w:line="360" w:lineRule="auto"/>
        <w:jc w:val="both"/>
        <w:rPr>
          <w:lang w:val="es-ES"/>
        </w:rPr>
      </w:pPr>
    </w:p>
    <w:p w14:paraId="0ED5FD38" w14:textId="78C996A5" w:rsidR="009D54D6" w:rsidRPr="0048186A" w:rsidRDefault="009D54D6" w:rsidP="009D54D6">
      <w:pPr>
        <w:spacing w:line="360" w:lineRule="auto"/>
        <w:jc w:val="both"/>
        <w:rPr>
          <w:lang w:val="es-ES"/>
        </w:rPr>
      </w:pPr>
      <w:r w:rsidRPr="0048186A">
        <w:rPr>
          <w:lang w:val="es-ES" w:bidi="es-ES"/>
        </w:rPr>
        <w:t xml:space="preserve">Fujifilm ofrece productos y servicios (incluidos motores de impresión) para su integración en los procesos de impresión analógicos existentes de los clientes, así como sistemas de impresión listos para la producción para su incorporación en los procesos de fabricación.   </w:t>
      </w:r>
    </w:p>
    <w:p w14:paraId="425FFD4C" w14:textId="77777777" w:rsidR="009D54D6" w:rsidRPr="0048186A" w:rsidRDefault="009D54D6" w:rsidP="009D54D6">
      <w:pPr>
        <w:spacing w:line="360" w:lineRule="auto"/>
        <w:jc w:val="both"/>
        <w:rPr>
          <w:lang w:val="es-ES"/>
        </w:rPr>
      </w:pPr>
    </w:p>
    <w:p w14:paraId="0CC49653" w14:textId="21DE3DDA" w:rsidR="009D54D6" w:rsidRPr="0048186A" w:rsidRDefault="009D54D6" w:rsidP="009D54D6">
      <w:pPr>
        <w:spacing w:line="360" w:lineRule="auto"/>
        <w:jc w:val="both"/>
        <w:rPr>
          <w:lang w:val="es-ES"/>
        </w:rPr>
      </w:pPr>
      <w:r w:rsidRPr="0048186A">
        <w:rPr>
          <w:lang w:val="es-ES" w:bidi="es-ES"/>
        </w:rPr>
        <w:t xml:space="preserve">«Fujifilm lleva mucho tiempo demostrando su liderazgo en tintas </w:t>
      </w:r>
      <w:proofErr w:type="spellStart"/>
      <w:r w:rsidRPr="0048186A">
        <w:rPr>
          <w:lang w:val="es-ES" w:bidi="es-ES"/>
        </w:rPr>
        <w:t>inkjet</w:t>
      </w:r>
      <w:proofErr w:type="spellEnd"/>
      <w:r w:rsidRPr="0048186A">
        <w:rPr>
          <w:lang w:val="es-ES" w:bidi="es-ES"/>
        </w:rPr>
        <w:t xml:space="preserve">, cabezales de impresión y diseño e integración de sistemas </w:t>
      </w:r>
      <w:proofErr w:type="spellStart"/>
      <w:r w:rsidRPr="0048186A">
        <w:rPr>
          <w:lang w:val="es-ES" w:bidi="es-ES"/>
        </w:rPr>
        <w:t>inkjet</w:t>
      </w:r>
      <w:proofErr w:type="spellEnd"/>
      <w:r w:rsidRPr="0048186A">
        <w:rPr>
          <w:lang w:val="es-ES" w:bidi="es-ES"/>
        </w:rPr>
        <w:t xml:space="preserve">», afirma Greg </w:t>
      </w:r>
      <w:proofErr w:type="spellStart"/>
      <w:r w:rsidRPr="0048186A">
        <w:rPr>
          <w:lang w:val="es-ES" w:bidi="es-ES"/>
        </w:rPr>
        <w:t>Balch</w:t>
      </w:r>
      <w:proofErr w:type="spellEnd"/>
      <w:r w:rsidRPr="0048186A">
        <w:rPr>
          <w:lang w:val="es-ES" w:bidi="es-ES"/>
        </w:rPr>
        <w:t xml:space="preserve">, vicepresidente y director general de la división FUJIFILM </w:t>
      </w:r>
      <w:proofErr w:type="spellStart"/>
      <w:r w:rsidRPr="0048186A">
        <w:rPr>
          <w:lang w:val="es-ES" w:bidi="es-ES"/>
        </w:rPr>
        <w:t>Integrated</w:t>
      </w:r>
      <w:proofErr w:type="spellEnd"/>
      <w:r w:rsidRPr="0048186A">
        <w:rPr>
          <w:lang w:val="es-ES" w:bidi="es-ES"/>
        </w:rPr>
        <w:t xml:space="preserve"> </w:t>
      </w:r>
      <w:proofErr w:type="spellStart"/>
      <w:r w:rsidRPr="0048186A">
        <w:rPr>
          <w:lang w:val="es-ES" w:bidi="es-ES"/>
        </w:rPr>
        <w:t>Inkjet</w:t>
      </w:r>
      <w:proofErr w:type="spellEnd"/>
      <w:r w:rsidRPr="0048186A">
        <w:rPr>
          <w:lang w:val="es-ES" w:bidi="es-ES"/>
        </w:rPr>
        <w:t xml:space="preserve"> Solutions. «Gracias a este extenso legado en tecnologías </w:t>
      </w:r>
      <w:proofErr w:type="spellStart"/>
      <w:r w:rsidRPr="0048186A">
        <w:rPr>
          <w:lang w:val="es-ES" w:bidi="es-ES"/>
        </w:rPr>
        <w:t>inkjet</w:t>
      </w:r>
      <w:proofErr w:type="spellEnd"/>
      <w:r w:rsidRPr="0048186A">
        <w:rPr>
          <w:lang w:val="es-ES" w:bidi="es-ES"/>
        </w:rPr>
        <w:t xml:space="preserve">, la división FUJIFILM </w:t>
      </w:r>
      <w:proofErr w:type="spellStart"/>
      <w:r w:rsidRPr="0048186A">
        <w:rPr>
          <w:lang w:val="es-ES" w:bidi="es-ES"/>
        </w:rPr>
        <w:t>Integrated</w:t>
      </w:r>
      <w:proofErr w:type="spellEnd"/>
      <w:r w:rsidRPr="0048186A">
        <w:rPr>
          <w:lang w:val="es-ES" w:bidi="es-ES"/>
        </w:rPr>
        <w:t xml:space="preserve"> </w:t>
      </w:r>
      <w:proofErr w:type="spellStart"/>
      <w:r w:rsidRPr="0048186A">
        <w:rPr>
          <w:lang w:val="es-ES" w:bidi="es-ES"/>
        </w:rPr>
        <w:t>Inkjet</w:t>
      </w:r>
      <w:proofErr w:type="spellEnd"/>
      <w:r w:rsidRPr="0048186A">
        <w:rPr>
          <w:lang w:val="es-ES" w:bidi="es-ES"/>
        </w:rPr>
        <w:t xml:space="preserve"> Solutions está en una situación de privilegio que le permite transformar la tecnología </w:t>
      </w:r>
      <w:proofErr w:type="spellStart"/>
      <w:r w:rsidRPr="0048186A">
        <w:rPr>
          <w:lang w:val="es-ES" w:bidi="es-ES"/>
        </w:rPr>
        <w:t>inkjet</w:t>
      </w:r>
      <w:proofErr w:type="spellEnd"/>
      <w:r w:rsidRPr="0048186A">
        <w:rPr>
          <w:lang w:val="es-ES" w:bidi="es-ES"/>
        </w:rPr>
        <w:t xml:space="preserve"> básica de Fujifilm en soluciones adaptadas a las necesidades de negocio específicas de los clientes». </w:t>
      </w:r>
    </w:p>
    <w:p w14:paraId="6CC7AD8A" w14:textId="77777777" w:rsidR="009D54D6" w:rsidRPr="0048186A" w:rsidRDefault="009D54D6" w:rsidP="009D54D6">
      <w:pPr>
        <w:spacing w:line="360" w:lineRule="auto"/>
        <w:jc w:val="both"/>
        <w:rPr>
          <w:lang w:val="es-ES"/>
        </w:rPr>
      </w:pPr>
    </w:p>
    <w:p w14:paraId="43597A99" w14:textId="77777777" w:rsidR="009D54D6" w:rsidRPr="0048186A" w:rsidRDefault="009D54D6" w:rsidP="009D54D6">
      <w:pPr>
        <w:spacing w:line="360" w:lineRule="auto"/>
        <w:jc w:val="both"/>
        <w:rPr>
          <w:lang w:val="es-ES"/>
        </w:rPr>
      </w:pPr>
      <w:r w:rsidRPr="0048186A">
        <w:rPr>
          <w:lang w:val="es-ES" w:bidi="es-ES"/>
        </w:rPr>
        <w:t xml:space="preserve">«Los clientes saben que cuentan con la estrecha colaboración de un socio experto y comprometido, desde la fase de desarrollo conceptual hasta la instalación y la asistencia continua. La estrecha colaboración con nuestros clientes para ofrecerles soluciones integradas en sus procesos permite que Fujifilm pueda optimizar las soluciones para todos y cada uno de ellos. La división FUJIFILM </w:t>
      </w:r>
      <w:proofErr w:type="spellStart"/>
      <w:r w:rsidRPr="0048186A">
        <w:rPr>
          <w:lang w:val="es-ES" w:bidi="es-ES"/>
        </w:rPr>
        <w:t>Integrated</w:t>
      </w:r>
      <w:proofErr w:type="spellEnd"/>
      <w:r w:rsidRPr="0048186A">
        <w:rPr>
          <w:lang w:val="es-ES" w:bidi="es-ES"/>
        </w:rPr>
        <w:t xml:space="preserve"> </w:t>
      </w:r>
      <w:proofErr w:type="spellStart"/>
      <w:r w:rsidRPr="0048186A">
        <w:rPr>
          <w:lang w:val="es-ES" w:bidi="es-ES"/>
        </w:rPr>
        <w:t>Inkjet</w:t>
      </w:r>
      <w:proofErr w:type="spellEnd"/>
      <w:r w:rsidRPr="0048186A">
        <w:rPr>
          <w:lang w:val="es-ES" w:bidi="es-ES"/>
        </w:rPr>
        <w:t xml:space="preserve"> Solutions ofrecerá una experiencia y unos conocimientos inigualables a la hora de implementar con éxito la integración, unas actuaciones que vienen respaldadas por la tecnología, el </w:t>
      </w:r>
      <w:r w:rsidRPr="0048186A">
        <w:rPr>
          <w:lang w:val="es-ES" w:bidi="es-ES"/>
        </w:rPr>
        <w:lastRenderedPageBreak/>
        <w:t xml:space="preserve">conocimiento y la experiencia de las distintas divisiones </w:t>
      </w:r>
      <w:proofErr w:type="spellStart"/>
      <w:r w:rsidRPr="0048186A">
        <w:rPr>
          <w:lang w:val="es-ES" w:bidi="es-ES"/>
        </w:rPr>
        <w:t>inkjet</w:t>
      </w:r>
      <w:proofErr w:type="spellEnd"/>
      <w:r w:rsidRPr="0048186A">
        <w:rPr>
          <w:lang w:val="es-ES" w:bidi="es-ES"/>
        </w:rPr>
        <w:t xml:space="preserve"> de Fujifilm en todo el mundo».  </w:t>
      </w:r>
    </w:p>
    <w:p w14:paraId="5AC115F9" w14:textId="77777777" w:rsidR="009D54D6" w:rsidRPr="0048186A" w:rsidRDefault="009D54D6" w:rsidP="009D54D6">
      <w:pPr>
        <w:spacing w:line="360" w:lineRule="auto"/>
        <w:jc w:val="both"/>
        <w:rPr>
          <w:lang w:val="es-ES"/>
        </w:rPr>
      </w:pPr>
    </w:p>
    <w:p w14:paraId="3C74DBDB" w14:textId="77777777" w:rsidR="009D54D6" w:rsidRPr="0048186A" w:rsidRDefault="009D54D6" w:rsidP="009D54D6">
      <w:pPr>
        <w:spacing w:line="360" w:lineRule="auto"/>
        <w:jc w:val="both"/>
        <w:rPr>
          <w:lang w:val="es-ES"/>
        </w:rPr>
      </w:pPr>
      <w:r w:rsidRPr="0048186A">
        <w:rPr>
          <w:lang w:val="es-ES" w:bidi="es-ES"/>
        </w:rPr>
        <w:t xml:space="preserve"> </w:t>
      </w:r>
    </w:p>
    <w:p w14:paraId="6A2337B3" w14:textId="77777777" w:rsidR="009D54D6" w:rsidRPr="0048186A" w:rsidRDefault="009D54D6" w:rsidP="009D54D6">
      <w:pPr>
        <w:spacing w:line="360" w:lineRule="auto"/>
        <w:jc w:val="both"/>
        <w:rPr>
          <w:lang w:val="es-ES"/>
        </w:rPr>
      </w:pPr>
    </w:p>
    <w:p w14:paraId="641CB161" w14:textId="77777777" w:rsidR="009D54D6" w:rsidRPr="0048186A" w:rsidRDefault="009D54D6" w:rsidP="009D54D6">
      <w:pPr>
        <w:spacing w:line="360" w:lineRule="auto"/>
        <w:jc w:val="both"/>
        <w:rPr>
          <w:lang w:val="es-ES"/>
        </w:rPr>
      </w:pPr>
      <w:r w:rsidRPr="0048186A">
        <w:rPr>
          <w:lang w:val="es-ES" w:bidi="es-ES"/>
        </w:rPr>
        <w:t xml:space="preserve">La división FUJIFILM </w:t>
      </w:r>
      <w:proofErr w:type="spellStart"/>
      <w:r w:rsidRPr="0048186A">
        <w:rPr>
          <w:lang w:val="es-ES" w:bidi="es-ES"/>
        </w:rPr>
        <w:t>Integrated</w:t>
      </w:r>
      <w:proofErr w:type="spellEnd"/>
      <w:r w:rsidRPr="0048186A">
        <w:rPr>
          <w:lang w:val="es-ES" w:bidi="es-ES"/>
        </w:rPr>
        <w:t xml:space="preserve"> </w:t>
      </w:r>
      <w:proofErr w:type="spellStart"/>
      <w:r w:rsidRPr="0048186A">
        <w:rPr>
          <w:lang w:val="es-ES" w:bidi="es-ES"/>
        </w:rPr>
        <w:t>Inkjet</w:t>
      </w:r>
      <w:proofErr w:type="spellEnd"/>
      <w:r w:rsidRPr="0048186A">
        <w:rPr>
          <w:lang w:val="es-ES" w:bidi="es-ES"/>
        </w:rPr>
        <w:t xml:space="preserve"> Solutions estará disponible a escala global y dará soporte a las oficinas regionales de Fujifilm en Europa y América.  </w:t>
      </w:r>
    </w:p>
    <w:p w14:paraId="3BCDD0E5" w14:textId="77777777" w:rsidR="009D54D6" w:rsidRPr="0048186A" w:rsidRDefault="009D54D6" w:rsidP="009D54D6">
      <w:pPr>
        <w:spacing w:line="360" w:lineRule="auto"/>
        <w:jc w:val="both"/>
        <w:rPr>
          <w:lang w:val="es-ES"/>
        </w:rPr>
      </w:pPr>
    </w:p>
    <w:p w14:paraId="027E9524" w14:textId="77777777" w:rsidR="00845249" w:rsidRPr="0048186A" w:rsidRDefault="00845249" w:rsidP="00AD2727">
      <w:pPr>
        <w:spacing w:line="360" w:lineRule="auto"/>
        <w:jc w:val="center"/>
        <w:rPr>
          <w:lang w:val="es-ES"/>
        </w:rPr>
      </w:pPr>
    </w:p>
    <w:p w14:paraId="613B86BF" w14:textId="50F3E9B4" w:rsidR="00AD2727" w:rsidRPr="0048186A" w:rsidRDefault="00AD2727" w:rsidP="00AD2727">
      <w:pPr>
        <w:spacing w:line="360" w:lineRule="auto"/>
        <w:jc w:val="center"/>
        <w:rPr>
          <w:b/>
          <w:lang w:val="en-GB"/>
        </w:rPr>
      </w:pPr>
      <w:r w:rsidRPr="0048186A">
        <w:rPr>
          <w:b/>
          <w:lang w:val="en-US" w:bidi="es-ES"/>
        </w:rPr>
        <w:t>FIN</w:t>
      </w:r>
    </w:p>
    <w:p w14:paraId="12181730" w14:textId="77777777" w:rsidR="00516E29" w:rsidRPr="00516E29" w:rsidRDefault="00516E29" w:rsidP="00516E29">
      <w:pPr>
        <w:suppressAutoHyphens w:val="0"/>
        <w:spacing w:line="360" w:lineRule="auto"/>
        <w:jc w:val="center"/>
        <w:rPr>
          <w:rFonts w:eastAsia="MS Mincho"/>
          <w:b/>
          <w:color w:val="000000"/>
          <w:lang w:val="es-ES" w:eastAsia="de-DE" w:bidi="es-ES"/>
        </w:rPr>
      </w:pPr>
    </w:p>
    <w:p w14:paraId="413E58DD" w14:textId="77777777" w:rsidR="00516E29" w:rsidRPr="00516E29" w:rsidRDefault="00516E29" w:rsidP="00516E29">
      <w:pPr>
        <w:suppressAutoHyphens w:val="0"/>
        <w:jc w:val="both"/>
        <w:rPr>
          <w:rFonts w:eastAsia="MS Mincho"/>
          <w:b/>
          <w:bCs/>
          <w:sz w:val="20"/>
          <w:lang w:val="es-ES_tradnl" w:eastAsia="de-DE"/>
        </w:rPr>
      </w:pPr>
      <w:r w:rsidRPr="00516E29">
        <w:rPr>
          <w:rFonts w:eastAsia="MS Mincho"/>
          <w:b/>
          <w:bCs/>
          <w:sz w:val="20"/>
          <w:lang w:val="es-ES_tradnl" w:eastAsia="de-DE"/>
        </w:rPr>
        <w:t xml:space="preserve">Acerca de </w:t>
      </w:r>
      <w:r w:rsidRPr="00516E29">
        <w:rPr>
          <w:rFonts w:eastAsia="MS Mincho"/>
          <w:b/>
          <w:color w:val="000000"/>
          <w:sz w:val="20"/>
          <w:lang w:val="es-ES_tradnl" w:eastAsia="de-DE"/>
        </w:rPr>
        <w:t>Fujifilm</w:t>
      </w:r>
      <w:r w:rsidRPr="00516E29">
        <w:rPr>
          <w:rFonts w:eastAsia="MS Mincho"/>
          <w:b/>
          <w:bCs/>
          <w:sz w:val="20"/>
          <w:lang w:val="es-ES_tradnl" w:eastAsia="de-DE"/>
        </w:rPr>
        <w:t xml:space="preserve"> </w:t>
      </w:r>
      <w:proofErr w:type="spellStart"/>
      <w:r w:rsidRPr="00516E29">
        <w:rPr>
          <w:rFonts w:eastAsia="MS Mincho"/>
          <w:b/>
          <w:bCs/>
          <w:sz w:val="20"/>
          <w:lang w:val="es-ES_tradnl" w:eastAsia="de-DE"/>
        </w:rPr>
        <w:t>Corporation</w:t>
      </w:r>
      <w:proofErr w:type="spellEnd"/>
    </w:p>
    <w:p w14:paraId="0FE3FA9E" w14:textId="77777777" w:rsidR="00516E29" w:rsidRPr="00516E29" w:rsidRDefault="00516E29" w:rsidP="00516E29">
      <w:pPr>
        <w:suppressAutoHyphens w:val="0"/>
        <w:jc w:val="both"/>
        <w:rPr>
          <w:rFonts w:eastAsia="MS Mincho"/>
          <w:sz w:val="20"/>
          <w:lang w:val="es-ES_tradnl" w:eastAsia="de-DE"/>
        </w:rPr>
      </w:pPr>
    </w:p>
    <w:p w14:paraId="38123B31" w14:textId="77777777" w:rsidR="00516E29" w:rsidRPr="00516E29" w:rsidRDefault="00516E29" w:rsidP="00516E29">
      <w:pPr>
        <w:suppressAutoHyphens w:val="0"/>
        <w:jc w:val="both"/>
        <w:rPr>
          <w:rFonts w:eastAsia="MS Mincho"/>
          <w:sz w:val="20"/>
          <w:lang w:val="es-ES_tradnl" w:eastAsia="de-DE"/>
        </w:rPr>
      </w:pPr>
      <w:r w:rsidRPr="00516E29">
        <w:rPr>
          <w:rFonts w:eastAsia="MS Mincho"/>
          <w:color w:val="000000"/>
          <w:sz w:val="20"/>
          <w:lang w:val="es-ES_tradnl" w:eastAsia="de-DE"/>
        </w:rPr>
        <w:t>Fujifilm</w:t>
      </w:r>
      <w:r w:rsidRPr="00516E29">
        <w:rPr>
          <w:rFonts w:eastAsia="MS Mincho"/>
          <w:caps/>
          <w:color w:val="000000"/>
          <w:sz w:val="20"/>
          <w:lang w:val="es-ES_tradnl" w:eastAsia="de-DE"/>
        </w:rPr>
        <w:t xml:space="preserve"> </w:t>
      </w:r>
      <w:proofErr w:type="spellStart"/>
      <w:r w:rsidRPr="00516E29">
        <w:rPr>
          <w:rFonts w:eastAsia="MS Mincho"/>
          <w:color w:val="000000"/>
          <w:sz w:val="20"/>
          <w:lang w:val="es-ES_tradnl" w:eastAsia="de-DE"/>
        </w:rPr>
        <w:t>Corporation</w:t>
      </w:r>
      <w:proofErr w:type="spellEnd"/>
      <w:r w:rsidRPr="00516E29">
        <w:rPr>
          <w:rFonts w:eastAsia="MS Mincho"/>
          <w:color w:val="000000"/>
          <w:sz w:val="20"/>
          <w:lang w:val="es-ES_tradnl" w:eastAsia="de-DE"/>
        </w:rPr>
        <w:t xml:space="preserve"> es una de las principales compañías que forman el holding Fujifilm. Desde su fundación en 1934, la empresa ha fabricado continuamente innovadores productos de última</w:t>
      </w:r>
      <w:r w:rsidRPr="00516E29">
        <w:rPr>
          <w:rFonts w:eastAsia="MS Mincho"/>
          <w:sz w:val="20"/>
          <w:lang w:val="es-ES_tradnl" w:eastAsia="de-DE"/>
        </w:rPr>
        <w:t xml:space="preserve"> generación para el mercado de filmación y en línea con este esfuerzo se ha convertido en una empresa comprometida con la salud. </w:t>
      </w:r>
      <w:r w:rsidRPr="00516E29">
        <w:rPr>
          <w:rFonts w:eastAsia="MS Mincho"/>
          <w:color w:val="000000"/>
          <w:sz w:val="20"/>
          <w:lang w:val="es-ES_tradnl" w:eastAsia="de-DE"/>
        </w:rPr>
        <w:t>Fujifilm</w:t>
      </w:r>
      <w:r w:rsidRPr="00516E29">
        <w:rPr>
          <w:rFonts w:eastAsia="MS Mincho"/>
          <w:sz w:val="20"/>
          <w:lang w:val="es-ES_tradnl" w:eastAsia="de-DE"/>
        </w:rPr>
        <w:t xml:space="preserve"> aplica ahora estas tecnologías a la prevención, diagnóstico y tratamiento de enfermedades en el sector médico y sanitario. </w:t>
      </w:r>
      <w:r w:rsidRPr="00516E29">
        <w:rPr>
          <w:rFonts w:eastAsia="MS Mincho"/>
          <w:color w:val="000000"/>
          <w:sz w:val="20"/>
          <w:lang w:val="es-ES_tradnl" w:eastAsia="de-DE"/>
        </w:rPr>
        <w:t>Fujifilm</w:t>
      </w:r>
      <w:r w:rsidRPr="00516E29">
        <w:rPr>
          <w:rFonts w:eastAsia="MS Mincho"/>
          <w:sz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2E759EB1" w14:textId="77777777" w:rsidR="00516E29" w:rsidRPr="00516E29" w:rsidRDefault="00516E29" w:rsidP="00516E29">
      <w:pPr>
        <w:suppressAutoHyphens w:val="0"/>
        <w:spacing w:line="360" w:lineRule="auto"/>
        <w:jc w:val="both"/>
        <w:rPr>
          <w:rFonts w:eastAsia="MS Mincho"/>
          <w:color w:val="000000"/>
          <w:sz w:val="20"/>
          <w:lang w:val="es-ES_tradnl" w:eastAsia="de-DE"/>
        </w:rPr>
      </w:pPr>
    </w:p>
    <w:p w14:paraId="7155C89C" w14:textId="77777777" w:rsidR="00516E29" w:rsidRPr="00516E29" w:rsidRDefault="00516E29" w:rsidP="00516E29">
      <w:pPr>
        <w:suppressAutoHyphens w:val="0"/>
        <w:jc w:val="both"/>
        <w:rPr>
          <w:rFonts w:eastAsia="MS Mincho"/>
          <w:b/>
          <w:sz w:val="20"/>
          <w:lang w:val="es-ES_tradnl" w:eastAsia="de-DE"/>
        </w:rPr>
      </w:pPr>
      <w:r w:rsidRPr="00516E29">
        <w:rPr>
          <w:rFonts w:eastAsia="MS Mincho"/>
          <w:b/>
          <w:bCs/>
          <w:sz w:val="20"/>
          <w:lang w:val="es-ES_tradnl" w:eastAsia="de-DE"/>
        </w:rPr>
        <w:t xml:space="preserve">Acerca de </w:t>
      </w:r>
      <w:r w:rsidRPr="00516E29">
        <w:rPr>
          <w:rFonts w:eastAsia="MS Mincho"/>
          <w:b/>
          <w:color w:val="000000"/>
          <w:sz w:val="20"/>
          <w:lang w:val="es-ES_tradnl" w:eastAsia="de-DE"/>
        </w:rPr>
        <w:t>Fujifilm</w:t>
      </w:r>
      <w:r w:rsidRPr="00516E29">
        <w:rPr>
          <w:rFonts w:eastAsia="MS Mincho"/>
          <w:b/>
          <w:bCs/>
          <w:sz w:val="20"/>
          <w:lang w:val="es-ES_tradnl" w:eastAsia="de-DE"/>
        </w:rPr>
        <w:t xml:space="preserve"> </w:t>
      </w:r>
      <w:proofErr w:type="spellStart"/>
      <w:r w:rsidRPr="00516E29">
        <w:rPr>
          <w:rFonts w:eastAsia="MS Mincho"/>
          <w:b/>
          <w:bCs/>
          <w:sz w:val="20"/>
          <w:lang w:val="es-ES_tradnl" w:eastAsia="de-DE"/>
        </w:rPr>
        <w:t>Graphic</w:t>
      </w:r>
      <w:proofErr w:type="spellEnd"/>
      <w:r w:rsidRPr="00516E29">
        <w:rPr>
          <w:rFonts w:eastAsia="MS Mincho"/>
          <w:b/>
          <w:bCs/>
          <w:sz w:val="20"/>
          <w:lang w:val="es-ES_tradnl" w:eastAsia="de-DE"/>
        </w:rPr>
        <w:t xml:space="preserve"> </w:t>
      </w:r>
      <w:proofErr w:type="spellStart"/>
      <w:r w:rsidRPr="00516E29">
        <w:rPr>
          <w:rFonts w:eastAsia="MS Mincho"/>
          <w:b/>
          <w:bCs/>
          <w:sz w:val="20"/>
          <w:lang w:val="es-ES_tradnl" w:eastAsia="de-DE"/>
        </w:rPr>
        <w:t>Systems</w:t>
      </w:r>
      <w:proofErr w:type="spellEnd"/>
      <w:r w:rsidRPr="00516E29">
        <w:rPr>
          <w:rFonts w:eastAsia="MS Mincho"/>
          <w:b/>
          <w:sz w:val="20"/>
          <w:lang w:val="es-ES_tradnl" w:eastAsia="de-DE"/>
        </w:rPr>
        <w:t xml:space="preserve"> </w:t>
      </w:r>
    </w:p>
    <w:p w14:paraId="02FE007C" w14:textId="77777777" w:rsidR="00516E29" w:rsidRPr="00516E29" w:rsidRDefault="00516E29" w:rsidP="00516E29">
      <w:pPr>
        <w:suppressAutoHyphens w:val="0"/>
        <w:jc w:val="both"/>
        <w:rPr>
          <w:rFonts w:eastAsia="MS Mincho"/>
          <w:bCs/>
          <w:sz w:val="20"/>
          <w:lang w:val="es-ES_tradnl" w:eastAsia="de-DE"/>
        </w:rPr>
      </w:pPr>
    </w:p>
    <w:p w14:paraId="6565599B" w14:textId="77777777" w:rsidR="00516E29" w:rsidRPr="00516E29" w:rsidRDefault="00516E29" w:rsidP="00516E29">
      <w:pPr>
        <w:suppressAutoHyphens w:val="0"/>
        <w:jc w:val="both"/>
        <w:rPr>
          <w:rFonts w:eastAsia="MS Mincho"/>
          <w:color w:val="0000FF"/>
          <w:sz w:val="20"/>
          <w:lang w:val="pt-PT" w:eastAsia="de-DE"/>
        </w:rPr>
      </w:pPr>
      <w:r w:rsidRPr="00516E29">
        <w:rPr>
          <w:rFonts w:eastAsia="MS Mincho"/>
          <w:sz w:val="20"/>
          <w:lang w:val="es-ES_tradnl" w:eastAsia="de-DE"/>
        </w:rPr>
        <w:t xml:space="preserve">Fujifilm </w:t>
      </w:r>
      <w:proofErr w:type="spellStart"/>
      <w:r w:rsidRPr="00516E29">
        <w:rPr>
          <w:rFonts w:eastAsia="MS Mincho"/>
          <w:sz w:val="20"/>
          <w:lang w:val="es-ES_tradnl" w:eastAsia="de-DE"/>
        </w:rPr>
        <w:t>Graphic</w:t>
      </w:r>
      <w:proofErr w:type="spellEnd"/>
      <w:r w:rsidRPr="00516E29">
        <w:rPr>
          <w:rFonts w:eastAsia="MS Mincho"/>
          <w:sz w:val="20"/>
          <w:lang w:val="es-ES_tradnl" w:eastAsia="de-DE"/>
        </w:rPr>
        <w:t xml:space="preserve"> </w:t>
      </w:r>
      <w:proofErr w:type="spellStart"/>
      <w:r w:rsidRPr="00516E29">
        <w:rPr>
          <w:rFonts w:eastAsia="MS Mincho"/>
          <w:sz w:val="20"/>
          <w:lang w:val="es-ES_tradnl" w:eastAsia="de-DE"/>
        </w:rPr>
        <w:t>Systems</w:t>
      </w:r>
      <w:proofErr w:type="spellEnd"/>
      <w:r w:rsidRPr="00516E29">
        <w:rPr>
          <w:rFonts w:eastAsia="MS Mincho"/>
          <w:sz w:val="20"/>
          <w:lang w:val="es-ES_tradnl" w:eastAsia="de-DE"/>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516E29">
        <w:rPr>
          <w:rFonts w:eastAsia="MS Mincho"/>
          <w:color w:val="000000"/>
          <w:sz w:val="20"/>
          <w:lang w:val="es-ES_tradnl" w:eastAsia="de-DE"/>
        </w:rPr>
        <w:t>Fujifilm</w:t>
      </w:r>
      <w:r w:rsidRPr="00516E29">
        <w:rPr>
          <w:rFonts w:eastAsia="MS Mincho"/>
          <w:sz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516E29">
        <w:rPr>
          <w:rFonts w:eastAsia="MS Mincho"/>
          <w:color w:val="0000FF"/>
          <w:sz w:val="20"/>
          <w:u w:val="single"/>
          <w:lang w:val="pt-PT" w:eastAsia="de-DE"/>
        </w:rPr>
        <w:t>http://www.fujifilm.com/products/graphic_systems</w:t>
      </w:r>
      <w:r w:rsidRPr="00516E29">
        <w:rPr>
          <w:rFonts w:eastAsia="MS Mincho"/>
          <w:sz w:val="20"/>
          <w:lang w:val="pt-PT" w:eastAsia="de-DE"/>
        </w:rPr>
        <w:t xml:space="preserve"> </w:t>
      </w:r>
      <w:r w:rsidRPr="00516E29">
        <w:rPr>
          <w:rFonts w:eastAsia="MS Mincho"/>
          <w:sz w:val="20"/>
          <w:lang w:val="es-ES_tradnl" w:eastAsia="de-DE"/>
        </w:rPr>
        <w:t xml:space="preserve">o </w:t>
      </w:r>
      <w:hyperlink r:id="rId11" w:history="1">
        <w:r w:rsidRPr="00516E29">
          <w:rPr>
            <w:rFonts w:eastAsia="MS Mincho"/>
            <w:color w:val="0000FF"/>
            <w:sz w:val="20"/>
            <w:u w:val="single"/>
            <w:lang w:val="es-ES_tradnl" w:eastAsia="de-DE"/>
          </w:rPr>
          <w:t>www.youtube.com/FujifilmGSEurope</w:t>
        </w:r>
      </w:hyperlink>
      <w:r w:rsidRPr="00516E29">
        <w:rPr>
          <w:rFonts w:eastAsia="MS Mincho"/>
          <w:sz w:val="20"/>
          <w:lang w:val="es-ES_tradnl" w:eastAsia="de-DE"/>
        </w:rPr>
        <w:t xml:space="preserve"> o síganos en </w:t>
      </w:r>
      <w:r w:rsidRPr="00516E29">
        <w:rPr>
          <w:rFonts w:eastAsia="MS Mincho"/>
          <w:color w:val="0000FF"/>
          <w:sz w:val="20"/>
          <w:lang w:val="pt-PT" w:eastAsia="de-DE"/>
        </w:rPr>
        <w:t>@FujifilmPrint</w:t>
      </w:r>
    </w:p>
    <w:p w14:paraId="7C2B70DD" w14:textId="77777777" w:rsidR="00516E29" w:rsidRPr="00516E29" w:rsidRDefault="00516E29" w:rsidP="00516E29">
      <w:pPr>
        <w:suppressAutoHyphens w:val="0"/>
        <w:jc w:val="both"/>
        <w:rPr>
          <w:rFonts w:eastAsia="MS Mincho"/>
          <w:sz w:val="20"/>
          <w:lang w:val="es-ES_tradnl" w:eastAsia="de-DE"/>
        </w:rPr>
      </w:pPr>
    </w:p>
    <w:p w14:paraId="2995D229" w14:textId="77777777" w:rsidR="00516E29" w:rsidRPr="00516E29" w:rsidRDefault="00516E29" w:rsidP="00516E29">
      <w:pPr>
        <w:suppressAutoHyphens w:val="0"/>
        <w:jc w:val="both"/>
        <w:outlineLvl w:val="0"/>
        <w:rPr>
          <w:rFonts w:eastAsia="MS Mincho"/>
          <w:b/>
          <w:bCs/>
          <w:sz w:val="20"/>
          <w:lang w:val="es-ES_tradnl" w:eastAsia="de-DE"/>
        </w:rPr>
      </w:pPr>
      <w:r w:rsidRPr="00516E29">
        <w:rPr>
          <w:rFonts w:eastAsia="MS Mincho"/>
          <w:b/>
          <w:bCs/>
          <w:color w:val="000000"/>
          <w:sz w:val="20"/>
          <w:lang w:val="es-ES_tradnl" w:eastAsia="de-DE"/>
        </w:rPr>
        <w:t>Si desea más información, póngase</w:t>
      </w:r>
      <w:r w:rsidRPr="00516E29">
        <w:rPr>
          <w:rFonts w:eastAsia="MS Mincho"/>
          <w:b/>
          <w:bCs/>
          <w:sz w:val="20"/>
          <w:lang w:val="es-ES_tradnl" w:eastAsia="de-DE"/>
        </w:rPr>
        <w:t xml:space="preserve"> en contacto con:</w:t>
      </w:r>
    </w:p>
    <w:p w14:paraId="73AC3CBE" w14:textId="77777777" w:rsidR="00516E29" w:rsidRPr="00516E29" w:rsidRDefault="00516E29" w:rsidP="00516E29">
      <w:pPr>
        <w:suppressAutoHyphens w:val="0"/>
        <w:jc w:val="both"/>
        <w:rPr>
          <w:rFonts w:eastAsia="MS Mincho"/>
          <w:sz w:val="20"/>
          <w:lang w:val="es-ES" w:eastAsia="de-DE"/>
        </w:rPr>
      </w:pPr>
      <w:r w:rsidRPr="00516E29">
        <w:rPr>
          <w:rFonts w:eastAsia="MS Mincho"/>
          <w:sz w:val="20"/>
          <w:lang w:val="es-ES" w:eastAsia="de-DE"/>
        </w:rPr>
        <w:t>Tom Platt</w:t>
      </w:r>
    </w:p>
    <w:p w14:paraId="31A33AA9" w14:textId="77777777" w:rsidR="00516E29" w:rsidRPr="00516E29" w:rsidRDefault="00516E29" w:rsidP="00516E29">
      <w:pPr>
        <w:suppressAutoHyphens w:val="0"/>
        <w:jc w:val="both"/>
        <w:rPr>
          <w:rFonts w:eastAsia="MS Mincho"/>
          <w:sz w:val="20"/>
          <w:lang w:val="es-ES" w:eastAsia="de-DE"/>
        </w:rPr>
      </w:pPr>
      <w:r w:rsidRPr="00516E29">
        <w:rPr>
          <w:rFonts w:eastAsia="MS Mincho"/>
          <w:sz w:val="20"/>
          <w:lang w:val="es-ES" w:eastAsia="de-DE"/>
        </w:rPr>
        <w:t>AD Communications</w:t>
      </w:r>
      <w:r w:rsidRPr="00516E29">
        <w:rPr>
          <w:rFonts w:eastAsia="MS Mincho"/>
          <w:sz w:val="20"/>
          <w:lang w:val="es-ES" w:eastAsia="de-DE"/>
        </w:rPr>
        <w:tab/>
      </w:r>
    </w:p>
    <w:p w14:paraId="5E0E4620" w14:textId="77777777" w:rsidR="00516E29" w:rsidRPr="00516E29" w:rsidRDefault="00516E29" w:rsidP="00516E29">
      <w:pPr>
        <w:suppressAutoHyphens w:val="0"/>
        <w:jc w:val="both"/>
        <w:rPr>
          <w:rFonts w:eastAsia="MS Mincho"/>
          <w:sz w:val="20"/>
          <w:lang w:val="pt-PT" w:eastAsia="de-DE"/>
        </w:rPr>
      </w:pPr>
      <w:r w:rsidRPr="00516E29">
        <w:rPr>
          <w:rFonts w:eastAsia="MS Mincho"/>
          <w:sz w:val="20"/>
          <w:lang w:val="pt-PT" w:eastAsia="de-DE"/>
        </w:rPr>
        <w:t xml:space="preserve">E: </w:t>
      </w:r>
      <w:hyperlink r:id="rId12" w:history="1">
        <w:r w:rsidRPr="00516E29">
          <w:rPr>
            <w:rFonts w:eastAsia="MS Mincho"/>
            <w:color w:val="0000FF"/>
            <w:sz w:val="20"/>
            <w:u w:val="single"/>
            <w:lang w:val="pt-PT" w:eastAsia="de-DE"/>
          </w:rPr>
          <w:t>tplatt@adcomms.co.uk</w:t>
        </w:r>
      </w:hyperlink>
    </w:p>
    <w:p w14:paraId="64A52692" w14:textId="77777777" w:rsidR="00516E29" w:rsidRPr="00516E29" w:rsidRDefault="00516E29" w:rsidP="00516E29">
      <w:pPr>
        <w:suppressAutoHyphens w:val="0"/>
        <w:jc w:val="both"/>
        <w:rPr>
          <w:rFonts w:eastAsia="MS Mincho"/>
          <w:sz w:val="20"/>
          <w:lang w:val="pt-PT" w:eastAsia="de-DE"/>
        </w:rPr>
      </w:pPr>
      <w:r w:rsidRPr="00516E29">
        <w:rPr>
          <w:rFonts w:eastAsia="MS Mincho"/>
          <w:sz w:val="20"/>
          <w:lang w:val="pt-PT" w:eastAsia="de-DE"/>
        </w:rPr>
        <w:t xml:space="preserve">Tel: +44 (0)1372 460 586   </w:t>
      </w:r>
    </w:p>
    <w:p w14:paraId="2EC58CED" w14:textId="77777777" w:rsidR="00516E29" w:rsidRPr="00516E29" w:rsidRDefault="00516E29" w:rsidP="00516E29">
      <w:pPr>
        <w:suppressAutoHyphens w:val="0"/>
        <w:spacing w:after="160"/>
        <w:jc w:val="both"/>
        <w:rPr>
          <w:rFonts w:eastAsia="MS Mincho"/>
          <w:color w:val="000000"/>
          <w:szCs w:val="22"/>
          <w:lang w:val="es-ES" w:eastAsia="en-US"/>
        </w:rPr>
      </w:pPr>
    </w:p>
    <w:p w14:paraId="40CCA562" w14:textId="77777777" w:rsidR="00AD2727" w:rsidRPr="00721B16" w:rsidRDefault="00AD2727" w:rsidP="00C35BD1">
      <w:pPr>
        <w:tabs>
          <w:tab w:val="left" w:pos="6120"/>
        </w:tabs>
        <w:jc w:val="both"/>
        <w:rPr>
          <w:color w:val="000000" w:themeColor="text1"/>
          <w:szCs w:val="22"/>
          <w:lang w:val="en-GB"/>
        </w:rPr>
      </w:pPr>
    </w:p>
    <w:sectPr w:rsidR="00AD2727" w:rsidRPr="00721B16" w:rsidSect="00A63BC6">
      <w:headerReference w:type="default" r:id="rId13"/>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93AB" w14:textId="77777777" w:rsidR="005C4FB4" w:rsidRDefault="005C4FB4">
      <w:r>
        <w:separator/>
      </w:r>
    </w:p>
  </w:endnote>
  <w:endnote w:type="continuationSeparator" w:id="0">
    <w:p w14:paraId="410FA01C" w14:textId="77777777" w:rsidR="005C4FB4" w:rsidRDefault="005C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2452" w14:textId="77777777" w:rsidR="005C4FB4" w:rsidRDefault="005C4FB4">
      <w:r>
        <w:separator/>
      </w:r>
    </w:p>
  </w:footnote>
  <w:footnote w:type="continuationSeparator" w:id="0">
    <w:p w14:paraId="027E6AC9" w14:textId="77777777" w:rsidR="005C4FB4" w:rsidRDefault="005C4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es-ES" w:bidi="es-ES"/>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A65CB2"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val="es-ES" w:bidi="es-ES"/>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2"/>
  </w:num>
  <w:num w:numId="5">
    <w:abstractNumId w:val="2"/>
  </w:num>
  <w:num w:numId="6">
    <w:abstractNumId w:val="5"/>
  </w:num>
  <w:num w:numId="7">
    <w:abstractNumId w:val="1"/>
  </w:num>
  <w:num w:numId="8">
    <w:abstractNumId w:val="4"/>
  </w:num>
  <w:num w:numId="9">
    <w:abstractNumId w:val="6"/>
  </w:num>
  <w:num w:numId="10">
    <w:abstractNumId w:val="13"/>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51ABB"/>
    <w:rsid w:val="00051C56"/>
    <w:rsid w:val="00055659"/>
    <w:rsid w:val="0005762B"/>
    <w:rsid w:val="00064024"/>
    <w:rsid w:val="0006699F"/>
    <w:rsid w:val="00071645"/>
    <w:rsid w:val="00071F87"/>
    <w:rsid w:val="000A6DD5"/>
    <w:rsid w:val="000C270E"/>
    <w:rsid w:val="000C7309"/>
    <w:rsid w:val="000D222E"/>
    <w:rsid w:val="000E3D5E"/>
    <w:rsid w:val="000E4C78"/>
    <w:rsid w:val="00104383"/>
    <w:rsid w:val="00124E05"/>
    <w:rsid w:val="00125226"/>
    <w:rsid w:val="00132167"/>
    <w:rsid w:val="00143E89"/>
    <w:rsid w:val="001643A8"/>
    <w:rsid w:val="00166A5B"/>
    <w:rsid w:val="00174336"/>
    <w:rsid w:val="001907A8"/>
    <w:rsid w:val="001927C8"/>
    <w:rsid w:val="0019449F"/>
    <w:rsid w:val="001A57F0"/>
    <w:rsid w:val="001B25F8"/>
    <w:rsid w:val="001B3F1C"/>
    <w:rsid w:val="001B614B"/>
    <w:rsid w:val="001B679B"/>
    <w:rsid w:val="001D43A6"/>
    <w:rsid w:val="001E38F7"/>
    <w:rsid w:val="001E67A8"/>
    <w:rsid w:val="001E7B7F"/>
    <w:rsid w:val="001F5D7F"/>
    <w:rsid w:val="00206FB3"/>
    <w:rsid w:val="0021112D"/>
    <w:rsid w:val="0021430E"/>
    <w:rsid w:val="0022098A"/>
    <w:rsid w:val="00223F11"/>
    <w:rsid w:val="002306E2"/>
    <w:rsid w:val="00233CFF"/>
    <w:rsid w:val="00240E8F"/>
    <w:rsid w:val="0024323D"/>
    <w:rsid w:val="002432AE"/>
    <w:rsid w:val="002561C0"/>
    <w:rsid w:val="0026166F"/>
    <w:rsid w:val="00272A4D"/>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4463"/>
    <w:rsid w:val="002F6F41"/>
    <w:rsid w:val="00314070"/>
    <w:rsid w:val="003269BD"/>
    <w:rsid w:val="00326CD6"/>
    <w:rsid w:val="0033378E"/>
    <w:rsid w:val="003413BD"/>
    <w:rsid w:val="00343A5E"/>
    <w:rsid w:val="00347192"/>
    <w:rsid w:val="00362615"/>
    <w:rsid w:val="00370F38"/>
    <w:rsid w:val="0037456E"/>
    <w:rsid w:val="00376719"/>
    <w:rsid w:val="00390EE7"/>
    <w:rsid w:val="00393328"/>
    <w:rsid w:val="003A4AB2"/>
    <w:rsid w:val="003B53B1"/>
    <w:rsid w:val="003C176D"/>
    <w:rsid w:val="003C6D39"/>
    <w:rsid w:val="003D0E25"/>
    <w:rsid w:val="003D3DFC"/>
    <w:rsid w:val="003E3273"/>
    <w:rsid w:val="003F2E8B"/>
    <w:rsid w:val="00401F30"/>
    <w:rsid w:val="00413DDD"/>
    <w:rsid w:val="00430F0A"/>
    <w:rsid w:val="00433F9E"/>
    <w:rsid w:val="004469C2"/>
    <w:rsid w:val="00451342"/>
    <w:rsid w:val="00464291"/>
    <w:rsid w:val="00467597"/>
    <w:rsid w:val="0048186A"/>
    <w:rsid w:val="00483A6C"/>
    <w:rsid w:val="00486AB7"/>
    <w:rsid w:val="004949D3"/>
    <w:rsid w:val="00494A90"/>
    <w:rsid w:val="00495B93"/>
    <w:rsid w:val="00495BBD"/>
    <w:rsid w:val="00495E82"/>
    <w:rsid w:val="004A3149"/>
    <w:rsid w:val="004B5C08"/>
    <w:rsid w:val="004C2263"/>
    <w:rsid w:val="004D3223"/>
    <w:rsid w:val="004E1BF4"/>
    <w:rsid w:val="004F2216"/>
    <w:rsid w:val="004F662C"/>
    <w:rsid w:val="004F69E7"/>
    <w:rsid w:val="0050407B"/>
    <w:rsid w:val="0050476D"/>
    <w:rsid w:val="00505244"/>
    <w:rsid w:val="005144B3"/>
    <w:rsid w:val="00516BBE"/>
    <w:rsid w:val="00516E29"/>
    <w:rsid w:val="0054108D"/>
    <w:rsid w:val="00545EE2"/>
    <w:rsid w:val="00546B1E"/>
    <w:rsid w:val="005533A2"/>
    <w:rsid w:val="00562A0F"/>
    <w:rsid w:val="0056501D"/>
    <w:rsid w:val="00567B3C"/>
    <w:rsid w:val="00567B46"/>
    <w:rsid w:val="00582C3D"/>
    <w:rsid w:val="00586D9F"/>
    <w:rsid w:val="00597A41"/>
    <w:rsid w:val="005A1F61"/>
    <w:rsid w:val="005A20AF"/>
    <w:rsid w:val="005B41C8"/>
    <w:rsid w:val="005C4FB4"/>
    <w:rsid w:val="005C570C"/>
    <w:rsid w:val="005D1627"/>
    <w:rsid w:val="005E2ED4"/>
    <w:rsid w:val="005F0CD4"/>
    <w:rsid w:val="005F470F"/>
    <w:rsid w:val="006043EE"/>
    <w:rsid w:val="0060483C"/>
    <w:rsid w:val="00604E7B"/>
    <w:rsid w:val="00607E57"/>
    <w:rsid w:val="00610076"/>
    <w:rsid w:val="00612B6B"/>
    <w:rsid w:val="00621180"/>
    <w:rsid w:val="00651692"/>
    <w:rsid w:val="0065255A"/>
    <w:rsid w:val="00657F3D"/>
    <w:rsid w:val="00661CC3"/>
    <w:rsid w:val="00676105"/>
    <w:rsid w:val="0069077A"/>
    <w:rsid w:val="006A0299"/>
    <w:rsid w:val="006A312E"/>
    <w:rsid w:val="006A3F22"/>
    <w:rsid w:val="006B1BB5"/>
    <w:rsid w:val="006B25E0"/>
    <w:rsid w:val="006B60EF"/>
    <w:rsid w:val="006D2964"/>
    <w:rsid w:val="006D5275"/>
    <w:rsid w:val="006E07AE"/>
    <w:rsid w:val="006E3789"/>
    <w:rsid w:val="00704AF6"/>
    <w:rsid w:val="00705AEA"/>
    <w:rsid w:val="0071031D"/>
    <w:rsid w:val="00714616"/>
    <w:rsid w:val="00716D07"/>
    <w:rsid w:val="00721B16"/>
    <w:rsid w:val="0072764D"/>
    <w:rsid w:val="0074089E"/>
    <w:rsid w:val="0075078F"/>
    <w:rsid w:val="00754387"/>
    <w:rsid w:val="00760623"/>
    <w:rsid w:val="007608B4"/>
    <w:rsid w:val="0076093A"/>
    <w:rsid w:val="00765F49"/>
    <w:rsid w:val="00786039"/>
    <w:rsid w:val="0079119F"/>
    <w:rsid w:val="007A048B"/>
    <w:rsid w:val="007A0C64"/>
    <w:rsid w:val="007A3EA6"/>
    <w:rsid w:val="007A3EF5"/>
    <w:rsid w:val="007B2567"/>
    <w:rsid w:val="007B2F40"/>
    <w:rsid w:val="007B3A5C"/>
    <w:rsid w:val="007B600B"/>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4E00"/>
    <w:rsid w:val="008651D1"/>
    <w:rsid w:val="00873FA7"/>
    <w:rsid w:val="008753B8"/>
    <w:rsid w:val="0088610C"/>
    <w:rsid w:val="008A6945"/>
    <w:rsid w:val="008B3644"/>
    <w:rsid w:val="008B392D"/>
    <w:rsid w:val="008D1864"/>
    <w:rsid w:val="008D3E75"/>
    <w:rsid w:val="008E45A4"/>
    <w:rsid w:val="008E7291"/>
    <w:rsid w:val="008E76DA"/>
    <w:rsid w:val="008F4EF2"/>
    <w:rsid w:val="008F51FD"/>
    <w:rsid w:val="009120BB"/>
    <w:rsid w:val="00913464"/>
    <w:rsid w:val="00925CB5"/>
    <w:rsid w:val="0093346D"/>
    <w:rsid w:val="00934D87"/>
    <w:rsid w:val="00936FDE"/>
    <w:rsid w:val="00940E5C"/>
    <w:rsid w:val="0096381F"/>
    <w:rsid w:val="009639AD"/>
    <w:rsid w:val="009729AE"/>
    <w:rsid w:val="00976DA9"/>
    <w:rsid w:val="009A342D"/>
    <w:rsid w:val="009B05A2"/>
    <w:rsid w:val="009C6830"/>
    <w:rsid w:val="009D08BF"/>
    <w:rsid w:val="009D54D6"/>
    <w:rsid w:val="009D64E7"/>
    <w:rsid w:val="009E4A81"/>
    <w:rsid w:val="009F4795"/>
    <w:rsid w:val="00A00AD5"/>
    <w:rsid w:val="00A04CC2"/>
    <w:rsid w:val="00A063D5"/>
    <w:rsid w:val="00A14E01"/>
    <w:rsid w:val="00A17201"/>
    <w:rsid w:val="00A247B3"/>
    <w:rsid w:val="00A30BBD"/>
    <w:rsid w:val="00A3168E"/>
    <w:rsid w:val="00A32514"/>
    <w:rsid w:val="00A37B70"/>
    <w:rsid w:val="00A40440"/>
    <w:rsid w:val="00A41245"/>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2B09"/>
    <w:rsid w:val="00AB5A55"/>
    <w:rsid w:val="00AC15DA"/>
    <w:rsid w:val="00AD2727"/>
    <w:rsid w:val="00AD2D73"/>
    <w:rsid w:val="00AD363F"/>
    <w:rsid w:val="00AE0A38"/>
    <w:rsid w:val="00AE1395"/>
    <w:rsid w:val="00AF69CC"/>
    <w:rsid w:val="00B239B4"/>
    <w:rsid w:val="00B25727"/>
    <w:rsid w:val="00B27886"/>
    <w:rsid w:val="00B42D53"/>
    <w:rsid w:val="00B42EC6"/>
    <w:rsid w:val="00B43F00"/>
    <w:rsid w:val="00B51757"/>
    <w:rsid w:val="00B550E8"/>
    <w:rsid w:val="00B725D6"/>
    <w:rsid w:val="00B77444"/>
    <w:rsid w:val="00B91611"/>
    <w:rsid w:val="00BA4102"/>
    <w:rsid w:val="00BA5D98"/>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5CE2"/>
    <w:rsid w:val="00C711A0"/>
    <w:rsid w:val="00C76D26"/>
    <w:rsid w:val="00C84216"/>
    <w:rsid w:val="00C868DC"/>
    <w:rsid w:val="00C912FD"/>
    <w:rsid w:val="00C93B07"/>
    <w:rsid w:val="00C976C5"/>
    <w:rsid w:val="00CA0AAE"/>
    <w:rsid w:val="00CB13ED"/>
    <w:rsid w:val="00CD3412"/>
    <w:rsid w:val="00CE3CEA"/>
    <w:rsid w:val="00D061FB"/>
    <w:rsid w:val="00D151A2"/>
    <w:rsid w:val="00D23B2A"/>
    <w:rsid w:val="00D2429C"/>
    <w:rsid w:val="00D252CA"/>
    <w:rsid w:val="00D51BCC"/>
    <w:rsid w:val="00D6010B"/>
    <w:rsid w:val="00D61188"/>
    <w:rsid w:val="00D7657B"/>
    <w:rsid w:val="00D770A0"/>
    <w:rsid w:val="00D811BF"/>
    <w:rsid w:val="00D82774"/>
    <w:rsid w:val="00D84D18"/>
    <w:rsid w:val="00D86360"/>
    <w:rsid w:val="00D91985"/>
    <w:rsid w:val="00D932C2"/>
    <w:rsid w:val="00DB070A"/>
    <w:rsid w:val="00DB22FC"/>
    <w:rsid w:val="00DC70A7"/>
    <w:rsid w:val="00DD058A"/>
    <w:rsid w:val="00DE0FA8"/>
    <w:rsid w:val="00DE20D9"/>
    <w:rsid w:val="00E0386A"/>
    <w:rsid w:val="00E03AB8"/>
    <w:rsid w:val="00E1642B"/>
    <w:rsid w:val="00E22F38"/>
    <w:rsid w:val="00E32903"/>
    <w:rsid w:val="00E50400"/>
    <w:rsid w:val="00E54339"/>
    <w:rsid w:val="00E86B7B"/>
    <w:rsid w:val="00E93319"/>
    <w:rsid w:val="00E9465F"/>
    <w:rsid w:val="00EA2142"/>
    <w:rsid w:val="00EC238D"/>
    <w:rsid w:val="00EC2F86"/>
    <w:rsid w:val="00ED564D"/>
    <w:rsid w:val="00EE3983"/>
    <w:rsid w:val="00EE6C66"/>
    <w:rsid w:val="00EF2CF8"/>
    <w:rsid w:val="00EF462C"/>
    <w:rsid w:val="00F12C8B"/>
    <w:rsid w:val="00F13B4C"/>
    <w:rsid w:val="00F1405C"/>
    <w:rsid w:val="00F142CE"/>
    <w:rsid w:val="00F2237C"/>
    <w:rsid w:val="00F323AA"/>
    <w:rsid w:val="00F443D4"/>
    <w:rsid w:val="00F4768F"/>
    <w:rsid w:val="00F6539B"/>
    <w:rsid w:val="00F66678"/>
    <w:rsid w:val="00F74990"/>
    <w:rsid w:val="00F76603"/>
    <w:rsid w:val="00FA0B56"/>
    <w:rsid w:val="00FA2B71"/>
    <w:rsid w:val="00FA384F"/>
    <w:rsid w:val="00FA3FD6"/>
    <w:rsid w:val="00FA46A2"/>
    <w:rsid w:val="00FB6CDB"/>
    <w:rsid w:val="00FC1DF0"/>
    <w:rsid w:val="00FC2EBC"/>
    <w:rsid w:val="00FC708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0" ma:contentTypeDescription="Create a new document." ma:contentTypeScope="" ma:versionID="00d56da2809e498957df03f1915155c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8bafb863c6953d325298c8ab42df2de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757E6-FA47-43D0-A9EC-80D244DE27C0}">
  <ds:schemaRefs>
    <ds:schemaRef ds:uri="http://schemas.openxmlformats.org/officeDocument/2006/bibliography"/>
  </ds:schemaRefs>
</ds:datastoreItem>
</file>

<file path=customXml/itemProps2.xml><?xml version="1.0" encoding="utf-8"?>
<ds:datastoreItem xmlns:ds="http://schemas.openxmlformats.org/officeDocument/2006/customXml" ds:itemID="{85393C8B-95E9-4E02-980D-681ECA2758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DC517E-6E71-43EF-BE19-E3E6DD2AFAB5}">
  <ds:schemaRefs>
    <ds:schemaRef ds:uri="http://schemas.microsoft.com/sharepoint/v3/contenttype/forms"/>
  </ds:schemaRefs>
</ds:datastoreItem>
</file>

<file path=customXml/itemProps4.xml><?xml version="1.0" encoding="utf-8"?>
<ds:datastoreItem xmlns:ds="http://schemas.openxmlformats.org/officeDocument/2006/customXml" ds:itemID="{C4678F34-D6E5-4338-99DA-E73CDE51D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2021-06-18T15:29:00Z</dcterms:created>
  <dcterms:modified xsi:type="dcterms:W3CDTF">2021-06-21T10:35:00Z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