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0CB6" w14:textId="77777777" w:rsidR="00322109" w:rsidRPr="0030756E" w:rsidRDefault="00322109" w:rsidP="00322109">
      <w:pPr>
        <w:pStyle w:val="p1"/>
        <w:spacing w:line="360" w:lineRule="auto"/>
      </w:pPr>
      <w:r>
        <w:rPr>
          <w:b/>
          <w:sz w:val="20"/>
        </w:rPr>
        <w:t>Comunicato stampa</w:t>
      </w:r>
    </w:p>
    <w:p w14:paraId="421DA937" w14:textId="77777777" w:rsidR="00322109" w:rsidRPr="0030756E" w:rsidRDefault="00322109" w:rsidP="00322109">
      <w:pPr>
        <w:pStyle w:val="Standard"/>
        <w:rPr>
          <w:rFonts w:ascii="Arial" w:hAnsi="Arial" w:cs="Arial"/>
          <w:szCs w:val="20"/>
          <w:lang w:val="en-US"/>
        </w:rPr>
      </w:pPr>
    </w:p>
    <w:p w14:paraId="766E7711" w14:textId="77777777" w:rsidR="00322109" w:rsidRPr="0030756E" w:rsidRDefault="00322109" w:rsidP="00322109">
      <w:pPr>
        <w:pStyle w:val="Standard"/>
        <w:rPr>
          <w:rFonts w:ascii="Arial" w:hAnsi="Arial" w:cs="Arial"/>
          <w:szCs w:val="20"/>
        </w:rPr>
      </w:pPr>
      <w:r>
        <w:rPr>
          <w:rFonts w:ascii="Arial" w:hAnsi="Arial"/>
        </w:rPr>
        <w:t>Responsabile relazioni con i media:</w:t>
      </w:r>
    </w:p>
    <w:p w14:paraId="318F0E39" w14:textId="77777777" w:rsidR="00E26FA5" w:rsidRDefault="00322109" w:rsidP="00322109">
      <w:pPr>
        <w:pStyle w:val="Standard"/>
        <w:rPr>
          <w:rFonts w:ascii="Arial" w:hAnsi="Arial"/>
          <w:color w:val="000000"/>
        </w:rPr>
      </w:pPr>
      <w:r>
        <w:rPr>
          <w:rFonts w:ascii="Arial" w:hAnsi="Arial"/>
          <w:color w:val="000000"/>
        </w:rPr>
        <w:t xml:space="preserve">Elni Van Rensburg:  +1 830 317 0950 or </w:t>
      </w:r>
      <w:hyperlink r:id="rId11" w:history="1">
        <w:r>
          <w:rPr>
            <w:rStyle w:val="Hyperlink"/>
            <w:rFonts w:ascii="Arial" w:hAnsi="Arial"/>
          </w:rPr>
          <w:t>elni.vanrensburg@miraclon.com</w:t>
        </w:r>
      </w:hyperlink>
      <w:r>
        <w:rPr>
          <w:rFonts w:ascii="Arial" w:hAnsi="Arial"/>
          <w:color w:val="000000"/>
        </w:rPr>
        <w:t xml:space="preserve"> </w:t>
      </w:r>
    </w:p>
    <w:p w14:paraId="06DAB3C0" w14:textId="2ACFBC0C" w:rsidR="00322109" w:rsidRPr="00E26FA5" w:rsidRDefault="00E26FA5" w:rsidP="00322109">
      <w:pPr>
        <w:pStyle w:val="Standard"/>
        <w:rPr>
          <w:rFonts w:ascii="Arial" w:hAnsi="Arial" w:cs="Arial"/>
          <w:szCs w:val="20"/>
          <w:lang w:val="en-US"/>
        </w:rPr>
      </w:pPr>
      <w:r>
        <w:rPr>
          <w:rFonts w:ascii="Arial" w:hAnsi="Arial" w:cs="Arial"/>
          <w:szCs w:val="20"/>
          <w:lang w:val="en-US"/>
        </w:rPr>
        <w:t xml:space="preserve">AD Communications: Imogen Woods – +44 (0)1372 460545 – </w:t>
      </w:r>
      <w:hyperlink r:id="rId12" w:history="1">
        <w:r>
          <w:rPr>
            <w:rStyle w:val="Hyperlink"/>
            <w:rFonts w:ascii="Arial" w:hAnsi="Arial" w:cs="Arial"/>
            <w:szCs w:val="20"/>
            <w:lang w:val="en-US"/>
          </w:rPr>
          <w:t>iwoods@adcomms.co.uk</w:t>
        </w:r>
      </w:hyperlink>
      <w:r>
        <w:rPr>
          <w:rFonts w:ascii="Arial" w:hAnsi="Arial" w:cs="Arial"/>
          <w:szCs w:val="20"/>
          <w:lang w:val="en-US"/>
        </w:rPr>
        <w:t xml:space="preserve"> </w:t>
      </w:r>
      <w:r w:rsidR="00322109">
        <w:rPr>
          <w:rFonts w:ascii="Arial" w:hAnsi="Arial"/>
          <w:color w:val="000000"/>
        </w:rPr>
        <w:t xml:space="preserve"> </w:t>
      </w:r>
    </w:p>
    <w:p w14:paraId="0F2E87DF" w14:textId="77777777" w:rsidR="00322109" w:rsidRPr="0030756E" w:rsidRDefault="00322109" w:rsidP="00322109">
      <w:pPr>
        <w:pStyle w:val="Standard"/>
        <w:rPr>
          <w:rFonts w:ascii="Arial" w:hAnsi="Arial" w:cs="Arial"/>
          <w:color w:val="000000"/>
          <w:szCs w:val="20"/>
          <w:lang w:val="en-US"/>
        </w:rPr>
      </w:pPr>
    </w:p>
    <w:p w14:paraId="071F358E" w14:textId="4951496C" w:rsidR="00322109" w:rsidRPr="00E91D91" w:rsidRDefault="00322109" w:rsidP="00322109">
      <w:pPr>
        <w:pStyle w:val="Standard"/>
        <w:rPr>
          <w:rFonts w:ascii="Arial" w:hAnsi="Arial" w:cs="Arial"/>
          <w:szCs w:val="20"/>
        </w:rPr>
      </w:pPr>
      <w:r>
        <w:rPr>
          <w:rFonts w:ascii="Arial" w:hAnsi="Arial"/>
          <w:color w:val="000000"/>
        </w:rPr>
        <w:t>24 giugno 2021</w:t>
      </w:r>
    </w:p>
    <w:p w14:paraId="713AA771" w14:textId="3C637D97" w:rsidR="001657C6" w:rsidRPr="00322109" w:rsidRDefault="001657C6" w:rsidP="001657C6">
      <w:pPr>
        <w:rPr>
          <w:rFonts w:ascii="Arial" w:hAnsi="Arial" w:cs="Arial"/>
          <w:sz w:val="26"/>
          <w:szCs w:val="26"/>
        </w:rPr>
      </w:pPr>
    </w:p>
    <w:p w14:paraId="35479234" w14:textId="1E654017" w:rsidR="004B0973" w:rsidRDefault="001657C6" w:rsidP="00E7360D">
      <w:pPr>
        <w:jc w:val="center"/>
        <w:rPr>
          <w:rFonts w:ascii="Arial" w:hAnsi="Arial" w:cs="Arial"/>
          <w:b/>
          <w:bCs/>
          <w:sz w:val="26"/>
          <w:szCs w:val="26"/>
        </w:rPr>
      </w:pPr>
      <w:r>
        <w:rPr>
          <w:rFonts w:ascii="Arial" w:hAnsi="Arial"/>
          <w:b/>
          <w:sz w:val="26"/>
        </w:rPr>
        <w:t xml:space="preserve">Miraclon continua ad ampliare i confini della flessografia </w:t>
      </w:r>
    </w:p>
    <w:p w14:paraId="4FD5DA07" w14:textId="094EF967" w:rsidR="001657C6" w:rsidRPr="00322109" w:rsidRDefault="001657C6" w:rsidP="00E7360D">
      <w:pPr>
        <w:jc w:val="center"/>
        <w:rPr>
          <w:rFonts w:ascii="Arial" w:hAnsi="Arial" w:cs="Arial"/>
          <w:b/>
          <w:bCs/>
          <w:sz w:val="26"/>
          <w:szCs w:val="26"/>
        </w:rPr>
      </w:pPr>
      <w:r>
        <w:rPr>
          <w:rFonts w:ascii="Arial" w:hAnsi="Arial"/>
          <w:b/>
          <w:sz w:val="26"/>
        </w:rPr>
        <w:t>con il lancio di PureFlexo™ Printing</w:t>
      </w:r>
    </w:p>
    <w:p w14:paraId="44ADFD19" w14:textId="1D44727A" w:rsidR="00EF6E61" w:rsidRPr="004B0973" w:rsidRDefault="00AB0B11" w:rsidP="00E7360D">
      <w:pPr>
        <w:jc w:val="center"/>
        <w:rPr>
          <w:rFonts w:ascii="Arial" w:hAnsi="Arial" w:cs="Arial"/>
          <w:b/>
          <w:bCs/>
          <w:i/>
          <w:iCs/>
        </w:rPr>
      </w:pPr>
      <w:r>
        <w:rPr>
          <w:rFonts w:ascii="Arial" w:hAnsi="Arial"/>
          <w:b/>
          <w:i/>
        </w:rPr>
        <w:t>La possibilità di controllare la diffusione indesiderata dell'inchiostro dà spazio a una finestra operativa più ampia riducendo le interruzioni di stampa non programmate e massimizzando l'efficienza degli stampatori di packaging flessibile</w:t>
      </w:r>
    </w:p>
    <w:p w14:paraId="0217E7F0" w14:textId="01A8C4CF" w:rsidR="001657C6" w:rsidRDefault="001657C6" w:rsidP="00616A9E">
      <w:pPr>
        <w:spacing w:after="0" w:line="360" w:lineRule="auto"/>
        <w:rPr>
          <w:rFonts w:ascii="Arial" w:hAnsi="Arial" w:cs="Arial"/>
          <w:sz w:val="20"/>
          <w:szCs w:val="20"/>
        </w:rPr>
      </w:pPr>
    </w:p>
    <w:p w14:paraId="4292DFDD" w14:textId="5C5DB92E" w:rsidR="00EF6E61" w:rsidRDefault="00EF6E61" w:rsidP="00616A9E">
      <w:pPr>
        <w:spacing w:after="0" w:line="360" w:lineRule="auto"/>
        <w:rPr>
          <w:rFonts w:ascii="Arial" w:hAnsi="Arial" w:cs="Arial"/>
          <w:sz w:val="20"/>
          <w:szCs w:val="20"/>
        </w:rPr>
      </w:pPr>
      <w:r>
        <w:rPr>
          <w:rFonts w:ascii="Arial" w:hAnsi="Arial"/>
          <w:sz w:val="20"/>
        </w:rPr>
        <w:t xml:space="preserve">Miraclon, produttore di KODAK FLEXCEL Solutions, oggi ha ospitato il primo evento virtuale </w:t>
      </w:r>
      <w:r>
        <w:rPr>
          <w:rFonts w:ascii="Arial" w:hAnsi="Arial"/>
          <w:i/>
          <w:sz w:val="20"/>
        </w:rPr>
        <w:t>Miraclon Innovates</w:t>
      </w:r>
      <w:r>
        <w:rPr>
          <w:rFonts w:ascii="Arial" w:hAnsi="Arial"/>
          <w:sz w:val="20"/>
        </w:rPr>
        <w:t xml:space="preserve"> per la presentazione di PureFlexo™ Printing, che consente agli utenti di KODAK FLEXCEL NX System di produrre stampe flessografiche di alta qualità in una finestra operativa più ampia grazie a un controllo della diffusione indesiderata dell'inchiostro mai vista prima. Pensato specificamente per inchiostri a base solvente su applicazioni su pellicola, PureFlexo Printing massimizza l'efficenza di stampa, la ripetibilità e le prestazioni complessive garantendo, al contempo, a stampatori e fornitori di pre-stampa di ottenere stampe più pulite, colori stabili e profitti migliori per le rispettive aziende.</w:t>
      </w:r>
    </w:p>
    <w:p w14:paraId="75003512" w14:textId="7BBCDC1C" w:rsidR="00EF6E61" w:rsidRDefault="00EF6E61" w:rsidP="00616A9E">
      <w:pPr>
        <w:spacing w:after="0" w:line="360" w:lineRule="auto"/>
        <w:rPr>
          <w:rFonts w:ascii="Arial" w:hAnsi="Arial" w:cs="Arial"/>
          <w:sz w:val="20"/>
          <w:szCs w:val="20"/>
        </w:rPr>
      </w:pPr>
    </w:p>
    <w:p w14:paraId="34659C55" w14:textId="6C71D2E9" w:rsidR="00616A9E" w:rsidRDefault="00043BA9" w:rsidP="00616A9E">
      <w:pPr>
        <w:spacing w:after="0" w:line="360" w:lineRule="auto"/>
        <w:rPr>
          <w:rFonts w:ascii="Arial" w:hAnsi="Arial" w:cs="Arial"/>
          <w:sz w:val="20"/>
          <w:szCs w:val="20"/>
        </w:rPr>
      </w:pPr>
      <w:r>
        <w:rPr>
          <w:rFonts w:ascii="Arial" w:hAnsi="Arial"/>
          <w:sz w:val="20"/>
        </w:rPr>
        <w:t xml:space="preserve">Emma Schlotthauer, Responsabile Marketing di Miraclon, commenta: "Per le aziende che fanno affidamento sulla forza del packaging per stabilire una connessione con i clienti, la brand consistency e un packaging flessibile capace di catturare l'attenzione sono sempre più importanti." Gli stampatori hanno bisogno di soluzioni in grado di aiutarli a soddisfare una domanda in costante crescita di riproduzione grafica senza dover operare a velocità di produzione meno che ottimali o rischiare tempi di fermo dovuti a continue regolazioni e interruzioni non programmate. Un'ampia latitudine di stampa è fondamentale per una produzione redditizia. PureFlexo Printing affronta una problematica tecnica chiave, la diffusione indesiderata dell'inchiostro, al fine di incrementare la latitudine di stampa e ristabilire l'equilibrio tra qualità ed efficienza." </w:t>
      </w:r>
    </w:p>
    <w:p w14:paraId="2FA9ACBC" w14:textId="77777777" w:rsidR="0029284B" w:rsidRDefault="0029284B" w:rsidP="000169F3">
      <w:pPr>
        <w:spacing w:after="0" w:line="360" w:lineRule="auto"/>
        <w:rPr>
          <w:rFonts w:ascii="Arial" w:hAnsi="Arial" w:cs="Arial"/>
          <w:sz w:val="20"/>
          <w:szCs w:val="20"/>
        </w:rPr>
      </w:pPr>
    </w:p>
    <w:p w14:paraId="24399F03" w14:textId="5940BFA3" w:rsidR="006B0150" w:rsidRPr="006B0150" w:rsidRDefault="0029284B" w:rsidP="000169F3">
      <w:pPr>
        <w:spacing w:after="0" w:line="360" w:lineRule="auto"/>
        <w:rPr>
          <w:rFonts w:ascii="Arial" w:hAnsi="Arial" w:cs="Arial"/>
          <w:b/>
          <w:bCs/>
          <w:sz w:val="20"/>
          <w:szCs w:val="20"/>
        </w:rPr>
      </w:pPr>
      <w:r>
        <w:rPr>
          <w:rFonts w:ascii="Arial" w:hAnsi="Arial"/>
          <w:b/>
          <w:sz w:val="20"/>
        </w:rPr>
        <w:t>Latitudine di stampa, diffusione indesiderata dell'inchiostro e perché gli stampatori dovrebbero occuparsene</w:t>
      </w:r>
    </w:p>
    <w:p w14:paraId="7534719A" w14:textId="54291C8D" w:rsidR="007A698D" w:rsidRPr="004403EA" w:rsidRDefault="007A698D" w:rsidP="00EE19B0">
      <w:pPr>
        <w:spacing w:after="0" w:line="360" w:lineRule="auto"/>
        <w:rPr>
          <w:rFonts w:ascii="Arial" w:hAnsi="Arial" w:cs="Arial"/>
          <w:sz w:val="20"/>
          <w:szCs w:val="20"/>
        </w:rPr>
      </w:pPr>
      <w:r>
        <w:rPr>
          <w:rFonts w:ascii="Arial" w:hAnsi="Arial"/>
          <w:sz w:val="20"/>
        </w:rPr>
        <w:t xml:space="preserve">Gli stampatori ottengono il meglio dal macchinario utilizzato quando hanno la flessibilità di evitare interruzioni. Hanno bisogno di una latitudine più ampia (nota anche come finestra operativa) e di procedure solide per gestire la produzione in modo efficiente in quanto una latitudine ridotta significa che piccoli cambiamenti possono avere come conseguenza qualità o tolleranza di stampa al di fuori </w:t>
      </w:r>
      <w:r>
        <w:rPr>
          <w:rFonts w:ascii="Arial" w:hAnsi="Arial"/>
          <w:sz w:val="20"/>
        </w:rPr>
        <w:lastRenderedPageBreak/>
        <w:t xml:space="preserve">dell'intervallo accettabile. Resistendo alla diffusione indesiderata dell'inchiostro, PureFlexo Printing consente agli stampatori di far funzionare la pressa con un rischio ridotto di ottenere stampe non accettabili. </w:t>
      </w:r>
    </w:p>
    <w:p w14:paraId="3E6007E2" w14:textId="77777777" w:rsidR="008C0831" w:rsidRDefault="008C0831" w:rsidP="00EE19B0">
      <w:pPr>
        <w:spacing w:after="0" w:line="360" w:lineRule="auto"/>
        <w:rPr>
          <w:rFonts w:ascii="Arial" w:hAnsi="Arial" w:cs="Arial"/>
          <w:sz w:val="20"/>
          <w:szCs w:val="20"/>
        </w:rPr>
      </w:pPr>
    </w:p>
    <w:p w14:paraId="161E81EA" w14:textId="77B661E1" w:rsidR="000169F3" w:rsidRDefault="006B0150" w:rsidP="00EE19B0">
      <w:pPr>
        <w:spacing w:after="0" w:line="360" w:lineRule="auto"/>
        <w:rPr>
          <w:rFonts w:ascii="Arial" w:eastAsia="Arial" w:hAnsi="Arial" w:cs="Arial"/>
          <w:sz w:val="20"/>
          <w:szCs w:val="20"/>
        </w:rPr>
      </w:pPr>
      <w:r>
        <w:rPr>
          <w:rFonts w:ascii="Arial" w:hAnsi="Arial"/>
          <w:sz w:val="20"/>
        </w:rPr>
        <w:t>Dr John Anderson, Director of Advanced Print Applications presso Miraclon, spiega in che modo la diffusione indesiderata dell'inchiostro possa avere conseguenze sulla latitudine di stampa: "Un flusso scorrevole è una caratteristica naturale degli inchiostri a base di solvente su pellicola. Quando l'inchiostro scorre in punti indesiderati può avere come conseguenza riempimento, ponticelli e accumuli che causano una "stampa sporca".  Non è una condizione sempre facile da gestire ed è spesso peggiorata da pratiche progettate per la soluzione di problematiche di stampa differenti come l'utilizzo di nastri più rigidi, volumi superiori di inchiostro ed eccesso di pressione. PureFlexo Printing affronta direttamente il problema utilizzando un patterning sofisticato della superficie della lastra per resistere e controllare la diffusione dell'inchiostro e imposta un nuovo standard per una stampa pulita e prevedibile."</w:t>
      </w:r>
    </w:p>
    <w:p w14:paraId="1F499C5D" w14:textId="77777777" w:rsidR="00DC04C3" w:rsidRDefault="00DC04C3" w:rsidP="00DC04C3">
      <w:pPr>
        <w:spacing w:after="0" w:line="360" w:lineRule="auto"/>
        <w:rPr>
          <w:rFonts w:ascii="Arial" w:eastAsia="Arial" w:hAnsi="Arial" w:cs="Arial"/>
          <w:sz w:val="20"/>
          <w:szCs w:val="20"/>
        </w:rPr>
      </w:pPr>
    </w:p>
    <w:p w14:paraId="16C688F0" w14:textId="3037A5BD" w:rsidR="00C62383" w:rsidRDefault="00C62383" w:rsidP="00DC04C3">
      <w:pPr>
        <w:spacing w:after="0" w:line="360" w:lineRule="auto"/>
        <w:rPr>
          <w:rFonts w:ascii="Arial" w:eastAsia="Arial" w:hAnsi="Arial" w:cs="Arial"/>
          <w:sz w:val="20"/>
          <w:szCs w:val="20"/>
        </w:rPr>
      </w:pPr>
      <w:r>
        <w:rPr>
          <w:rFonts w:ascii="Arial" w:hAnsi="Arial"/>
          <w:sz w:val="20"/>
        </w:rPr>
        <w:t xml:space="preserve">Schlotthauer aggiunge inoltre che PureFlexo Printing e la riduzione della diffusione indesiderata dell'inchiostro hanno notevoli vantaggi finanziari per stampatori e fornitori di pre-stampa: "Ad esempio, se un'interruzione non programmata, necessaria per la pulizia delle lastre, richiede circa 10 minuti, a fronte di tariffe di stampa normalmente fatturabili pari a 700 $/ora, è facile calcolare i vantaggi finanziari associati all'eliminazione dei tempi di fermo. Se aggiungiamo poi la riduzione degli sprechi di materiale e le implicazioni della capacità post-stampa, la necessità di risolvere la diffusione indesiderata dell'inchiostro assume un significato rilevante." </w:t>
      </w:r>
    </w:p>
    <w:p w14:paraId="59801609" w14:textId="77777777" w:rsidR="00C62383" w:rsidRDefault="00C62383" w:rsidP="00DC04C3">
      <w:pPr>
        <w:spacing w:after="0" w:line="360" w:lineRule="auto"/>
        <w:rPr>
          <w:rFonts w:ascii="Arial" w:eastAsia="Arial" w:hAnsi="Arial" w:cs="Arial"/>
          <w:sz w:val="20"/>
          <w:szCs w:val="20"/>
        </w:rPr>
      </w:pPr>
    </w:p>
    <w:p w14:paraId="0A8FE1FA" w14:textId="516F25A3" w:rsidR="000169F3" w:rsidRPr="00043BA9" w:rsidRDefault="000169F3" w:rsidP="00043BA9">
      <w:pPr>
        <w:spacing w:after="0" w:line="360" w:lineRule="auto"/>
        <w:rPr>
          <w:rFonts w:ascii="Arial" w:eastAsia="Arial" w:hAnsi="Arial" w:cs="Arial"/>
          <w:b/>
          <w:bCs/>
          <w:sz w:val="20"/>
          <w:szCs w:val="20"/>
        </w:rPr>
      </w:pPr>
      <w:r>
        <w:rPr>
          <w:rFonts w:ascii="Arial" w:hAnsi="Arial"/>
          <w:b/>
          <w:sz w:val="20"/>
        </w:rPr>
        <w:t>PureFlexo Printing – ridefinire l'equilibrio tra qualità ed efficienza per gli stampatori flessografici</w:t>
      </w:r>
    </w:p>
    <w:p w14:paraId="62B8051C" w14:textId="0CB87728" w:rsidR="00200AA6" w:rsidRPr="008C0831" w:rsidRDefault="009C5AC5" w:rsidP="00043BA9">
      <w:pPr>
        <w:spacing w:after="0" w:line="360" w:lineRule="auto"/>
        <w:rPr>
          <w:rFonts w:ascii="Arial" w:hAnsi="Arial" w:cs="Arial"/>
          <w:sz w:val="20"/>
          <w:szCs w:val="20"/>
        </w:rPr>
      </w:pPr>
      <w:r>
        <w:rPr>
          <w:rFonts w:ascii="Arial" w:hAnsi="Arial"/>
          <w:sz w:val="20"/>
        </w:rPr>
        <w:t>Basato sull'esperienza di Miraclon nella creazione di meccanismi di trasferimento di inchiostro estremamente controllati e capaci di sbloccare le funzionalità chiave di FLEXCEL NX System, PureFlexo Printing offre un controllo senza precedenti sulla diffusione indesiderata dell'inchiostro incrementando la latitudine di stampa a tutti i livelli di qualità. Questo ampliamento delle conoscenze di Miraclon relativamente alla Advanced Plate Surface Patterning Technology, sottoposta a oltre due anni di test sul campo su più di 20.000 lavori commerciali, consente di:</w:t>
      </w:r>
    </w:p>
    <w:p w14:paraId="4FCA0302" w14:textId="16FB025B" w:rsidR="00200AA6" w:rsidRDefault="00200AA6" w:rsidP="00200AA6">
      <w:pPr>
        <w:pStyle w:val="ListParagraph"/>
        <w:numPr>
          <w:ilvl w:val="0"/>
          <w:numId w:val="11"/>
        </w:numPr>
        <w:spacing w:after="0" w:line="360" w:lineRule="auto"/>
        <w:rPr>
          <w:rFonts w:ascii="Arial" w:eastAsia="Arial" w:hAnsi="Arial" w:cs="Arial"/>
          <w:sz w:val="20"/>
          <w:szCs w:val="20"/>
        </w:rPr>
      </w:pPr>
      <w:r>
        <w:rPr>
          <w:rFonts w:ascii="Arial" w:hAnsi="Arial"/>
          <w:sz w:val="20"/>
        </w:rPr>
        <w:t>Ridurre le interruzioni di stampa non programmate a causa di stampe sporche</w:t>
      </w:r>
    </w:p>
    <w:p w14:paraId="0110A9C1" w14:textId="29F81CB8" w:rsidR="00215C80" w:rsidRDefault="00215C80" w:rsidP="00200AA6">
      <w:pPr>
        <w:pStyle w:val="ListParagraph"/>
        <w:numPr>
          <w:ilvl w:val="0"/>
          <w:numId w:val="11"/>
        </w:numPr>
        <w:spacing w:after="0" w:line="360" w:lineRule="auto"/>
        <w:rPr>
          <w:rFonts w:ascii="Arial" w:eastAsia="Arial" w:hAnsi="Arial" w:cs="Arial"/>
          <w:sz w:val="20"/>
          <w:szCs w:val="20"/>
        </w:rPr>
      </w:pPr>
      <w:r>
        <w:rPr>
          <w:rFonts w:ascii="Arial" w:hAnsi="Arial"/>
          <w:sz w:val="20"/>
        </w:rPr>
        <w:t>Garantire colori più prevedibili</w:t>
      </w:r>
    </w:p>
    <w:p w14:paraId="369611CF" w14:textId="610467D8" w:rsidR="00200AA6" w:rsidRDefault="00200AA6" w:rsidP="00200AA6">
      <w:pPr>
        <w:pStyle w:val="ListParagraph"/>
        <w:numPr>
          <w:ilvl w:val="0"/>
          <w:numId w:val="11"/>
        </w:numPr>
        <w:spacing w:after="0" w:line="360" w:lineRule="auto"/>
        <w:rPr>
          <w:rFonts w:ascii="Arial" w:eastAsia="Arial" w:hAnsi="Arial" w:cs="Arial"/>
          <w:sz w:val="20"/>
          <w:szCs w:val="20"/>
        </w:rPr>
      </w:pPr>
      <w:r>
        <w:rPr>
          <w:rFonts w:ascii="Arial" w:hAnsi="Arial"/>
          <w:sz w:val="20"/>
        </w:rPr>
        <w:t>Ridurre le problematiche di corrispondenza tra stampa e campione</w:t>
      </w:r>
    </w:p>
    <w:p w14:paraId="4E413BB1" w14:textId="4B16F6A9" w:rsidR="00200AA6" w:rsidRDefault="00215C80" w:rsidP="00200AA6">
      <w:pPr>
        <w:pStyle w:val="ListParagraph"/>
        <w:numPr>
          <w:ilvl w:val="0"/>
          <w:numId w:val="11"/>
        </w:numPr>
        <w:spacing w:after="0" w:line="360" w:lineRule="auto"/>
        <w:rPr>
          <w:rFonts w:ascii="Arial" w:eastAsia="Arial" w:hAnsi="Arial" w:cs="Arial"/>
          <w:sz w:val="20"/>
          <w:szCs w:val="20"/>
        </w:rPr>
      </w:pPr>
      <w:r>
        <w:rPr>
          <w:rFonts w:ascii="Arial" w:hAnsi="Arial"/>
          <w:sz w:val="20"/>
        </w:rPr>
        <w:t>Ridurre l'impatto dell'operatore e altre modifiche alla produzione</w:t>
      </w:r>
    </w:p>
    <w:p w14:paraId="0CCA999B" w14:textId="39CC4CE4" w:rsidR="00200AA6" w:rsidRDefault="00200AA6" w:rsidP="00200AA6">
      <w:pPr>
        <w:spacing w:after="0" w:line="360" w:lineRule="auto"/>
        <w:rPr>
          <w:rFonts w:ascii="Arial" w:eastAsia="Arial" w:hAnsi="Arial" w:cs="Arial"/>
          <w:sz w:val="20"/>
          <w:szCs w:val="20"/>
        </w:rPr>
      </w:pPr>
    </w:p>
    <w:p w14:paraId="6067A581" w14:textId="36F08288" w:rsidR="00215C80" w:rsidRPr="00200AA6" w:rsidRDefault="00215C80" w:rsidP="00215C80">
      <w:pPr>
        <w:spacing w:after="0" w:line="360" w:lineRule="auto"/>
        <w:rPr>
          <w:rFonts w:ascii="Arial" w:eastAsia="Arial" w:hAnsi="Arial" w:cs="Arial"/>
          <w:sz w:val="20"/>
          <w:szCs w:val="20"/>
        </w:rPr>
      </w:pPr>
      <w:r>
        <w:rPr>
          <w:rFonts w:ascii="Arial" w:hAnsi="Arial"/>
          <w:sz w:val="20"/>
        </w:rPr>
        <w:lastRenderedPageBreak/>
        <w:t>"Con un guadagno di punti inferiore e accumuli drasticamente ridotti durante la stampa, PureFlexo Printing non solo consente una corrispondenza più prevedibile a un profilo colore di stampa, ma riduce inoltre la necessità di interrompere la pressa per pulire le lastre," aggiunge Dr Anderson. "Ciò consente di ottenere maggiori efficienze di produzione e ottenere risultati di qualità superiore. Il processo complessivo di pre-stampa e stampa diventa molto più efficiente."</w:t>
      </w:r>
    </w:p>
    <w:p w14:paraId="03453DD4" w14:textId="77777777" w:rsidR="00215C80" w:rsidRDefault="00215C80" w:rsidP="00215C80">
      <w:pPr>
        <w:spacing w:after="0" w:line="360" w:lineRule="auto"/>
        <w:rPr>
          <w:rFonts w:ascii="Arial" w:eastAsia="Arial" w:hAnsi="Arial" w:cs="Arial"/>
          <w:sz w:val="20"/>
          <w:szCs w:val="20"/>
        </w:rPr>
      </w:pPr>
    </w:p>
    <w:p w14:paraId="0E99238D" w14:textId="11CF90B2" w:rsidR="00B64DA9" w:rsidRDefault="00B64DA9" w:rsidP="0029284B">
      <w:pPr>
        <w:spacing w:after="0" w:line="360" w:lineRule="auto"/>
        <w:rPr>
          <w:rFonts w:ascii="Arial" w:hAnsi="Arial" w:cs="Arial"/>
          <w:b/>
          <w:bCs/>
          <w:sz w:val="20"/>
          <w:szCs w:val="20"/>
        </w:rPr>
      </w:pPr>
      <w:r>
        <w:rPr>
          <w:rFonts w:ascii="Arial" w:hAnsi="Arial"/>
          <w:b/>
          <w:sz w:val="20"/>
        </w:rPr>
        <w:t>Vantaggi per fornitori di pre-stampa, stampatori e brand</w:t>
      </w:r>
    </w:p>
    <w:p w14:paraId="4F05CBFA" w14:textId="6C3AC5CD" w:rsidR="00191B0D" w:rsidRDefault="00FD0831" w:rsidP="0029284B">
      <w:pPr>
        <w:spacing w:after="0" w:line="360" w:lineRule="auto"/>
        <w:rPr>
          <w:rFonts w:ascii="Arial" w:hAnsi="Arial" w:cs="Arial"/>
          <w:sz w:val="20"/>
          <w:szCs w:val="20"/>
        </w:rPr>
      </w:pPr>
      <w:r>
        <w:rPr>
          <w:rFonts w:ascii="Arial" w:hAnsi="Arial"/>
          <w:sz w:val="20"/>
        </w:rPr>
        <w:t>I vantaggi di PureFlexo Printing si fanno sentire sull'intera catena di valore:</w:t>
      </w:r>
    </w:p>
    <w:p w14:paraId="74BEA942" w14:textId="4341F010" w:rsidR="00191B0D" w:rsidRDefault="00191B0D" w:rsidP="0029284B">
      <w:pPr>
        <w:spacing w:after="0" w:line="360" w:lineRule="auto"/>
        <w:rPr>
          <w:rFonts w:ascii="Arial" w:hAnsi="Arial" w:cs="Arial"/>
          <w:sz w:val="20"/>
          <w:szCs w:val="20"/>
        </w:rPr>
      </w:pPr>
    </w:p>
    <w:p w14:paraId="50266D1B" w14:textId="1BDB76B6" w:rsidR="00497CBC" w:rsidRPr="007C10D0" w:rsidRDefault="009E4708" w:rsidP="007C10D0">
      <w:pPr>
        <w:spacing w:after="0" w:line="360" w:lineRule="auto"/>
        <w:rPr>
          <w:rFonts w:ascii="Arial" w:hAnsi="Arial" w:cs="Arial"/>
          <w:sz w:val="20"/>
          <w:szCs w:val="20"/>
        </w:rPr>
      </w:pPr>
      <w:r>
        <w:rPr>
          <w:rFonts w:ascii="Arial" w:hAnsi="Arial"/>
          <w:sz w:val="20"/>
        </w:rPr>
        <w:t>Gli stampatori segnalano che la maggiore resistenza a problematiche di produzione comuni si traduce nella produzione di lavori più complessi in modo più uniforme e con tempi di attività superiori.</w:t>
      </w:r>
      <w:r w:rsidR="009A1BC6">
        <w:rPr>
          <w:rFonts w:ascii="Arial" w:hAnsi="Arial"/>
          <w:sz w:val="20"/>
        </w:rPr>
        <w:t xml:space="preserve"> L</w:t>
      </w:r>
      <w:r>
        <w:rPr>
          <w:rFonts w:ascii="Arial" w:hAnsi="Arial"/>
          <w:sz w:val="20"/>
        </w:rPr>
        <w:t>e lastre FLEXCEL NX Plates con PureFlexo Printing possono utilizzare un nastro di montaggio più morbido senza compromettere la riproduzione dell'immagine. Ciò favorisce la riduzione dei vuoti e la necessità di esercitare una pressione eccessiva, aumentando ulteriormente la durata della lastra.</w:t>
      </w:r>
    </w:p>
    <w:p w14:paraId="4107CE25" w14:textId="77777777" w:rsidR="00497CBC" w:rsidRPr="007C10D0" w:rsidRDefault="00497CBC" w:rsidP="007C10D0">
      <w:pPr>
        <w:spacing w:after="0" w:line="360" w:lineRule="auto"/>
        <w:rPr>
          <w:rFonts w:ascii="Arial" w:hAnsi="Arial" w:cs="Arial"/>
          <w:sz w:val="20"/>
          <w:szCs w:val="20"/>
        </w:rPr>
      </w:pPr>
    </w:p>
    <w:p w14:paraId="2FB17974" w14:textId="48EBB62E" w:rsidR="009E4708" w:rsidRPr="007C10D0" w:rsidRDefault="009E4708" w:rsidP="007C10D0">
      <w:pPr>
        <w:spacing w:after="0" w:line="360" w:lineRule="auto"/>
        <w:rPr>
          <w:rFonts w:ascii="Arial" w:eastAsiaTheme="minorEastAsia" w:hAnsi="Arial" w:cs="Arial"/>
          <w:b/>
          <w:sz w:val="20"/>
          <w:szCs w:val="20"/>
        </w:rPr>
      </w:pPr>
      <w:r>
        <w:rPr>
          <w:rFonts w:ascii="Arial" w:hAnsi="Arial"/>
          <w:sz w:val="20"/>
        </w:rPr>
        <w:t>I fornitori di pre-stampa possono interrompere il ciclo di ricerca del colore perfetto, ritocco e rifacimento della lastra. I negozi commerciali che hanno testato questa tecnologia segnalano una riduzione significativa di ritocco dell'immagine e preparazione del file prima della prova grazie a una risposta più lineare e una corrispondenza più precisa tra stampa e campione con riduzione dell'approvazione della stampa da parte del cliente.</w:t>
      </w:r>
    </w:p>
    <w:p w14:paraId="40FEA37A" w14:textId="77777777" w:rsidR="00497CBC" w:rsidRPr="00191B0D" w:rsidRDefault="00497CBC" w:rsidP="007C10D0">
      <w:pPr>
        <w:spacing w:after="0" w:line="360" w:lineRule="auto"/>
        <w:rPr>
          <w:rFonts w:ascii="Arial" w:hAnsi="Arial" w:cs="Arial"/>
          <w:sz w:val="20"/>
          <w:szCs w:val="20"/>
        </w:rPr>
      </w:pPr>
    </w:p>
    <w:p w14:paraId="3D061499" w14:textId="74462AE7" w:rsidR="00B64DA9" w:rsidRPr="00B64DA9" w:rsidRDefault="00B64DA9" w:rsidP="00200AA6">
      <w:pPr>
        <w:spacing w:after="0" w:line="360" w:lineRule="auto"/>
        <w:rPr>
          <w:rFonts w:ascii="Arial" w:eastAsia="Arial" w:hAnsi="Arial" w:cs="Arial"/>
          <w:b/>
          <w:bCs/>
          <w:sz w:val="20"/>
          <w:szCs w:val="20"/>
        </w:rPr>
      </w:pPr>
      <w:r>
        <w:rPr>
          <w:rFonts w:ascii="Arial" w:hAnsi="Arial"/>
          <w:b/>
          <w:sz w:val="20"/>
        </w:rPr>
        <w:t>Innovazione continua</w:t>
      </w:r>
    </w:p>
    <w:p w14:paraId="6A6BF597" w14:textId="763C233A" w:rsidR="009A1F10" w:rsidRDefault="009A1F10" w:rsidP="009A1F10">
      <w:pPr>
        <w:spacing w:after="0" w:line="360" w:lineRule="auto"/>
        <w:rPr>
          <w:rFonts w:ascii="Arial" w:eastAsia="Arial" w:hAnsi="Arial" w:cs="Arial"/>
          <w:sz w:val="20"/>
          <w:szCs w:val="20"/>
        </w:rPr>
      </w:pPr>
      <w:r>
        <w:rPr>
          <w:rFonts w:ascii="Arial" w:hAnsi="Arial"/>
          <w:sz w:val="20"/>
        </w:rPr>
        <w:t xml:space="preserve">PureFlexo Printing, che utilizza la stessa tecnologia brevettata di Miraclon e creata dallo stesso team R&amp;D responsabile dell'originale FLEXCEL NX System lanciato nel 2008, si basa sull'innovazione che Miraclon ha saputo portare sul mercato negli ultimi 13 anni. </w:t>
      </w:r>
    </w:p>
    <w:p w14:paraId="2CBB74C9" w14:textId="77777777" w:rsidR="009A1F10" w:rsidRDefault="009A1F10" w:rsidP="00200AA6">
      <w:pPr>
        <w:spacing w:after="0" w:line="360" w:lineRule="auto"/>
        <w:rPr>
          <w:rFonts w:ascii="Arial" w:eastAsia="Arial" w:hAnsi="Arial" w:cs="Arial"/>
          <w:sz w:val="20"/>
          <w:szCs w:val="20"/>
        </w:rPr>
      </w:pPr>
    </w:p>
    <w:p w14:paraId="1B50F840" w14:textId="106C3654" w:rsidR="0029284B" w:rsidRDefault="008C0831" w:rsidP="00200AA6">
      <w:pPr>
        <w:spacing w:after="0" w:line="360" w:lineRule="auto"/>
        <w:rPr>
          <w:rFonts w:ascii="Arial" w:eastAsia="Arial" w:hAnsi="Arial" w:cs="Arial"/>
          <w:sz w:val="20"/>
          <w:szCs w:val="20"/>
        </w:rPr>
      </w:pPr>
      <w:r>
        <w:rPr>
          <w:rFonts w:ascii="Arial" w:hAnsi="Arial"/>
          <w:sz w:val="20"/>
        </w:rPr>
        <w:t xml:space="preserve">"Il lancio della nostra FLEXCEL NX Technology nel 2008 ci ha aiutato a migliorare la stampa flessografica portandola a un livello capace di competere direttamente con altri processi di stampa per risolvere le incongruenze tradizionalmente associate proprio alla flessografia," spiega Schlotthauer parlando della ricca tradizione di Miraclon nel settore dell'innovazione. "Da allora, abbiamo sempre continuato su questa strada: facendo crescere la nostra competenza in fatto di meccanismi in grado di controllare il trasferimento di inchiostro con una vasta gamma di di tecnologie pluripremiate. Nel 2010, abbiamo introdotto KODAK DIGICAP NX Patterning e, successivamente, nel 2016, abbiamo presentato il nostro Advanced DIGICAP NX Patterning (meglio conosciuto come NX Advantage) con tecnologia Advanced Edge Definition. PureFlexo Printing è il passaggio successivo che consente di liberare il pieno potenziale di FLEXCEL NX System, permettendo agli stampatori di packaging </w:t>
      </w:r>
      <w:r>
        <w:rPr>
          <w:rFonts w:ascii="Arial" w:hAnsi="Arial"/>
          <w:sz w:val="20"/>
        </w:rPr>
        <w:lastRenderedPageBreak/>
        <w:t>flessibile di guidare il cambiamento e allargare i confini della stampa flessografica all'interno di un ambiente di produzione controllato e sostenibile."</w:t>
      </w:r>
    </w:p>
    <w:p w14:paraId="06013169" w14:textId="77777777" w:rsidR="0000778B" w:rsidRDefault="0000778B" w:rsidP="00200AA6">
      <w:pPr>
        <w:spacing w:after="0" w:line="360" w:lineRule="auto"/>
        <w:rPr>
          <w:rFonts w:ascii="Arial" w:eastAsia="Arial" w:hAnsi="Arial" w:cs="Arial"/>
          <w:sz w:val="20"/>
          <w:szCs w:val="20"/>
        </w:rPr>
      </w:pPr>
    </w:p>
    <w:p w14:paraId="5D835A0C" w14:textId="226CEF1D" w:rsidR="0026663D" w:rsidRPr="008C0831" w:rsidRDefault="008C0831" w:rsidP="001F48A7">
      <w:pPr>
        <w:spacing w:after="0" w:line="360" w:lineRule="auto"/>
        <w:rPr>
          <w:rFonts w:ascii="Arial" w:hAnsi="Arial" w:cs="Arial"/>
          <w:sz w:val="20"/>
          <w:szCs w:val="20"/>
        </w:rPr>
      </w:pPr>
      <w:r>
        <w:rPr>
          <w:rFonts w:ascii="Arial" w:hAnsi="Arial"/>
          <w:sz w:val="20"/>
        </w:rPr>
        <w:t xml:space="preserve">PureFlexo Printing è immediatamente disponibile per tutti gli utenti di FLEXCEL NX System tramite la KODAK FLEXCEL NX Print Suite for Flexible Packaging. </w:t>
      </w:r>
    </w:p>
    <w:p w14:paraId="6A96CD12" w14:textId="77777777" w:rsidR="0026663D" w:rsidRDefault="0026663D" w:rsidP="001F48A7">
      <w:pPr>
        <w:spacing w:line="360" w:lineRule="auto"/>
        <w:ind w:left="360"/>
        <w:rPr>
          <w:rFonts w:ascii="Arial" w:eastAsia="+mn-ea" w:hAnsi="Arial" w:cs="Arial"/>
          <w:b/>
          <w:bCs/>
          <w:color w:val="262626"/>
          <w:kern w:val="24"/>
        </w:rPr>
      </w:pPr>
    </w:p>
    <w:p w14:paraId="3A36072E" w14:textId="12A03581" w:rsidR="00E7360D" w:rsidRDefault="00322109" w:rsidP="008C0831">
      <w:pPr>
        <w:jc w:val="center"/>
        <w:rPr>
          <w:rFonts w:ascii="Arial" w:hAnsi="Arial" w:cs="Arial"/>
          <w:sz w:val="20"/>
          <w:szCs w:val="20"/>
        </w:rPr>
      </w:pPr>
      <w:r>
        <w:rPr>
          <w:rFonts w:ascii="Arial" w:hAnsi="Arial"/>
          <w:sz w:val="20"/>
        </w:rPr>
        <w:t>FINE</w:t>
      </w:r>
    </w:p>
    <w:p w14:paraId="2731454B" w14:textId="283C2743" w:rsidR="00322109" w:rsidRDefault="00322109" w:rsidP="001657C6">
      <w:pPr>
        <w:rPr>
          <w:rFonts w:ascii="Arial" w:hAnsi="Arial" w:cs="Arial"/>
          <w:sz w:val="20"/>
          <w:szCs w:val="20"/>
        </w:rPr>
      </w:pPr>
    </w:p>
    <w:p w14:paraId="0268A1AE" w14:textId="77777777" w:rsidR="00322109" w:rsidRPr="00691CFE" w:rsidRDefault="00322109" w:rsidP="00322109">
      <w:pPr>
        <w:tabs>
          <w:tab w:val="left" w:pos="360"/>
          <w:tab w:val="right" w:pos="9360"/>
        </w:tabs>
        <w:rPr>
          <w:rFonts w:ascii="Arial" w:hAnsi="Arial" w:cs="Arial"/>
          <w:b/>
          <w:bCs/>
          <w:sz w:val="18"/>
          <w:szCs w:val="18"/>
        </w:rPr>
      </w:pPr>
      <w:r>
        <w:rPr>
          <w:rFonts w:ascii="Arial" w:hAnsi="Arial"/>
          <w:b/>
          <w:sz w:val="18"/>
        </w:rPr>
        <w:t>Informazioni su Miraclon</w:t>
      </w:r>
    </w:p>
    <w:p w14:paraId="030F3947" w14:textId="1C0DBD67" w:rsidR="00322109" w:rsidRPr="00691CFE" w:rsidRDefault="00322109" w:rsidP="00322109">
      <w:pPr>
        <w:rPr>
          <w:rFonts w:ascii="Arial" w:hAnsi="Arial" w:cs="Arial"/>
          <w:sz w:val="18"/>
          <w:szCs w:val="18"/>
        </w:rPr>
      </w:pPr>
      <w:r>
        <w:rPr>
          <w:rFonts w:ascii="Arial" w:hAnsi="Arial"/>
          <w:sz w:val="18"/>
        </w:rPr>
        <w:t xml:space="preserve">Da oltre un decennio le KODAK FLEXCEL Solutions contribuiscono a trasformare la stampa flexo. FLEXCEL NX e FLEXCEL NX Ultra System, leader di settore, sono realizzate da Miraclon e offrono ai clienti grandi migliorie in tema di qualità, efficienza dei costi, produttività e risultati rispetto alla concorrenza. Focalizzata su scienza d'immagine pionieristica, innovazione e collaborazione con partner e clienti, Miraclon è impegnata nel futuro della stampa flexo e vanta le competenze necessarie per guidare la trasformazione di questo settore. </w:t>
      </w:r>
    </w:p>
    <w:p w14:paraId="6EF0E4A7" w14:textId="66C87BA2" w:rsidR="007D1158" w:rsidRDefault="00322109">
      <w:pPr>
        <w:rPr>
          <w:rFonts w:ascii="Arial" w:hAnsi="Arial"/>
          <w:sz w:val="18"/>
        </w:rPr>
      </w:pPr>
      <w:r>
        <w:rPr>
          <w:rFonts w:ascii="Arial" w:hAnsi="Arial"/>
          <w:sz w:val="18"/>
        </w:rPr>
        <w:t>Maggiori informazioni sono disponibili sul sito</w:t>
      </w:r>
      <w:r>
        <w:rPr>
          <w:rStyle w:val="Hyperlink"/>
          <w:rFonts w:ascii="Arial" w:hAnsi="Arial"/>
          <w:sz w:val="18"/>
        </w:rPr>
        <w:t xml:space="preserve"> </w:t>
      </w:r>
      <w:hyperlink r:id="rId13" w:history="1">
        <w:r>
          <w:rPr>
            <w:rStyle w:val="Hyperlink"/>
            <w:rFonts w:ascii="Arial" w:hAnsi="Arial"/>
            <w:sz w:val="18"/>
          </w:rPr>
          <w:t>www.miraclon.com</w:t>
        </w:r>
      </w:hyperlink>
      <w:r>
        <w:rPr>
          <w:rFonts w:ascii="Arial" w:hAnsi="Arial"/>
          <w:sz w:val="18"/>
        </w:rPr>
        <w:t xml:space="preserve"> oppure contattateci su LinkedIn; </w:t>
      </w:r>
      <w:hyperlink r:id="rId14" w:history="1">
        <w:r>
          <w:rPr>
            <w:rStyle w:val="Hyperlink"/>
            <w:rFonts w:ascii="Arial" w:hAnsi="Arial"/>
            <w:sz w:val="18"/>
          </w:rPr>
          <w:t>Miraclon Corporation</w:t>
        </w:r>
      </w:hyperlink>
      <w:r>
        <w:rPr>
          <w:rFonts w:ascii="Arial" w:hAnsi="Arial"/>
          <w:sz w:val="18"/>
        </w:rPr>
        <w:t xml:space="preserve">. </w:t>
      </w:r>
    </w:p>
    <w:p w14:paraId="343BD3E3" w14:textId="77777777" w:rsidR="007D1158" w:rsidRDefault="007D1158">
      <w:pPr>
        <w:rPr>
          <w:rFonts w:ascii="Arial" w:hAnsi="Arial"/>
          <w:sz w:val="18"/>
        </w:rPr>
      </w:pPr>
      <w:r>
        <w:rPr>
          <w:rFonts w:ascii="Arial" w:hAnsi="Arial"/>
          <w:sz w:val="18"/>
        </w:rPr>
        <w:br w:type="page"/>
      </w:r>
    </w:p>
    <w:p w14:paraId="73A8C23A" w14:textId="77777777" w:rsidR="001E60FC" w:rsidRPr="009A7870" w:rsidRDefault="001E60FC" w:rsidP="001E60FC">
      <w:pPr>
        <w:spacing w:after="0" w:line="276" w:lineRule="auto"/>
        <w:jc w:val="center"/>
        <w:rPr>
          <w:rFonts w:ascii="Arial" w:hAnsi="Arial" w:cs="Arial"/>
          <w:b/>
          <w:bCs/>
          <w:sz w:val="26"/>
          <w:szCs w:val="26"/>
        </w:rPr>
      </w:pPr>
      <w:r>
        <w:rPr>
          <w:rFonts w:ascii="Arial" w:hAnsi="Arial"/>
          <w:b/>
          <w:sz w:val="26"/>
        </w:rPr>
        <w:lastRenderedPageBreak/>
        <w:t>PureFlexo™ Printing - Cosa dicono i clienti</w:t>
      </w:r>
    </w:p>
    <w:p w14:paraId="2C301BEA" w14:textId="77777777" w:rsidR="001E60FC" w:rsidRDefault="001E60FC" w:rsidP="001E60FC">
      <w:pPr>
        <w:spacing w:after="0" w:line="276" w:lineRule="auto"/>
        <w:rPr>
          <w:rFonts w:ascii="Arial" w:hAnsi="Arial" w:cs="Arial"/>
          <w:sz w:val="20"/>
          <w:szCs w:val="20"/>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80"/>
      </w:tblGrid>
      <w:tr w:rsidR="001E60FC" w14:paraId="52833FC2" w14:textId="77777777" w:rsidTr="008B3C4C">
        <w:tc>
          <w:tcPr>
            <w:tcW w:w="9080" w:type="dxa"/>
          </w:tcPr>
          <w:p w14:paraId="4CABA8C3" w14:textId="77777777" w:rsidR="001E60FC" w:rsidRDefault="001E60FC" w:rsidP="008B3C4C">
            <w:pPr>
              <w:spacing w:line="276" w:lineRule="auto"/>
              <w:rPr>
                <w:rFonts w:ascii="Arial" w:hAnsi="Arial" w:cs="Arial"/>
                <w:sz w:val="20"/>
                <w:szCs w:val="20"/>
              </w:rPr>
            </w:pPr>
          </w:p>
          <w:p w14:paraId="707628FD" w14:textId="77777777" w:rsidR="001E60FC" w:rsidRDefault="001E60FC" w:rsidP="008B3C4C">
            <w:pPr>
              <w:spacing w:line="276" w:lineRule="auto"/>
              <w:rPr>
                <w:rFonts w:ascii="Arial" w:hAnsi="Arial" w:cs="Arial"/>
                <w:sz w:val="20"/>
                <w:szCs w:val="20"/>
              </w:rPr>
            </w:pPr>
            <w:r>
              <w:rPr>
                <w:rFonts w:ascii="Arial" w:hAnsi="Arial"/>
                <w:sz w:val="20"/>
              </w:rPr>
              <w:t xml:space="preserve">"Con PureFlexo Printing siamo in </w:t>
            </w:r>
            <w:r w:rsidRPr="00200110">
              <w:rPr>
                <w:rFonts w:ascii="Arial" w:hAnsi="Arial"/>
                <w:sz w:val="20"/>
              </w:rPr>
              <w:t>grado di ottenere una migliore latitudine ed efficienza in stampa.</w:t>
            </w:r>
            <w:r>
              <w:rPr>
                <w:rFonts w:ascii="Arial" w:hAnsi="Arial"/>
                <w:sz w:val="20"/>
              </w:rPr>
              <w:t xml:space="preserve"> Inoltre, è più facile implementare alcune modifiche complementari alla produzione, come la possibilità di utilizzare un nastro più morbido, e incrementare ulteriormente l'omogeneità della stampa oltre a funzionalità che ci consentono un'ulteriore crescita nel mercato della stampa del packaging flessibile. Tutto questo garantisce tempi di risposta ancora più rapidi per i nostri clienti e le loro esigenze. Abbiamo già ottenuto un riconoscimento nel settore per la partecipazione a un premio FTA realizzato con uno schermo a 133 linee utilizzando PureFlexo Printing."</w:t>
            </w:r>
          </w:p>
          <w:p w14:paraId="000F5E30" w14:textId="77777777" w:rsidR="001E60FC" w:rsidRPr="009A7870" w:rsidRDefault="001E60FC" w:rsidP="008B3C4C">
            <w:pPr>
              <w:spacing w:line="276" w:lineRule="auto"/>
              <w:rPr>
                <w:rFonts w:ascii="Arial" w:hAnsi="Arial" w:cs="Arial"/>
                <w:sz w:val="20"/>
                <w:szCs w:val="20"/>
              </w:rPr>
            </w:pPr>
          </w:p>
          <w:p w14:paraId="689CF6AE" w14:textId="77777777" w:rsidR="001E60FC" w:rsidRDefault="001E60FC" w:rsidP="008B3C4C">
            <w:pPr>
              <w:spacing w:line="276" w:lineRule="auto"/>
              <w:rPr>
                <w:rFonts w:ascii="Arial" w:hAnsi="Arial" w:cs="Arial"/>
                <w:i/>
                <w:iCs/>
                <w:sz w:val="20"/>
                <w:szCs w:val="20"/>
              </w:rPr>
            </w:pPr>
            <w:r>
              <w:rPr>
                <w:rFonts w:ascii="Arial" w:hAnsi="Arial"/>
                <w:i/>
                <w:sz w:val="20"/>
              </w:rPr>
              <w:t>Reece Young, Prepress Manager, Perfection Packaging, Australia</w:t>
            </w:r>
          </w:p>
          <w:p w14:paraId="68B06799" w14:textId="77777777" w:rsidR="001E60FC" w:rsidRDefault="001E60FC" w:rsidP="008B3C4C">
            <w:pPr>
              <w:spacing w:line="276" w:lineRule="auto"/>
              <w:rPr>
                <w:rFonts w:ascii="Arial" w:hAnsi="Arial" w:cs="Arial"/>
                <w:sz w:val="20"/>
                <w:szCs w:val="20"/>
              </w:rPr>
            </w:pPr>
          </w:p>
        </w:tc>
      </w:tr>
      <w:tr w:rsidR="001E60FC" w14:paraId="113C625D" w14:textId="77777777" w:rsidTr="008B3C4C">
        <w:tc>
          <w:tcPr>
            <w:tcW w:w="9080" w:type="dxa"/>
          </w:tcPr>
          <w:p w14:paraId="1031D3E4" w14:textId="77777777" w:rsidR="001E60FC" w:rsidRDefault="001E60FC" w:rsidP="008B3C4C">
            <w:pPr>
              <w:spacing w:line="276" w:lineRule="auto"/>
              <w:rPr>
                <w:rFonts w:ascii="Arial" w:hAnsi="Arial" w:cs="Arial"/>
                <w:sz w:val="20"/>
                <w:szCs w:val="20"/>
              </w:rPr>
            </w:pPr>
          </w:p>
          <w:p w14:paraId="629A8035" w14:textId="77777777" w:rsidR="001E60FC" w:rsidRPr="009A7870" w:rsidRDefault="001E60FC" w:rsidP="008B3C4C">
            <w:pPr>
              <w:spacing w:line="276" w:lineRule="auto"/>
              <w:rPr>
                <w:rFonts w:ascii="Arial" w:hAnsi="Arial" w:cs="Arial"/>
                <w:sz w:val="20"/>
                <w:szCs w:val="20"/>
              </w:rPr>
            </w:pPr>
            <w:r>
              <w:rPr>
                <w:rFonts w:ascii="Arial" w:hAnsi="Arial"/>
                <w:sz w:val="20"/>
              </w:rPr>
              <w:t>"Abbiamo iniziato a lavorare con Miraclon e il loro team R&amp;D per risolvere una specifica problematica dei clienti con PureFlexo Printing ma, dopo aver eseguito la riprofilatura, abbiamo visto miglioramenti nell'omogeneità grazie alla riduzione costante della frequenza di regolazione dei profili colore. PureFlexo Printing è rapidamente diventata la nostra soluzione predefinita per tutti i clienti che si occupano di packaging flessibile. I livelli di qualità e omogeneità ottenuti suscitano l'entusiasmo di numerosi brand.</w:t>
            </w:r>
          </w:p>
          <w:p w14:paraId="5C355BCD" w14:textId="77777777" w:rsidR="001E60FC" w:rsidRPr="009A7870" w:rsidRDefault="001E60FC" w:rsidP="008B3C4C">
            <w:pPr>
              <w:spacing w:line="276" w:lineRule="auto"/>
              <w:rPr>
                <w:rFonts w:ascii="Arial" w:hAnsi="Arial" w:cs="Arial"/>
                <w:sz w:val="20"/>
                <w:szCs w:val="20"/>
              </w:rPr>
            </w:pPr>
            <w:r>
              <w:rPr>
                <w:rFonts w:ascii="Arial" w:hAnsi="Arial"/>
                <w:sz w:val="20"/>
              </w:rPr>
              <w:t xml:space="preserve"> </w:t>
            </w:r>
          </w:p>
          <w:p w14:paraId="060FAC8E" w14:textId="77777777" w:rsidR="001E60FC" w:rsidRPr="009A7870" w:rsidRDefault="001E60FC" w:rsidP="008B3C4C">
            <w:pPr>
              <w:spacing w:line="276" w:lineRule="auto"/>
              <w:rPr>
                <w:rFonts w:ascii="Arial" w:hAnsi="Arial" w:cs="Arial"/>
                <w:sz w:val="20"/>
                <w:szCs w:val="20"/>
              </w:rPr>
            </w:pPr>
            <w:r>
              <w:rPr>
                <w:rFonts w:ascii="Arial" w:hAnsi="Arial"/>
                <w:sz w:val="20"/>
              </w:rPr>
              <w:t>L'utilizzo di PureFlexo Printing ha migliorato la prevedibilità della stampa su pressa, riducendo la diffusione indesiderata dell'inchiostro e i difetti a questa associati e tradizionalmente accettati come parte della stampa flessografica. Ciò ha consentito al team di Kirk di concentrarsi sull'aggiunta di ulteriori funzionalità e sull'incremento di valore del marchio e degli stampatori, riducendo il tempo in precedenza dedicato alla soluzione delle tradizionali sfide poste dalla flessografia."</w:t>
            </w:r>
          </w:p>
          <w:p w14:paraId="225B7856" w14:textId="77777777" w:rsidR="001E60FC" w:rsidRPr="009A7870" w:rsidRDefault="001E60FC" w:rsidP="008B3C4C">
            <w:pPr>
              <w:spacing w:line="276" w:lineRule="auto"/>
              <w:rPr>
                <w:rFonts w:ascii="Arial" w:hAnsi="Arial" w:cs="Arial"/>
                <w:sz w:val="20"/>
                <w:szCs w:val="20"/>
              </w:rPr>
            </w:pPr>
            <w:r>
              <w:rPr>
                <w:rFonts w:ascii="Arial" w:hAnsi="Arial"/>
                <w:sz w:val="20"/>
              </w:rPr>
              <w:t xml:space="preserve"> </w:t>
            </w:r>
          </w:p>
          <w:p w14:paraId="2A24504A" w14:textId="77777777" w:rsidR="001E60FC" w:rsidRPr="009A7870" w:rsidRDefault="001E60FC" w:rsidP="008B3C4C">
            <w:pPr>
              <w:spacing w:line="276" w:lineRule="auto"/>
              <w:rPr>
                <w:rFonts w:ascii="Arial" w:hAnsi="Arial" w:cs="Arial"/>
                <w:i/>
                <w:iCs/>
                <w:sz w:val="20"/>
                <w:szCs w:val="20"/>
              </w:rPr>
            </w:pPr>
            <w:r>
              <w:rPr>
                <w:rFonts w:ascii="Arial" w:hAnsi="Arial"/>
                <w:i/>
                <w:sz w:val="20"/>
              </w:rPr>
              <w:t>John Kapiniaris, General Manager, Kirk Group, Australia</w:t>
            </w:r>
          </w:p>
          <w:p w14:paraId="4E28E094" w14:textId="77777777" w:rsidR="001E60FC" w:rsidRDefault="001E60FC" w:rsidP="008B3C4C">
            <w:pPr>
              <w:spacing w:line="276" w:lineRule="auto"/>
              <w:rPr>
                <w:rFonts w:ascii="Arial" w:hAnsi="Arial" w:cs="Arial"/>
                <w:sz w:val="20"/>
                <w:szCs w:val="20"/>
              </w:rPr>
            </w:pPr>
          </w:p>
        </w:tc>
      </w:tr>
      <w:tr w:rsidR="001E60FC" w14:paraId="1EC18B93" w14:textId="77777777" w:rsidTr="008B3C4C">
        <w:tc>
          <w:tcPr>
            <w:tcW w:w="9080" w:type="dxa"/>
          </w:tcPr>
          <w:p w14:paraId="54964008" w14:textId="77777777" w:rsidR="001E60FC" w:rsidRDefault="001E60FC" w:rsidP="008B3C4C">
            <w:pPr>
              <w:spacing w:line="276" w:lineRule="auto"/>
              <w:rPr>
                <w:rFonts w:ascii="Arial" w:hAnsi="Arial" w:cs="Arial"/>
                <w:sz w:val="20"/>
                <w:szCs w:val="20"/>
              </w:rPr>
            </w:pPr>
          </w:p>
          <w:p w14:paraId="2323603B" w14:textId="77777777" w:rsidR="001E60FC" w:rsidRPr="009A7870" w:rsidRDefault="001E60FC" w:rsidP="008B3C4C">
            <w:pPr>
              <w:spacing w:line="276" w:lineRule="auto"/>
              <w:rPr>
                <w:rFonts w:ascii="Arial" w:hAnsi="Arial" w:cs="Arial"/>
                <w:sz w:val="20"/>
                <w:szCs w:val="20"/>
              </w:rPr>
            </w:pPr>
            <w:r>
              <w:rPr>
                <w:rFonts w:ascii="Arial" w:hAnsi="Arial"/>
                <w:sz w:val="20"/>
              </w:rPr>
              <w:t xml:space="preserve">"Con PureFlexo Printing, possiamo utilizzare nastri più morbidi e una gamma più ampia di volumi anilox </w:t>
            </w:r>
            <w:r w:rsidRPr="00200110">
              <w:rPr>
                <w:rFonts w:ascii="Arial" w:hAnsi="Arial"/>
                <w:sz w:val="20"/>
              </w:rPr>
              <w:t>mantenendo le stesse densità e utilizzando</w:t>
            </w:r>
            <w:r>
              <w:rPr>
                <w:rFonts w:ascii="Arial" w:hAnsi="Arial"/>
                <w:sz w:val="20"/>
              </w:rPr>
              <w:t xml:space="preserve"> una posa ottimale di inchiostro in tinta unita. Ciò significa che abbiamo una maggiore tolleranza di stampa e che possiamo continuare a soddisfare le aspettative dei proprietari dei brand per i quali lavoriamo riducendo i tradizionali difetti della stampa flessografica."</w:t>
            </w:r>
          </w:p>
          <w:p w14:paraId="1F2F6B70" w14:textId="77777777" w:rsidR="001E60FC" w:rsidRPr="009A7870" w:rsidRDefault="001E60FC" w:rsidP="008B3C4C">
            <w:pPr>
              <w:spacing w:line="276" w:lineRule="auto"/>
              <w:rPr>
                <w:rFonts w:ascii="Arial" w:hAnsi="Arial" w:cs="Arial"/>
                <w:sz w:val="20"/>
                <w:szCs w:val="20"/>
              </w:rPr>
            </w:pPr>
          </w:p>
          <w:p w14:paraId="79395D68" w14:textId="77777777" w:rsidR="001E60FC" w:rsidRPr="009A7870" w:rsidRDefault="001E60FC" w:rsidP="008B3C4C">
            <w:pPr>
              <w:spacing w:line="276" w:lineRule="auto"/>
              <w:rPr>
                <w:rFonts w:ascii="Arial" w:hAnsi="Arial" w:cs="Arial"/>
                <w:i/>
                <w:iCs/>
                <w:sz w:val="20"/>
                <w:szCs w:val="20"/>
              </w:rPr>
            </w:pPr>
            <w:r>
              <w:rPr>
                <w:rFonts w:ascii="Arial" w:hAnsi="Arial"/>
                <w:i/>
                <w:sz w:val="20"/>
              </w:rPr>
              <w:t>Cliente di Flexible Packaging Printer &amp; Miraclon, America Latina</w:t>
            </w:r>
          </w:p>
          <w:p w14:paraId="28C1680D" w14:textId="77777777" w:rsidR="001E60FC" w:rsidRDefault="001E60FC" w:rsidP="008B3C4C">
            <w:pPr>
              <w:spacing w:line="276" w:lineRule="auto"/>
              <w:rPr>
                <w:rFonts w:ascii="Arial" w:hAnsi="Arial" w:cs="Arial"/>
                <w:sz w:val="20"/>
                <w:szCs w:val="20"/>
              </w:rPr>
            </w:pPr>
          </w:p>
        </w:tc>
      </w:tr>
      <w:tr w:rsidR="001E60FC" w14:paraId="70F67434" w14:textId="77777777" w:rsidTr="008B3C4C">
        <w:tc>
          <w:tcPr>
            <w:tcW w:w="9080" w:type="dxa"/>
          </w:tcPr>
          <w:p w14:paraId="02143982" w14:textId="77777777" w:rsidR="001E60FC" w:rsidRDefault="001E60FC" w:rsidP="008B3C4C">
            <w:pPr>
              <w:spacing w:line="276" w:lineRule="auto"/>
              <w:rPr>
                <w:rFonts w:ascii="Arial" w:hAnsi="Arial" w:cs="Arial"/>
                <w:sz w:val="20"/>
                <w:szCs w:val="20"/>
              </w:rPr>
            </w:pPr>
          </w:p>
          <w:p w14:paraId="5CEEDF0E" w14:textId="77777777" w:rsidR="001E60FC" w:rsidRPr="009A7870" w:rsidRDefault="001E60FC" w:rsidP="008B3C4C">
            <w:pPr>
              <w:spacing w:line="276" w:lineRule="auto"/>
              <w:rPr>
                <w:rFonts w:ascii="Arial" w:hAnsi="Arial" w:cs="Arial"/>
                <w:sz w:val="20"/>
                <w:szCs w:val="20"/>
              </w:rPr>
            </w:pPr>
            <w:r>
              <w:rPr>
                <w:rFonts w:ascii="Arial" w:hAnsi="Arial"/>
                <w:sz w:val="20"/>
              </w:rPr>
              <w:t>"Con PureFlexo Printing, osserviamo e misuriamo continuativamente vantaggi in fase di stampa grazie alla minore diffusione indesiderata dell'inchiostro sulle stampe finali per un guadagno ridotto e una diminuzione delle interruzioni non programmate a scopo di pulizia. Tutto questo ci aiuta in fase di pre-stampa garantendo prevedibilità e stabilità della corrispondenza tra stampa e campione ancora maggiori e riducendo la sensibilità alle azioni su pressa, compresi livelli inferiori di compensazione e regolazione tradizionalmente richiesti dalla stampa flessografica."</w:t>
            </w:r>
          </w:p>
          <w:p w14:paraId="52F00A15" w14:textId="77777777" w:rsidR="001E60FC" w:rsidRPr="009A7870" w:rsidRDefault="001E60FC" w:rsidP="008B3C4C">
            <w:pPr>
              <w:spacing w:line="276" w:lineRule="auto"/>
              <w:rPr>
                <w:rFonts w:ascii="Arial" w:hAnsi="Arial" w:cs="Arial"/>
                <w:sz w:val="20"/>
                <w:szCs w:val="20"/>
              </w:rPr>
            </w:pPr>
            <w:r>
              <w:rPr>
                <w:rFonts w:ascii="Arial" w:hAnsi="Arial"/>
                <w:sz w:val="20"/>
              </w:rPr>
              <w:t xml:space="preserve"> </w:t>
            </w:r>
          </w:p>
          <w:p w14:paraId="5DBFAAFB" w14:textId="77777777" w:rsidR="001E60FC" w:rsidRPr="009A7870" w:rsidRDefault="001E60FC" w:rsidP="008B3C4C">
            <w:pPr>
              <w:spacing w:line="276" w:lineRule="auto"/>
              <w:rPr>
                <w:rFonts w:ascii="Arial" w:hAnsi="Arial" w:cs="Arial"/>
                <w:i/>
                <w:iCs/>
                <w:sz w:val="20"/>
                <w:szCs w:val="20"/>
              </w:rPr>
            </w:pPr>
            <w:r>
              <w:rPr>
                <w:rFonts w:ascii="Arial" w:hAnsi="Arial"/>
                <w:i/>
                <w:sz w:val="20"/>
              </w:rPr>
              <w:t>Dennis Schenfisch, Research &amp; Development/Technical Support, Flex-Punkt, Germania</w:t>
            </w:r>
          </w:p>
          <w:p w14:paraId="1D0F59D8" w14:textId="77777777" w:rsidR="001E60FC" w:rsidRDefault="001E60FC" w:rsidP="008B3C4C">
            <w:pPr>
              <w:spacing w:line="276" w:lineRule="auto"/>
              <w:rPr>
                <w:rFonts w:ascii="Arial" w:hAnsi="Arial" w:cs="Arial"/>
                <w:sz w:val="20"/>
                <w:szCs w:val="20"/>
              </w:rPr>
            </w:pPr>
          </w:p>
        </w:tc>
      </w:tr>
      <w:tr w:rsidR="001E60FC" w14:paraId="5B3B6896" w14:textId="77777777" w:rsidTr="008B3C4C">
        <w:tc>
          <w:tcPr>
            <w:tcW w:w="9080" w:type="dxa"/>
          </w:tcPr>
          <w:p w14:paraId="39D4ECB2" w14:textId="77777777" w:rsidR="001E60FC" w:rsidRPr="009A7870" w:rsidRDefault="001E60FC" w:rsidP="008B3C4C">
            <w:pPr>
              <w:spacing w:line="276" w:lineRule="auto"/>
              <w:rPr>
                <w:rFonts w:ascii="Arial" w:hAnsi="Arial" w:cs="Arial"/>
                <w:i/>
                <w:iCs/>
                <w:sz w:val="20"/>
                <w:szCs w:val="20"/>
              </w:rPr>
            </w:pPr>
          </w:p>
          <w:p w14:paraId="3889419B" w14:textId="77777777" w:rsidR="001E60FC" w:rsidRPr="009A7870" w:rsidRDefault="001E60FC" w:rsidP="008B3C4C">
            <w:pPr>
              <w:spacing w:line="276" w:lineRule="auto"/>
              <w:rPr>
                <w:rFonts w:ascii="Arial" w:hAnsi="Arial" w:cs="Arial"/>
                <w:sz w:val="20"/>
                <w:szCs w:val="20"/>
              </w:rPr>
            </w:pPr>
            <w:r>
              <w:rPr>
                <w:rFonts w:ascii="Arial" w:hAnsi="Arial"/>
                <w:sz w:val="20"/>
              </w:rPr>
              <w:t>"Nel corso del tempo, gli stampatori flessografici hanno riscontrato problematiche nell'utilizzo di nastri più morbidi a causa dell'incremento nella formazione di vuoti in fase di stampa e al conseguente incremento di rischio di problematiche con il cliente talvolta risultanti nel rifiuto dei lavori. PureFlexo Printing ci ha fornito uno strumento che consente l'utilizzo di nastri più morbidi per ottenere alte luci migliori senza le problematiche tradizionalmente associate alla flessografia, incrementando le opportunità e le possibilità di occuparci di lavori più complessi da altri processi di stampa e superare le aspettative dei clienti."</w:t>
            </w:r>
          </w:p>
          <w:p w14:paraId="04A6A217" w14:textId="77777777" w:rsidR="001E60FC" w:rsidRPr="009A7870" w:rsidRDefault="001E60FC" w:rsidP="008B3C4C">
            <w:pPr>
              <w:spacing w:line="276" w:lineRule="auto"/>
              <w:rPr>
                <w:rFonts w:ascii="Arial" w:hAnsi="Arial" w:cs="Arial"/>
                <w:i/>
                <w:iCs/>
                <w:sz w:val="20"/>
                <w:szCs w:val="20"/>
              </w:rPr>
            </w:pPr>
          </w:p>
          <w:p w14:paraId="07A50A7A" w14:textId="77777777" w:rsidR="001E60FC" w:rsidRPr="009A7870" w:rsidRDefault="001E60FC" w:rsidP="008B3C4C">
            <w:pPr>
              <w:spacing w:line="276" w:lineRule="auto"/>
              <w:rPr>
                <w:rFonts w:ascii="Arial" w:hAnsi="Arial" w:cs="Arial"/>
                <w:i/>
                <w:iCs/>
                <w:sz w:val="20"/>
                <w:szCs w:val="20"/>
              </w:rPr>
            </w:pPr>
            <w:r>
              <w:rPr>
                <w:rFonts w:ascii="Arial" w:hAnsi="Arial"/>
                <w:i/>
                <w:sz w:val="20"/>
              </w:rPr>
              <w:t>Cliente di Flexible Packaging Printer &amp; Miraclon, Europa orientale</w:t>
            </w:r>
          </w:p>
          <w:p w14:paraId="618F8DAF" w14:textId="77777777" w:rsidR="001E60FC" w:rsidRDefault="001E60FC" w:rsidP="008B3C4C">
            <w:pPr>
              <w:spacing w:line="276" w:lineRule="auto"/>
              <w:rPr>
                <w:rFonts w:ascii="Arial" w:hAnsi="Arial" w:cs="Arial"/>
                <w:sz w:val="20"/>
                <w:szCs w:val="20"/>
              </w:rPr>
            </w:pPr>
          </w:p>
        </w:tc>
      </w:tr>
      <w:tr w:rsidR="001E60FC" w:rsidRPr="0069439E" w14:paraId="0F9DCFF6" w14:textId="77777777" w:rsidTr="008B3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0" w:type="dxa"/>
          </w:tcPr>
          <w:p w14:paraId="11281F8E" w14:textId="77777777" w:rsidR="001E60FC" w:rsidRPr="0069439E" w:rsidRDefault="001E60FC" w:rsidP="008B3C4C">
            <w:pPr>
              <w:spacing w:line="276" w:lineRule="auto"/>
              <w:rPr>
                <w:rFonts w:ascii="Arial" w:hAnsi="Arial" w:cs="Arial"/>
                <w:color w:val="000000" w:themeColor="text1"/>
                <w:sz w:val="20"/>
                <w:szCs w:val="20"/>
              </w:rPr>
            </w:pPr>
            <w:r>
              <w:br w:type="page"/>
            </w:r>
            <w:r>
              <w:rPr>
                <w:rFonts w:ascii="Arial" w:hAnsi="Arial"/>
                <w:color w:val="000000" w:themeColor="text1"/>
                <w:sz w:val="20"/>
              </w:rPr>
              <w:t>"PureFlexo Printing consente una maggiore precisione del file di stampa rispetto al file digitale. La corrispondenza superiore al campione di stampa consente inoltre separazioni e ritocchi colore estremamente affidabili.  Ciò avviene grazie a una risposta più lineare e alla riduzione della diffusione dell'inchiostro su pressa che favorisce tempi di produzione più lunghi e una migliore uniformità del profilo colore. Anche la necessità di assistenza in sede per i colori è ridotta e, per questo, i nostri clienti hanno oggi una maggiore fiducia nel processo."</w:t>
            </w:r>
          </w:p>
          <w:p w14:paraId="4B4F54FD" w14:textId="77777777" w:rsidR="001E60FC" w:rsidRPr="0069439E" w:rsidRDefault="001E60FC" w:rsidP="008B3C4C">
            <w:pPr>
              <w:spacing w:line="276" w:lineRule="auto"/>
              <w:rPr>
                <w:rFonts w:ascii="Arial" w:hAnsi="Arial" w:cs="Arial"/>
                <w:color w:val="000000" w:themeColor="text1"/>
                <w:sz w:val="20"/>
                <w:szCs w:val="20"/>
              </w:rPr>
            </w:pPr>
          </w:p>
          <w:p w14:paraId="3D7C55E9" w14:textId="77777777" w:rsidR="001E60FC" w:rsidRPr="0069439E" w:rsidRDefault="001E60FC" w:rsidP="008B3C4C">
            <w:pPr>
              <w:spacing w:line="276" w:lineRule="auto"/>
              <w:rPr>
                <w:rFonts w:ascii="Arial" w:hAnsi="Arial" w:cs="Arial"/>
                <w:i/>
                <w:iCs/>
                <w:color w:val="000000" w:themeColor="text1"/>
                <w:sz w:val="20"/>
                <w:szCs w:val="20"/>
              </w:rPr>
            </w:pPr>
            <w:r>
              <w:rPr>
                <w:rFonts w:ascii="Arial" w:hAnsi="Arial"/>
                <w:i/>
                <w:color w:val="000000" w:themeColor="text1"/>
                <w:sz w:val="20"/>
              </w:rPr>
              <w:t>Scott Thompson, VP Technical Sales and Innovation, SGS, USA</w:t>
            </w:r>
          </w:p>
          <w:p w14:paraId="65F8A9FA" w14:textId="77777777" w:rsidR="001E60FC" w:rsidRPr="0069439E" w:rsidRDefault="001E60FC" w:rsidP="008B3C4C">
            <w:pPr>
              <w:spacing w:line="276" w:lineRule="auto"/>
              <w:rPr>
                <w:rFonts w:ascii="Arial" w:hAnsi="Arial" w:cs="Arial"/>
                <w:color w:val="000000" w:themeColor="text1"/>
                <w:sz w:val="20"/>
                <w:szCs w:val="20"/>
              </w:rPr>
            </w:pPr>
          </w:p>
        </w:tc>
      </w:tr>
      <w:tr w:rsidR="001E60FC" w:rsidRPr="0069439E" w14:paraId="57A0AEBF" w14:textId="77777777" w:rsidTr="008B3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0" w:type="dxa"/>
          </w:tcPr>
          <w:p w14:paraId="343FD8AD" w14:textId="77777777" w:rsidR="001E60FC" w:rsidRPr="0069439E" w:rsidRDefault="001E60FC" w:rsidP="008B3C4C">
            <w:pPr>
              <w:spacing w:line="276" w:lineRule="auto"/>
              <w:rPr>
                <w:rFonts w:ascii="Arial" w:hAnsi="Arial" w:cs="Arial"/>
                <w:color w:val="000000" w:themeColor="text1"/>
                <w:sz w:val="20"/>
                <w:szCs w:val="20"/>
              </w:rPr>
            </w:pPr>
          </w:p>
          <w:p w14:paraId="10682331" w14:textId="77777777" w:rsidR="001E60FC" w:rsidRPr="0069439E" w:rsidRDefault="001E60FC" w:rsidP="008B3C4C">
            <w:pPr>
              <w:spacing w:line="276" w:lineRule="auto"/>
              <w:rPr>
                <w:rFonts w:ascii="Arial" w:hAnsi="Arial" w:cs="Arial"/>
                <w:color w:val="000000" w:themeColor="text1"/>
                <w:sz w:val="20"/>
                <w:szCs w:val="20"/>
              </w:rPr>
            </w:pPr>
            <w:r>
              <w:rPr>
                <w:rFonts w:ascii="Arial" w:hAnsi="Arial"/>
                <w:color w:val="000000" w:themeColor="text1"/>
                <w:sz w:val="20"/>
              </w:rPr>
              <w:t>"PureFlexo Printing mette in atto una rivoluzione per la stampa flessografica. Grazie alla risposta maggiormente lineare su pressa, abbiamo assistito a una riduzione dell'esigenza di preparare file e immagine prima della prova di stampa.</w:t>
            </w:r>
          </w:p>
          <w:p w14:paraId="061AC713" w14:textId="77777777" w:rsidR="001E60FC" w:rsidRPr="0069439E" w:rsidRDefault="001E60FC" w:rsidP="008B3C4C">
            <w:pPr>
              <w:spacing w:line="276" w:lineRule="auto"/>
              <w:rPr>
                <w:rFonts w:ascii="Arial" w:hAnsi="Arial" w:cs="Arial"/>
                <w:color w:val="000000" w:themeColor="text1"/>
                <w:sz w:val="20"/>
                <w:szCs w:val="20"/>
              </w:rPr>
            </w:pPr>
          </w:p>
          <w:p w14:paraId="4C53E730" w14:textId="77777777" w:rsidR="001E60FC" w:rsidRPr="0069439E" w:rsidRDefault="001E60FC" w:rsidP="008B3C4C">
            <w:pPr>
              <w:spacing w:line="276" w:lineRule="auto"/>
              <w:rPr>
                <w:rFonts w:ascii="Arial" w:hAnsi="Arial" w:cs="Arial"/>
                <w:color w:val="000000" w:themeColor="text1"/>
                <w:sz w:val="20"/>
                <w:szCs w:val="20"/>
              </w:rPr>
            </w:pPr>
            <w:r>
              <w:rPr>
                <w:rFonts w:ascii="Arial" w:hAnsi="Arial"/>
                <w:color w:val="000000" w:themeColor="text1"/>
                <w:sz w:val="20"/>
              </w:rPr>
              <w:t>I nostri clienti vedono una riduzione fino all'8% della diffusione indesiderata di inchiostro e, grazie a lavori che ottengono il colore con una rapidità maggiore del 20%, gli operatori della pressa non hanno più bisogno di esercitare una pressione eccessiva ottenendo così una latitudine di stampa più ampia e prolungando la durata della lastra fino al 25%. Con colori spot più puliti, e meno difetti, tempi di preparazione e sprechi di materiali si riducono. Grazie a tutti questi vantaggi, gli utenti hanno riscontrato un aumento del 40% della produzione lineare tra un'interruzione e la successiva."</w:t>
            </w:r>
          </w:p>
          <w:p w14:paraId="49D8FA9F" w14:textId="77777777" w:rsidR="001E60FC" w:rsidRPr="0069439E" w:rsidRDefault="001E60FC" w:rsidP="008B3C4C">
            <w:pPr>
              <w:spacing w:line="276" w:lineRule="auto"/>
              <w:rPr>
                <w:rFonts w:ascii="Arial" w:hAnsi="Arial" w:cs="Arial"/>
                <w:color w:val="000000" w:themeColor="text1"/>
                <w:sz w:val="20"/>
                <w:szCs w:val="20"/>
              </w:rPr>
            </w:pPr>
          </w:p>
          <w:p w14:paraId="24138BF7" w14:textId="77777777" w:rsidR="001E60FC" w:rsidRPr="0069439E" w:rsidRDefault="001E60FC" w:rsidP="008B3C4C">
            <w:pPr>
              <w:spacing w:line="276" w:lineRule="auto"/>
              <w:rPr>
                <w:rFonts w:ascii="Arial" w:hAnsi="Arial" w:cs="Arial"/>
                <w:i/>
                <w:iCs/>
                <w:color w:val="000000" w:themeColor="text1"/>
                <w:sz w:val="20"/>
                <w:szCs w:val="20"/>
              </w:rPr>
            </w:pPr>
            <w:r>
              <w:rPr>
                <w:rFonts w:ascii="Arial" w:hAnsi="Arial"/>
                <w:i/>
                <w:color w:val="000000" w:themeColor="text1"/>
                <w:sz w:val="20"/>
              </w:rPr>
              <w:t>Tristan Zafra, President, Trisoft Graphics, USA</w:t>
            </w:r>
          </w:p>
          <w:p w14:paraId="1CED5348" w14:textId="77777777" w:rsidR="001E60FC" w:rsidRPr="0069439E" w:rsidRDefault="001E60FC" w:rsidP="008B3C4C">
            <w:pPr>
              <w:spacing w:line="276" w:lineRule="auto"/>
              <w:rPr>
                <w:rFonts w:ascii="Arial" w:hAnsi="Arial" w:cs="Arial"/>
                <w:color w:val="000000" w:themeColor="text1"/>
                <w:sz w:val="20"/>
                <w:szCs w:val="20"/>
              </w:rPr>
            </w:pPr>
          </w:p>
        </w:tc>
      </w:tr>
    </w:tbl>
    <w:p w14:paraId="23B1604F" w14:textId="77777777" w:rsidR="001657C6" w:rsidRPr="0029284B" w:rsidRDefault="001657C6">
      <w:pPr>
        <w:rPr>
          <w:rFonts w:ascii="Arial" w:hAnsi="Arial" w:cs="Arial"/>
          <w:sz w:val="18"/>
          <w:szCs w:val="18"/>
        </w:rPr>
      </w:pPr>
    </w:p>
    <w:sectPr w:rsidR="001657C6" w:rsidRPr="0029284B" w:rsidSect="00C62383">
      <w:headerReference w:type="first" r:id="rId15"/>
      <w:pgSz w:w="12240" w:h="15840"/>
      <w:pgMar w:top="1440" w:right="162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E321" w14:textId="77777777" w:rsidR="0094254F" w:rsidRDefault="0094254F" w:rsidP="00322109">
      <w:pPr>
        <w:spacing w:after="0" w:line="240" w:lineRule="auto"/>
      </w:pPr>
      <w:r>
        <w:separator/>
      </w:r>
    </w:p>
  </w:endnote>
  <w:endnote w:type="continuationSeparator" w:id="0">
    <w:p w14:paraId="5FCDF73A" w14:textId="77777777" w:rsidR="0094254F" w:rsidRDefault="0094254F" w:rsidP="0032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FBA3" w14:textId="77777777" w:rsidR="0094254F" w:rsidRDefault="0094254F" w:rsidP="00322109">
      <w:pPr>
        <w:spacing w:after="0" w:line="240" w:lineRule="auto"/>
      </w:pPr>
      <w:r>
        <w:separator/>
      </w:r>
    </w:p>
  </w:footnote>
  <w:footnote w:type="continuationSeparator" w:id="0">
    <w:p w14:paraId="0E0EABAE" w14:textId="77777777" w:rsidR="0094254F" w:rsidRDefault="0094254F" w:rsidP="0032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162C" w14:textId="5E530299" w:rsidR="00322109" w:rsidRDefault="00322109">
    <w:pPr>
      <w:pStyle w:val="Header"/>
    </w:pPr>
    <w:r>
      <w:rPr>
        <w:noProof/>
      </w:rPr>
      <w:drawing>
        <wp:anchor distT="0" distB="0" distL="114300" distR="114300" simplePos="0" relativeHeight="251659264" behindDoc="0" locked="0" layoutInCell="1" allowOverlap="1" wp14:anchorId="3197A05E" wp14:editId="3B460E17">
          <wp:simplePos x="0" y="0"/>
          <wp:positionH relativeFrom="column">
            <wp:posOffset>4520353</wp:posOffset>
          </wp:positionH>
          <wp:positionV relativeFrom="page">
            <wp:posOffset>25400</wp:posOffset>
          </wp:positionV>
          <wp:extent cx="2296424" cy="125318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96424" cy="12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52E"/>
    <w:multiLevelType w:val="hybridMultilevel"/>
    <w:tmpl w:val="82D8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434A4"/>
    <w:multiLevelType w:val="hybridMultilevel"/>
    <w:tmpl w:val="832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CE0"/>
    <w:multiLevelType w:val="hybridMultilevel"/>
    <w:tmpl w:val="47D4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476FC"/>
    <w:multiLevelType w:val="hybridMultilevel"/>
    <w:tmpl w:val="D36A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E7317"/>
    <w:multiLevelType w:val="hybridMultilevel"/>
    <w:tmpl w:val="14C0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B19FC"/>
    <w:multiLevelType w:val="hybridMultilevel"/>
    <w:tmpl w:val="40D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55D2"/>
    <w:multiLevelType w:val="hybridMultilevel"/>
    <w:tmpl w:val="236A25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36068D"/>
    <w:multiLevelType w:val="hybridMultilevel"/>
    <w:tmpl w:val="1F0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B3DCE"/>
    <w:multiLevelType w:val="hybridMultilevel"/>
    <w:tmpl w:val="7DE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65159"/>
    <w:multiLevelType w:val="hybridMultilevel"/>
    <w:tmpl w:val="3A0C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87487"/>
    <w:multiLevelType w:val="hybridMultilevel"/>
    <w:tmpl w:val="505A1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0E3196"/>
    <w:multiLevelType w:val="hybridMultilevel"/>
    <w:tmpl w:val="064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053EA"/>
    <w:multiLevelType w:val="hybridMultilevel"/>
    <w:tmpl w:val="EDD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E70F7"/>
    <w:multiLevelType w:val="hybridMultilevel"/>
    <w:tmpl w:val="61E0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5"/>
  </w:num>
  <w:num w:numId="5">
    <w:abstractNumId w:val="8"/>
  </w:num>
  <w:num w:numId="6">
    <w:abstractNumId w:val="12"/>
  </w:num>
  <w:num w:numId="7">
    <w:abstractNumId w:val="0"/>
  </w:num>
  <w:num w:numId="8">
    <w:abstractNumId w:val="4"/>
  </w:num>
  <w:num w:numId="9">
    <w:abstractNumId w:val="10"/>
  </w:num>
  <w:num w:numId="10">
    <w:abstractNumId w:val="9"/>
  </w:num>
  <w:num w:numId="11">
    <w:abstractNumId w:val="2"/>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C0tDSyNLEwNzUzNrFU0lEKTi0uzszPAykwrAUATPVO6CwAAAA="/>
  </w:docVars>
  <w:rsids>
    <w:rsidRoot w:val="001657C6"/>
    <w:rsid w:val="0000778B"/>
    <w:rsid w:val="0001434B"/>
    <w:rsid w:val="000169F3"/>
    <w:rsid w:val="00040F8E"/>
    <w:rsid w:val="00043BA9"/>
    <w:rsid w:val="00067D29"/>
    <w:rsid w:val="000751E5"/>
    <w:rsid w:val="000A5732"/>
    <w:rsid w:val="000E3E19"/>
    <w:rsid w:val="0010276A"/>
    <w:rsid w:val="001355C9"/>
    <w:rsid w:val="001502E6"/>
    <w:rsid w:val="00155646"/>
    <w:rsid w:val="001657C6"/>
    <w:rsid w:val="00176BF5"/>
    <w:rsid w:val="0018751D"/>
    <w:rsid w:val="00191B0D"/>
    <w:rsid w:val="001940CF"/>
    <w:rsid w:val="001A7D47"/>
    <w:rsid w:val="001E60FC"/>
    <w:rsid w:val="001F48A7"/>
    <w:rsid w:val="00200AA6"/>
    <w:rsid w:val="002104FE"/>
    <w:rsid w:val="00215C80"/>
    <w:rsid w:val="00231FDA"/>
    <w:rsid w:val="0026663D"/>
    <w:rsid w:val="00267F67"/>
    <w:rsid w:val="00271347"/>
    <w:rsid w:val="00285DCB"/>
    <w:rsid w:val="0029284B"/>
    <w:rsid w:val="002F322A"/>
    <w:rsid w:val="00307486"/>
    <w:rsid w:val="0030756E"/>
    <w:rsid w:val="00322109"/>
    <w:rsid w:val="00354CD8"/>
    <w:rsid w:val="00363B6F"/>
    <w:rsid w:val="004079AC"/>
    <w:rsid w:val="004218BA"/>
    <w:rsid w:val="004403EA"/>
    <w:rsid w:val="0044687B"/>
    <w:rsid w:val="00456C82"/>
    <w:rsid w:val="004630AF"/>
    <w:rsid w:val="00497CBC"/>
    <w:rsid w:val="004A62FE"/>
    <w:rsid w:val="004B0973"/>
    <w:rsid w:val="00517D7A"/>
    <w:rsid w:val="00521B64"/>
    <w:rsid w:val="00533B08"/>
    <w:rsid w:val="0053571C"/>
    <w:rsid w:val="005360B0"/>
    <w:rsid w:val="005855EC"/>
    <w:rsid w:val="00594245"/>
    <w:rsid w:val="005A38D7"/>
    <w:rsid w:val="005A4F1D"/>
    <w:rsid w:val="00616A9E"/>
    <w:rsid w:val="0062023B"/>
    <w:rsid w:val="006809E7"/>
    <w:rsid w:val="006857FD"/>
    <w:rsid w:val="006B0150"/>
    <w:rsid w:val="006C03FB"/>
    <w:rsid w:val="006F770A"/>
    <w:rsid w:val="007061DE"/>
    <w:rsid w:val="00715623"/>
    <w:rsid w:val="00725241"/>
    <w:rsid w:val="00781A0A"/>
    <w:rsid w:val="007A698D"/>
    <w:rsid w:val="007B15C6"/>
    <w:rsid w:val="007C10D0"/>
    <w:rsid w:val="007D1158"/>
    <w:rsid w:val="007E69C3"/>
    <w:rsid w:val="0080792F"/>
    <w:rsid w:val="0081569E"/>
    <w:rsid w:val="008354EF"/>
    <w:rsid w:val="008C0831"/>
    <w:rsid w:val="008C2848"/>
    <w:rsid w:val="008D7D8B"/>
    <w:rsid w:val="008E10D8"/>
    <w:rsid w:val="008E62B5"/>
    <w:rsid w:val="00906FA0"/>
    <w:rsid w:val="00924A3E"/>
    <w:rsid w:val="0094254F"/>
    <w:rsid w:val="00994953"/>
    <w:rsid w:val="009A1BC6"/>
    <w:rsid w:val="009A1F10"/>
    <w:rsid w:val="009C5AC5"/>
    <w:rsid w:val="009E4708"/>
    <w:rsid w:val="00A16DAB"/>
    <w:rsid w:val="00A22BD0"/>
    <w:rsid w:val="00A63779"/>
    <w:rsid w:val="00A7293A"/>
    <w:rsid w:val="00A840E6"/>
    <w:rsid w:val="00AB0B11"/>
    <w:rsid w:val="00AB0FB5"/>
    <w:rsid w:val="00B64DA9"/>
    <w:rsid w:val="00B777D3"/>
    <w:rsid w:val="00BA6F7A"/>
    <w:rsid w:val="00BE01E0"/>
    <w:rsid w:val="00BE0331"/>
    <w:rsid w:val="00BE2F23"/>
    <w:rsid w:val="00C06716"/>
    <w:rsid w:val="00C30B1D"/>
    <w:rsid w:val="00C44050"/>
    <w:rsid w:val="00C54CB0"/>
    <w:rsid w:val="00C62383"/>
    <w:rsid w:val="00C64114"/>
    <w:rsid w:val="00C65954"/>
    <w:rsid w:val="00C70B05"/>
    <w:rsid w:val="00C93F7B"/>
    <w:rsid w:val="00C94695"/>
    <w:rsid w:val="00CA3563"/>
    <w:rsid w:val="00CA78BA"/>
    <w:rsid w:val="00CF1219"/>
    <w:rsid w:val="00CF531E"/>
    <w:rsid w:val="00D12541"/>
    <w:rsid w:val="00D179B8"/>
    <w:rsid w:val="00D3058A"/>
    <w:rsid w:val="00D40904"/>
    <w:rsid w:val="00D54D2C"/>
    <w:rsid w:val="00D7758D"/>
    <w:rsid w:val="00DA34A5"/>
    <w:rsid w:val="00DB71D5"/>
    <w:rsid w:val="00DC04C3"/>
    <w:rsid w:val="00DF48D9"/>
    <w:rsid w:val="00E26FA5"/>
    <w:rsid w:val="00E33BFA"/>
    <w:rsid w:val="00E62BD1"/>
    <w:rsid w:val="00E7360D"/>
    <w:rsid w:val="00E802A0"/>
    <w:rsid w:val="00EE19B0"/>
    <w:rsid w:val="00EE7512"/>
    <w:rsid w:val="00EF6E61"/>
    <w:rsid w:val="00F0136D"/>
    <w:rsid w:val="00F16F55"/>
    <w:rsid w:val="00F35D81"/>
    <w:rsid w:val="00F63DCD"/>
    <w:rsid w:val="00F66492"/>
    <w:rsid w:val="00F822CC"/>
    <w:rsid w:val="00FA3065"/>
    <w:rsid w:val="00FC4197"/>
    <w:rsid w:val="00FC52CB"/>
    <w:rsid w:val="00FD0831"/>
    <w:rsid w:val="00FD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8405"/>
  <w15:chartTrackingRefBased/>
  <w15:docId w15:val="{5DCD64E7-9E13-4EDE-91A7-5F77FA81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7C6"/>
    <w:pPr>
      <w:ind w:left="720"/>
      <w:contextualSpacing/>
    </w:pPr>
  </w:style>
  <w:style w:type="paragraph" w:styleId="NormalWeb">
    <w:name w:val="Normal (Web)"/>
    <w:basedOn w:val="Normal"/>
    <w:uiPriority w:val="99"/>
    <w:semiHidden/>
    <w:unhideWhenUsed/>
    <w:rsid w:val="00E736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2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109"/>
  </w:style>
  <w:style w:type="paragraph" w:styleId="Footer">
    <w:name w:val="footer"/>
    <w:basedOn w:val="Normal"/>
    <w:link w:val="FooterChar"/>
    <w:uiPriority w:val="99"/>
    <w:unhideWhenUsed/>
    <w:rsid w:val="00322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109"/>
  </w:style>
  <w:style w:type="paragraph" w:customStyle="1" w:styleId="Standard">
    <w:name w:val="Standard"/>
    <w:rsid w:val="00322109"/>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
    <w:rsid w:val="00322109"/>
    <w:rPr>
      <w:rFonts w:ascii="Arial" w:hAnsi="Arial" w:cs="Arial"/>
      <w:sz w:val="17"/>
      <w:szCs w:val="17"/>
      <w:lang w:eastAsia="en-GB"/>
    </w:rPr>
  </w:style>
  <w:style w:type="character" w:styleId="Hyperlink">
    <w:name w:val="Hyperlink"/>
    <w:basedOn w:val="DefaultParagraphFont"/>
    <w:uiPriority w:val="99"/>
    <w:unhideWhenUsed/>
    <w:rsid w:val="00322109"/>
    <w:rPr>
      <w:color w:val="0563C1" w:themeColor="hyperlink"/>
      <w:u w:val="single"/>
    </w:rPr>
  </w:style>
  <w:style w:type="character" w:styleId="CommentReference">
    <w:name w:val="annotation reference"/>
    <w:basedOn w:val="DefaultParagraphFont"/>
    <w:uiPriority w:val="99"/>
    <w:semiHidden/>
    <w:unhideWhenUsed/>
    <w:rsid w:val="009A1F10"/>
    <w:rPr>
      <w:sz w:val="16"/>
      <w:szCs w:val="16"/>
    </w:rPr>
  </w:style>
  <w:style w:type="paragraph" w:styleId="CommentText">
    <w:name w:val="annotation text"/>
    <w:basedOn w:val="Normal"/>
    <w:link w:val="CommentTextChar"/>
    <w:uiPriority w:val="99"/>
    <w:semiHidden/>
    <w:unhideWhenUsed/>
    <w:rsid w:val="009A1F10"/>
    <w:pPr>
      <w:spacing w:line="240" w:lineRule="auto"/>
    </w:pPr>
    <w:rPr>
      <w:sz w:val="20"/>
      <w:szCs w:val="20"/>
    </w:rPr>
  </w:style>
  <w:style w:type="character" w:customStyle="1" w:styleId="CommentTextChar">
    <w:name w:val="Comment Text Char"/>
    <w:basedOn w:val="DefaultParagraphFont"/>
    <w:link w:val="CommentText"/>
    <w:uiPriority w:val="99"/>
    <w:semiHidden/>
    <w:rsid w:val="009A1F10"/>
    <w:rPr>
      <w:sz w:val="20"/>
      <w:szCs w:val="20"/>
    </w:rPr>
  </w:style>
  <w:style w:type="paragraph" w:styleId="CommentSubject">
    <w:name w:val="annotation subject"/>
    <w:basedOn w:val="CommentText"/>
    <w:next w:val="CommentText"/>
    <w:link w:val="CommentSubjectChar"/>
    <w:uiPriority w:val="99"/>
    <w:semiHidden/>
    <w:unhideWhenUsed/>
    <w:rsid w:val="009A1F10"/>
    <w:rPr>
      <w:b/>
      <w:bCs/>
    </w:rPr>
  </w:style>
  <w:style w:type="character" w:customStyle="1" w:styleId="CommentSubjectChar">
    <w:name w:val="Comment Subject Char"/>
    <w:basedOn w:val="CommentTextChar"/>
    <w:link w:val="CommentSubject"/>
    <w:uiPriority w:val="99"/>
    <w:semiHidden/>
    <w:rsid w:val="009A1F10"/>
    <w:rPr>
      <w:b/>
      <w:bCs/>
      <w:sz w:val="20"/>
      <w:szCs w:val="20"/>
    </w:rPr>
  </w:style>
  <w:style w:type="table" w:styleId="TableGrid">
    <w:name w:val="Table Grid"/>
    <w:basedOn w:val="TableNormal"/>
    <w:uiPriority w:val="39"/>
    <w:rsid w:val="001E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racl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oods@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ni.vanrensburg@miracl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miraclon-corpo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0" ma:contentTypeDescription="Create a new document." ma:contentTypeScope="" ma:versionID="9283ba935927b5e174ad3c1692a0b040">
  <xsd:schema xmlns:xsd="http://www.w3.org/2001/XMLSchema" xmlns:xs="http://www.w3.org/2001/XMLSchema" xmlns:p="http://schemas.microsoft.com/office/2006/metadata/properties" xmlns:ns2="9261f8a4-6d62-4efc-93fb-4a2d36e8ead3" targetNamespace="http://schemas.microsoft.com/office/2006/metadata/properties" ma:root="true" ma:fieldsID="869dd9c068e35635e653fa518a925db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064B8-CA21-4D49-9DA4-6921F98397EC}">
  <ds:schemaRefs>
    <ds:schemaRef ds:uri="http://schemas.microsoft.com/sharepoint/v3/contenttype/forms"/>
  </ds:schemaRefs>
</ds:datastoreItem>
</file>

<file path=customXml/itemProps2.xml><?xml version="1.0" encoding="utf-8"?>
<ds:datastoreItem xmlns:ds="http://schemas.openxmlformats.org/officeDocument/2006/customXml" ds:itemID="{ECF59B69-83C6-464A-BE5F-6EB2404E1009}">
  <ds:schemaRefs>
    <ds:schemaRef ds:uri="http://schemas.openxmlformats.org/officeDocument/2006/bibliography"/>
  </ds:schemaRefs>
</ds:datastoreItem>
</file>

<file path=customXml/itemProps3.xml><?xml version="1.0" encoding="utf-8"?>
<ds:datastoreItem xmlns:ds="http://schemas.openxmlformats.org/officeDocument/2006/customXml" ds:itemID="{37BD552E-9C9B-4D0A-8B5A-73740FF20B1E}">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261f8a4-6d62-4efc-93fb-4a2d36e8ead3"/>
  </ds:schemaRefs>
</ds:datastoreItem>
</file>

<file path=customXml/itemProps4.xml><?xml version="1.0" encoding="utf-8"?>
<ds:datastoreItem xmlns:ds="http://schemas.openxmlformats.org/officeDocument/2006/customXml" ds:itemID="{985C02DE-E66B-4EB4-AF83-749D9193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Imogen Woods</cp:lastModifiedBy>
  <cp:revision>6</cp:revision>
  <dcterms:created xsi:type="dcterms:W3CDTF">2021-06-17T01:09:00Z</dcterms:created>
  <dcterms:modified xsi:type="dcterms:W3CDTF">2021-06-24T09:17:00Z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