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33FEF760" w:rsidR="00FE5DB2" w:rsidRPr="00AC4125" w:rsidRDefault="00845249" w:rsidP="00164E99">
      <w:pPr>
        <w:spacing w:line="360" w:lineRule="auto"/>
        <w:jc w:val="both"/>
        <w:rPr>
          <w:b/>
          <w:lang w:val="es-ES"/>
        </w:rPr>
      </w:pPr>
      <w:r w:rsidRPr="00AC4125">
        <w:rPr>
          <w:b/>
          <w:lang w:val="es-ES" w:bidi="es-ES"/>
        </w:rPr>
        <w:t>22 de junio de 2021</w:t>
      </w:r>
    </w:p>
    <w:p w14:paraId="38407749" w14:textId="77777777" w:rsidR="00FE5DB2" w:rsidRPr="00AC4125" w:rsidRDefault="00FE5DB2" w:rsidP="00FE5DB2">
      <w:pPr>
        <w:tabs>
          <w:tab w:val="left" w:pos="6120"/>
        </w:tabs>
        <w:jc w:val="both"/>
        <w:rPr>
          <w:b/>
          <w:sz w:val="24"/>
          <w:lang w:val="es-ES"/>
        </w:rPr>
      </w:pPr>
    </w:p>
    <w:p w14:paraId="7631B61E" w14:textId="5E5F843B" w:rsidR="00845249" w:rsidRPr="00AC4125" w:rsidRDefault="00FE5DB2" w:rsidP="00FE5DB2">
      <w:pPr>
        <w:tabs>
          <w:tab w:val="left" w:pos="6120"/>
        </w:tabs>
        <w:jc w:val="both"/>
        <w:rPr>
          <w:b/>
          <w:sz w:val="24"/>
          <w:lang w:val="es-ES"/>
        </w:rPr>
      </w:pPr>
      <w:r w:rsidRPr="00AC4125">
        <w:rPr>
          <w:b/>
          <w:sz w:val="24"/>
          <w:lang w:val="es-ES" w:bidi="es-ES"/>
        </w:rPr>
        <w:t xml:space="preserve">Fujifilm lanza la Jet Press FP790, una prensa digital </w:t>
      </w:r>
      <w:proofErr w:type="spellStart"/>
      <w:r w:rsidRPr="00AC4125">
        <w:rPr>
          <w:b/>
          <w:sz w:val="24"/>
          <w:lang w:val="es-ES" w:bidi="es-ES"/>
        </w:rPr>
        <w:t>inkjet</w:t>
      </w:r>
      <w:proofErr w:type="spellEnd"/>
      <w:r w:rsidRPr="00AC4125">
        <w:rPr>
          <w:b/>
          <w:sz w:val="24"/>
          <w:lang w:val="es-ES" w:bidi="es-ES"/>
        </w:rPr>
        <w:t xml:space="preserve"> de base acuosa para envases flexibles</w:t>
      </w:r>
    </w:p>
    <w:p w14:paraId="1160AB0C" w14:textId="77777777" w:rsidR="00FE5DB2" w:rsidRPr="00AC4125" w:rsidRDefault="00FE5DB2" w:rsidP="00FE5DB2">
      <w:pPr>
        <w:tabs>
          <w:tab w:val="left" w:pos="6120"/>
        </w:tabs>
        <w:jc w:val="both"/>
        <w:rPr>
          <w:i/>
          <w:lang w:val="es-ES"/>
        </w:rPr>
      </w:pPr>
    </w:p>
    <w:p w14:paraId="307BD227" w14:textId="77777777" w:rsidR="00A45479" w:rsidRPr="00AC4125" w:rsidRDefault="00A45479" w:rsidP="00845249">
      <w:pPr>
        <w:tabs>
          <w:tab w:val="left" w:pos="6120"/>
        </w:tabs>
        <w:jc w:val="both"/>
        <w:rPr>
          <w:lang w:val="es-ES"/>
        </w:rPr>
      </w:pPr>
    </w:p>
    <w:p w14:paraId="0BB446C3" w14:textId="15E76008" w:rsidR="00FE5DB2" w:rsidRPr="00AC4125" w:rsidRDefault="00FE5DB2" w:rsidP="00FE5DB2">
      <w:pPr>
        <w:spacing w:line="360" w:lineRule="auto"/>
        <w:jc w:val="both"/>
        <w:rPr>
          <w:lang w:val="es-ES"/>
        </w:rPr>
      </w:pPr>
      <w:r w:rsidRPr="00AC4125">
        <w:rPr>
          <w:lang w:val="es-ES" w:bidi="es-ES"/>
        </w:rPr>
        <w:t xml:space="preserve">Como parte de su nueva línea de impresoras </w:t>
      </w:r>
      <w:proofErr w:type="spellStart"/>
      <w:r w:rsidRPr="00AC4125">
        <w:rPr>
          <w:lang w:val="es-ES" w:bidi="es-ES"/>
        </w:rPr>
        <w:t>inkjet</w:t>
      </w:r>
      <w:proofErr w:type="spellEnd"/>
      <w:r w:rsidRPr="00AC4125">
        <w:rPr>
          <w:lang w:val="es-ES" w:bidi="es-ES"/>
        </w:rPr>
        <w:t xml:space="preserve"> digitales, FUJIFILM </w:t>
      </w:r>
      <w:proofErr w:type="spellStart"/>
      <w:r w:rsidRPr="00AC4125">
        <w:rPr>
          <w:lang w:val="es-ES" w:bidi="es-ES"/>
        </w:rPr>
        <w:t>Corporation</w:t>
      </w:r>
      <w:proofErr w:type="spellEnd"/>
      <w:r w:rsidRPr="00AC4125">
        <w:rPr>
          <w:lang w:val="es-ES" w:bidi="es-ES"/>
        </w:rPr>
        <w:t xml:space="preserve"> lanzará la nueva Jet Press FP790, una prensa digital </w:t>
      </w:r>
      <w:proofErr w:type="spellStart"/>
      <w:r w:rsidRPr="00AC4125">
        <w:rPr>
          <w:lang w:val="es-ES" w:bidi="es-ES"/>
        </w:rPr>
        <w:t>inkjet</w:t>
      </w:r>
      <w:proofErr w:type="spellEnd"/>
      <w:r w:rsidRPr="00AC4125">
        <w:rPr>
          <w:lang w:val="es-ES" w:bidi="es-ES"/>
        </w:rPr>
        <w:t xml:space="preserve"> de base acuosa pensada para el mercado del envasado flexible. Fujifilm tiene previsto el lanzamiento del producto en el mercado de Norteamérica en otoño de 2021, para ampliarlo después a otras áreas geográficas como Europa.</w:t>
      </w:r>
    </w:p>
    <w:p w14:paraId="685BC8C7" w14:textId="77777777" w:rsidR="00FE5DB2" w:rsidRPr="00AC4125" w:rsidRDefault="00FE5DB2" w:rsidP="00FE5DB2">
      <w:pPr>
        <w:spacing w:line="360" w:lineRule="auto"/>
        <w:jc w:val="both"/>
        <w:rPr>
          <w:lang w:val="es-ES"/>
        </w:rPr>
      </w:pPr>
    </w:p>
    <w:p w14:paraId="694A2F1C" w14:textId="77777777" w:rsidR="00FE5DB2" w:rsidRPr="00AC4125" w:rsidRDefault="00FE5DB2" w:rsidP="00FE5DB2">
      <w:pPr>
        <w:spacing w:line="360" w:lineRule="auto"/>
        <w:jc w:val="both"/>
        <w:rPr>
          <w:lang w:val="es-ES"/>
        </w:rPr>
      </w:pPr>
      <w:r w:rsidRPr="00AC4125">
        <w:rPr>
          <w:lang w:val="es-ES" w:bidi="es-ES"/>
        </w:rPr>
        <w:t xml:space="preserve">Se espera que el mercado de los envases siga experimentando un crecimiento sostenido en todo el mundo. En concreto, estamos viendo que la impresión digital es cada vez más necesaria, ya que da respuesta a una serie de necesidades (plazos de entrega cortos, unidades de pedido más pequeñas, más espacio para almacenar diferentes versiones) y además aborda cuestiones medioambientales, en un contexto de diversificación de las preferencias de los consumidores y de los métodos de comercialización y de acortamiento de los ciclos de los productos. </w:t>
      </w:r>
    </w:p>
    <w:p w14:paraId="578C6554" w14:textId="1E0B4B55" w:rsidR="00FE5DB2" w:rsidRPr="00AC4125" w:rsidRDefault="00FE5DB2" w:rsidP="00FE5DB2">
      <w:pPr>
        <w:spacing w:line="360" w:lineRule="auto"/>
        <w:rPr>
          <w:lang w:val="es-ES"/>
        </w:rPr>
      </w:pPr>
      <w:r w:rsidRPr="00AC4125">
        <w:rPr>
          <w:lang w:val="es-ES" w:bidi="es-ES"/>
        </w:rPr>
        <w:t xml:space="preserve"> </w:t>
      </w:r>
    </w:p>
    <w:p w14:paraId="401833A3" w14:textId="6E60E126" w:rsidR="00FE5DB2" w:rsidRPr="00AC4125" w:rsidRDefault="00FE5DB2" w:rsidP="00FE5DB2">
      <w:pPr>
        <w:spacing w:line="360" w:lineRule="auto"/>
        <w:jc w:val="both"/>
        <w:rPr>
          <w:lang w:val="es-ES"/>
        </w:rPr>
      </w:pPr>
      <w:r w:rsidRPr="00AC4125">
        <w:rPr>
          <w:lang w:val="es-ES" w:bidi="es-ES"/>
        </w:rPr>
        <w:t xml:space="preserve">En 2011, Fujifilm lanzó la serie Jet </w:t>
      </w:r>
      <w:proofErr w:type="spellStart"/>
      <w:r w:rsidRPr="00AC4125">
        <w:rPr>
          <w:lang w:val="es-ES" w:bidi="es-ES"/>
        </w:rPr>
        <w:t>Press</w:t>
      </w:r>
      <w:proofErr w:type="spellEnd"/>
      <w:r w:rsidRPr="00AC4125">
        <w:rPr>
          <w:lang w:val="es-ES" w:bidi="es-ES"/>
        </w:rPr>
        <w:t xml:space="preserve"> de prensas </w:t>
      </w:r>
      <w:proofErr w:type="spellStart"/>
      <w:r w:rsidRPr="00AC4125">
        <w:rPr>
          <w:lang w:val="es-ES" w:bidi="es-ES"/>
        </w:rPr>
        <w:t>inkjet</w:t>
      </w:r>
      <w:proofErr w:type="spellEnd"/>
      <w:r w:rsidRPr="00AC4125">
        <w:rPr>
          <w:lang w:val="es-ES" w:bidi="es-ES"/>
        </w:rPr>
        <w:t xml:space="preserve"> digitales al mercado mundial de la impresión comercial adelantándose a otras empresas e incorporando una calidad de imagen que supera a la impresión offset, con un crecimiento significativo en el número de instalaciones tanto en el sector de la impresión comercial como en el de los envases de cartón plegable, principalmente en Japón, Europa y Estados Unidos. Hasta la fecha, la empresa lleva instaladas más de 250 máquinas en todo el mundo. En el mercado de la impresión comercial, Fujifilm inició la comercialización de la Jet Press 540WV en 2017: se trataba de una prensa </w:t>
      </w:r>
      <w:proofErr w:type="spellStart"/>
      <w:r w:rsidRPr="00AC4125">
        <w:rPr>
          <w:lang w:val="es-ES" w:bidi="es-ES"/>
        </w:rPr>
        <w:t>inkjet</w:t>
      </w:r>
      <w:proofErr w:type="spellEnd"/>
      <w:r w:rsidRPr="00AC4125">
        <w:rPr>
          <w:lang w:val="es-ES" w:bidi="es-ES"/>
        </w:rPr>
        <w:t xml:space="preserve"> digital UV </w:t>
      </w:r>
      <w:proofErr w:type="spellStart"/>
      <w:r w:rsidRPr="00AC4125">
        <w:rPr>
          <w:lang w:val="es-ES" w:bidi="es-ES"/>
        </w:rPr>
        <w:t>inkjet</w:t>
      </w:r>
      <w:proofErr w:type="spellEnd"/>
      <w:r w:rsidRPr="00AC4125">
        <w:rPr>
          <w:lang w:val="es-ES" w:bidi="es-ES"/>
        </w:rPr>
        <w:t xml:space="preserve"> digital para aplicaciones de envasado flexible en Japón.  El resultado es que Fujifilm ha reforzado sus experiencias y conocimientos en el campo de los envases flexibles abordando cuestiones como la adherencia a una amplia gama de sustratos y la integración con los equipos de acabado.  Ahora, Fujifilm piensa en la impresión de envases como un campo de crecimiento sostenido y se dispone a desarrollar un nuevo mercado para una prensa digital </w:t>
      </w:r>
      <w:proofErr w:type="spellStart"/>
      <w:r w:rsidRPr="00AC4125">
        <w:rPr>
          <w:lang w:val="es-ES" w:bidi="es-ES"/>
        </w:rPr>
        <w:t>inkjet</w:t>
      </w:r>
      <w:proofErr w:type="spellEnd"/>
      <w:r w:rsidRPr="00AC4125">
        <w:rPr>
          <w:lang w:val="es-ES" w:bidi="es-ES"/>
        </w:rPr>
        <w:t xml:space="preserve"> de base acuosa para envases flexibles. </w:t>
      </w:r>
    </w:p>
    <w:p w14:paraId="7B81D22C" w14:textId="77777777" w:rsidR="00FE5DB2" w:rsidRPr="00AC4125" w:rsidRDefault="00FE5DB2" w:rsidP="00FE5DB2">
      <w:pPr>
        <w:spacing w:line="360" w:lineRule="auto"/>
        <w:jc w:val="center"/>
        <w:rPr>
          <w:lang w:val="es-ES"/>
        </w:rPr>
      </w:pPr>
    </w:p>
    <w:p w14:paraId="3D44E652" w14:textId="77777777" w:rsidR="00FE5DB2" w:rsidRPr="00AC4125" w:rsidRDefault="00FE5DB2" w:rsidP="00FE5DB2">
      <w:pPr>
        <w:spacing w:line="360" w:lineRule="auto"/>
        <w:jc w:val="center"/>
        <w:rPr>
          <w:lang w:val="es-ES"/>
        </w:rPr>
      </w:pPr>
    </w:p>
    <w:p w14:paraId="3E68D9A5" w14:textId="24326B23" w:rsidR="00FE5DB2" w:rsidRPr="00AC4125" w:rsidRDefault="00FE5DB2" w:rsidP="00FE5DB2">
      <w:pPr>
        <w:spacing w:line="360" w:lineRule="auto"/>
        <w:jc w:val="center"/>
        <w:rPr>
          <w:lang w:val="es-ES"/>
        </w:rPr>
      </w:pPr>
      <w:r w:rsidRPr="00AC4125">
        <w:rPr>
          <w:lang w:val="es-ES" w:bidi="es-ES"/>
        </w:rPr>
        <w:t xml:space="preserve"> </w:t>
      </w:r>
    </w:p>
    <w:p w14:paraId="57726BED" w14:textId="77777777" w:rsidR="00FE5DB2" w:rsidRPr="00AC4125" w:rsidRDefault="00FE5DB2" w:rsidP="00FE5DB2">
      <w:pPr>
        <w:spacing w:line="360" w:lineRule="auto"/>
        <w:jc w:val="center"/>
        <w:rPr>
          <w:lang w:val="es-ES"/>
        </w:rPr>
      </w:pPr>
    </w:p>
    <w:p w14:paraId="5BA34CE5" w14:textId="77777777" w:rsidR="00FE5DB2" w:rsidRPr="00AC4125" w:rsidRDefault="00FE5DB2" w:rsidP="00FE5DB2">
      <w:pPr>
        <w:spacing w:line="360" w:lineRule="auto"/>
        <w:jc w:val="both"/>
        <w:rPr>
          <w:lang w:val="es-ES"/>
        </w:rPr>
      </w:pPr>
      <w:r w:rsidRPr="00AC4125">
        <w:rPr>
          <w:lang w:val="es-ES" w:bidi="es-ES"/>
        </w:rPr>
        <w:t xml:space="preserve">Características principales de la Jet Press FP790  </w:t>
      </w:r>
    </w:p>
    <w:p w14:paraId="22C9D951" w14:textId="77777777" w:rsidR="00FE5DB2" w:rsidRPr="00AC4125" w:rsidRDefault="00FE5DB2" w:rsidP="00FE5DB2">
      <w:pPr>
        <w:spacing w:line="360" w:lineRule="auto"/>
        <w:jc w:val="both"/>
        <w:rPr>
          <w:lang w:val="es-ES"/>
        </w:rPr>
      </w:pPr>
    </w:p>
    <w:p w14:paraId="34A2B006" w14:textId="77777777" w:rsidR="00FE5DB2" w:rsidRPr="00AC4125" w:rsidRDefault="00FE5DB2" w:rsidP="00FE5DB2">
      <w:pPr>
        <w:spacing w:line="360" w:lineRule="auto"/>
        <w:jc w:val="both"/>
        <w:rPr>
          <w:lang w:val="es-ES"/>
        </w:rPr>
      </w:pPr>
      <w:r w:rsidRPr="00AC4125">
        <w:rPr>
          <w:lang w:val="es-ES" w:bidi="es-ES"/>
        </w:rPr>
        <w:t xml:space="preserve">1) Diseño respetuoso con el medio ambiente </w:t>
      </w:r>
    </w:p>
    <w:p w14:paraId="6047A77A" w14:textId="77777777" w:rsidR="00FE5DB2" w:rsidRPr="00AC4125" w:rsidRDefault="00FE5DB2" w:rsidP="00FE5DB2">
      <w:pPr>
        <w:spacing w:line="360" w:lineRule="auto"/>
        <w:jc w:val="both"/>
        <w:rPr>
          <w:lang w:val="es-ES"/>
        </w:rPr>
      </w:pPr>
    </w:p>
    <w:p w14:paraId="37F0D03B" w14:textId="77777777" w:rsidR="00FE5DB2" w:rsidRPr="00AC4125" w:rsidRDefault="00FE5DB2" w:rsidP="00FE5DB2">
      <w:pPr>
        <w:spacing w:line="360" w:lineRule="auto"/>
        <w:jc w:val="both"/>
        <w:rPr>
          <w:lang w:val="es-ES"/>
        </w:rPr>
      </w:pPr>
      <w:r w:rsidRPr="00AC4125">
        <w:rPr>
          <w:lang w:val="es-ES" w:bidi="es-ES"/>
        </w:rPr>
        <w:t xml:space="preserve">Fujifilm ha empleado imprimaciones de base acuosa y tecnologías </w:t>
      </w:r>
      <w:proofErr w:type="spellStart"/>
      <w:r w:rsidRPr="00AC4125">
        <w:rPr>
          <w:lang w:val="es-ES" w:bidi="es-ES"/>
        </w:rPr>
        <w:t>inkjet</w:t>
      </w:r>
      <w:proofErr w:type="spellEnd"/>
      <w:r w:rsidRPr="00AC4125">
        <w:rPr>
          <w:lang w:val="es-ES" w:bidi="es-ES"/>
        </w:rPr>
        <w:t xml:space="preserve"> de base acuosa respetuosas con el medio ambiente: unas soluciones que pueden emplearse en la impresión de envases flexibles para alimentos. Los procesos de laminación, corte y confección de bolsas pueden procesarse de la misma manera que la impresión analógica existente. El proceso de producción de planchas deja de ser necesario; además, el desperdicio de tinta y papel en el momento de la impresión también puede reducirse en gran medida. </w:t>
      </w:r>
    </w:p>
    <w:p w14:paraId="2C714A44" w14:textId="77777777" w:rsidR="00FE5DB2" w:rsidRPr="00AC4125" w:rsidRDefault="00FE5DB2" w:rsidP="00FE5DB2">
      <w:pPr>
        <w:spacing w:line="360" w:lineRule="auto"/>
        <w:jc w:val="both"/>
        <w:rPr>
          <w:lang w:val="es-ES"/>
        </w:rPr>
      </w:pPr>
    </w:p>
    <w:p w14:paraId="113ADC96" w14:textId="77777777" w:rsidR="00FE5DB2" w:rsidRPr="00AC4125" w:rsidRDefault="00FE5DB2" w:rsidP="00FE5DB2">
      <w:pPr>
        <w:spacing w:line="360" w:lineRule="auto"/>
        <w:jc w:val="both"/>
        <w:rPr>
          <w:lang w:val="es-ES"/>
        </w:rPr>
      </w:pPr>
      <w:r w:rsidRPr="00AC4125">
        <w:rPr>
          <w:lang w:val="es-ES" w:bidi="es-ES"/>
        </w:rPr>
        <w:t xml:space="preserve">2) Alta productividad para tiradas cortas y medianas </w:t>
      </w:r>
    </w:p>
    <w:p w14:paraId="1A2D1DB8" w14:textId="77777777" w:rsidR="00FE5DB2" w:rsidRPr="00AC4125" w:rsidRDefault="00FE5DB2" w:rsidP="00FE5DB2">
      <w:pPr>
        <w:spacing w:line="360" w:lineRule="auto"/>
        <w:jc w:val="both"/>
        <w:rPr>
          <w:lang w:val="es-ES"/>
        </w:rPr>
      </w:pPr>
    </w:p>
    <w:p w14:paraId="4FD9CA4C" w14:textId="77777777" w:rsidR="00FE5DB2" w:rsidRPr="00AC4125" w:rsidRDefault="00FE5DB2" w:rsidP="00FE5DB2">
      <w:pPr>
        <w:spacing w:line="360" w:lineRule="auto"/>
        <w:jc w:val="both"/>
        <w:rPr>
          <w:lang w:val="es-ES"/>
        </w:rPr>
      </w:pPr>
      <w:r w:rsidRPr="00AC4125">
        <w:rPr>
          <w:lang w:val="es-ES" w:bidi="es-ES"/>
        </w:rPr>
        <w:t xml:space="preserve">La anchura máxima del sustrato es de 790 mm y la velocidad de impresión es de 50 metros por minuto. Además, es posible realizar el intercambio de trabajos de impresión y los ajustes de diseño en solo 10 minutos. Ambas características contribuirán a mejorar la eficacia de la producción de toda la fábrica, ya que esta tecnología se podrá utilizar junto a las instalaciones analógicas ya existentes. </w:t>
      </w:r>
    </w:p>
    <w:p w14:paraId="7132B720" w14:textId="77777777" w:rsidR="00FE5DB2" w:rsidRPr="00AC4125" w:rsidRDefault="00FE5DB2" w:rsidP="00FE5DB2">
      <w:pPr>
        <w:spacing w:line="360" w:lineRule="auto"/>
        <w:jc w:val="both"/>
        <w:rPr>
          <w:lang w:val="es-ES"/>
        </w:rPr>
      </w:pPr>
    </w:p>
    <w:p w14:paraId="41A82795" w14:textId="2566F2BD" w:rsidR="00FE5DB2" w:rsidRPr="00AC4125" w:rsidRDefault="00FE5DB2" w:rsidP="00FE5DB2">
      <w:pPr>
        <w:spacing w:line="360" w:lineRule="auto"/>
        <w:jc w:val="both"/>
        <w:rPr>
          <w:lang w:val="es-ES"/>
        </w:rPr>
      </w:pPr>
      <w:r w:rsidRPr="00AC4125">
        <w:rPr>
          <w:lang w:val="es-ES" w:bidi="es-ES"/>
        </w:rPr>
        <w:t xml:space="preserve">3) Amplia gama de colores y blanco de alta opacidad </w:t>
      </w:r>
    </w:p>
    <w:p w14:paraId="6B035AC4" w14:textId="77777777" w:rsidR="00FE5DB2" w:rsidRPr="00AC4125" w:rsidRDefault="00FE5DB2" w:rsidP="00FE5DB2">
      <w:pPr>
        <w:spacing w:line="360" w:lineRule="auto"/>
        <w:jc w:val="both"/>
        <w:rPr>
          <w:lang w:val="es-ES"/>
        </w:rPr>
      </w:pPr>
    </w:p>
    <w:p w14:paraId="7ABDF0A9" w14:textId="797B0CC1" w:rsidR="00FE5DB2" w:rsidRPr="00AC4125" w:rsidRDefault="00FE5DB2" w:rsidP="00FE5DB2">
      <w:pPr>
        <w:spacing w:line="360" w:lineRule="auto"/>
        <w:jc w:val="both"/>
        <w:rPr>
          <w:lang w:val="es-ES"/>
        </w:rPr>
      </w:pPr>
      <w:r w:rsidRPr="00AC4125">
        <w:rPr>
          <w:lang w:val="es-ES" w:bidi="es-ES"/>
        </w:rPr>
        <w:t xml:space="preserve">La Jet Press FP790 emplea tintas CMYK que alcanzan un índice de cobertura del 90% en las muestras de colores de PANTONE; su densidad máxima supera a la de la impresión digital, y viene equipada con dos barras de cabezales de impresión para tinta blanca que aportan una alta opacidad. El resultado se traduce en envases espectaculares y llamativos. </w:t>
      </w:r>
    </w:p>
    <w:p w14:paraId="2D7F9DAD" w14:textId="416D9E84" w:rsidR="00FE5DB2" w:rsidRPr="00AC4125" w:rsidRDefault="00FE5DB2" w:rsidP="00FE5DB2">
      <w:pPr>
        <w:spacing w:line="360" w:lineRule="auto"/>
        <w:jc w:val="both"/>
        <w:rPr>
          <w:lang w:val="es-ES"/>
        </w:rPr>
      </w:pPr>
    </w:p>
    <w:p w14:paraId="13D0C2A7" w14:textId="77777777" w:rsidR="00FE5DB2" w:rsidRPr="00AC4125" w:rsidRDefault="00FE5DB2" w:rsidP="00FE5DB2">
      <w:pPr>
        <w:spacing w:line="360" w:lineRule="auto"/>
        <w:jc w:val="both"/>
        <w:rPr>
          <w:lang w:val="es-ES"/>
        </w:rPr>
      </w:pPr>
      <w:r w:rsidRPr="00AC4125">
        <w:rPr>
          <w:lang w:val="es-ES" w:bidi="es-ES"/>
        </w:rPr>
        <w:lastRenderedPageBreak/>
        <w:t xml:space="preserve">Fujifilm ofrece productos innovadores para el mercado de la impresión digital (un segmento en expansión de cara al futuro) y seguirá colaborando en el desarrollo global de la industria de la impresión. </w:t>
      </w:r>
    </w:p>
    <w:p w14:paraId="0D5BB7DA" w14:textId="12A8EB0F" w:rsidR="00FE5DB2" w:rsidRPr="00AC4125" w:rsidRDefault="00FE5DB2" w:rsidP="00FE5DB2">
      <w:pPr>
        <w:spacing w:line="360" w:lineRule="auto"/>
        <w:rPr>
          <w:lang w:val="es-ES"/>
        </w:rPr>
      </w:pPr>
    </w:p>
    <w:p w14:paraId="754E4F26" w14:textId="77777777" w:rsidR="00FE5DB2" w:rsidRPr="00AC4125" w:rsidRDefault="00FE5DB2" w:rsidP="00AD2727">
      <w:pPr>
        <w:spacing w:line="360" w:lineRule="auto"/>
        <w:jc w:val="center"/>
        <w:rPr>
          <w:lang w:val="es-ES"/>
        </w:rPr>
      </w:pPr>
    </w:p>
    <w:p w14:paraId="613B86BF" w14:textId="50F3E9B4" w:rsidR="00AD2727" w:rsidRPr="00AC4125" w:rsidRDefault="00AD2727" w:rsidP="00AD2727">
      <w:pPr>
        <w:spacing w:line="360" w:lineRule="auto"/>
        <w:jc w:val="center"/>
        <w:rPr>
          <w:b/>
          <w:lang w:val="en-GB"/>
        </w:rPr>
      </w:pPr>
      <w:r w:rsidRPr="00AC4125">
        <w:rPr>
          <w:b/>
          <w:lang w:val="en-US" w:bidi="es-ES"/>
        </w:rPr>
        <w:t>FIN</w:t>
      </w:r>
    </w:p>
    <w:p w14:paraId="38598917" w14:textId="77777777" w:rsidR="00845249" w:rsidRPr="00AC4125" w:rsidRDefault="00845249" w:rsidP="00AD2727">
      <w:pPr>
        <w:spacing w:line="360" w:lineRule="auto"/>
        <w:jc w:val="center"/>
        <w:rPr>
          <w:b/>
          <w:lang w:val="en-GB"/>
        </w:rPr>
      </w:pPr>
    </w:p>
    <w:p w14:paraId="6FBEE2AA" w14:textId="77777777" w:rsidR="00FA727C" w:rsidRPr="00FA727C" w:rsidRDefault="00FA727C" w:rsidP="00FA727C">
      <w:pPr>
        <w:suppressAutoHyphens w:val="0"/>
        <w:spacing w:line="360" w:lineRule="auto"/>
        <w:jc w:val="center"/>
        <w:rPr>
          <w:rFonts w:eastAsia="MS Mincho"/>
          <w:b/>
          <w:color w:val="000000"/>
          <w:lang w:val="es-ES" w:eastAsia="de-DE" w:bidi="es-ES"/>
        </w:rPr>
      </w:pPr>
    </w:p>
    <w:p w14:paraId="090A7C96" w14:textId="77777777" w:rsidR="00FA727C" w:rsidRPr="00FA727C" w:rsidRDefault="00FA727C" w:rsidP="00FA727C">
      <w:pPr>
        <w:suppressAutoHyphens w:val="0"/>
        <w:jc w:val="both"/>
        <w:rPr>
          <w:rFonts w:eastAsia="MS Mincho"/>
          <w:b/>
          <w:bCs/>
          <w:sz w:val="20"/>
          <w:lang w:val="es-ES_tradnl" w:eastAsia="de-DE"/>
        </w:rPr>
      </w:pPr>
      <w:r w:rsidRPr="00FA727C">
        <w:rPr>
          <w:rFonts w:eastAsia="MS Mincho"/>
          <w:b/>
          <w:bCs/>
          <w:sz w:val="20"/>
          <w:lang w:val="es-ES_tradnl" w:eastAsia="de-DE"/>
        </w:rPr>
        <w:t xml:space="preserve">Acerca de </w:t>
      </w:r>
      <w:r w:rsidRPr="00FA727C">
        <w:rPr>
          <w:rFonts w:eastAsia="MS Mincho"/>
          <w:b/>
          <w:color w:val="000000"/>
          <w:sz w:val="20"/>
          <w:lang w:val="es-ES_tradnl" w:eastAsia="de-DE"/>
        </w:rPr>
        <w:t>Fujifilm</w:t>
      </w:r>
      <w:r w:rsidRPr="00FA727C">
        <w:rPr>
          <w:rFonts w:eastAsia="MS Mincho"/>
          <w:b/>
          <w:bCs/>
          <w:sz w:val="20"/>
          <w:lang w:val="es-ES_tradnl" w:eastAsia="de-DE"/>
        </w:rPr>
        <w:t xml:space="preserve"> </w:t>
      </w:r>
      <w:proofErr w:type="spellStart"/>
      <w:r w:rsidRPr="00FA727C">
        <w:rPr>
          <w:rFonts w:eastAsia="MS Mincho"/>
          <w:b/>
          <w:bCs/>
          <w:sz w:val="20"/>
          <w:lang w:val="es-ES_tradnl" w:eastAsia="de-DE"/>
        </w:rPr>
        <w:t>Corporation</w:t>
      </w:r>
      <w:proofErr w:type="spellEnd"/>
    </w:p>
    <w:p w14:paraId="725A3E76" w14:textId="77777777" w:rsidR="00FA727C" w:rsidRPr="00FA727C" w:rsidRDefault="00FA727C" w:rsidP="00FA727C">
      <w:pPr>
        <w:suppressAutoHyphens w:val="0"/>
        <w:jc w:val="both"/>
        <w:rPr>
          <w:rFonts w:eastAsia="MS Mincho"/>
          <w:sz w:val="20"/>
          <w:lang w:val="es-ES_tradnl" w:eastAsia="de-DE"/>
        </w:rPr>
      </w:pPr>
    </w:p>
    <w:p w14:paraId="0B1B2902" w14:textId="77777777" w:rsidR="00FA727C" w:rsidRPr="00FA727C" w:rsidRDefault="00FA727C" w:rsidP="00FA727C">
      <w:pPr>
        <w:suppressAutoHyphens w:val="0"/>
        <w:jc w:val="both"/>
        <w:rPr>
          <w:rFonts w:eastAsia="MS Mincho"/>
          <w:sz w:val="20"/>
          <w:lang w:val="es-ES_tradnl" w:eastAsia="de-DE"/>
        </w:rPr>
      </w:pPr>
      <w:r w:rsidRPr="00FA727C">
        <w:rPr>
          <w:rFonts w:eastAsia="MS Mincho"/>
          <w:color w:val="000000"/>
          <w:sz w:val="20"/>
          <w:lang w:val="es-ES_tradnl" w:eastAsia="de-DE"/>
        </w:rPr>
        <w:t>Fujifilm</w:t>
      </w:r>
      <w:r w:rsidRPr="00FA727C">
        <w:rPr>
          <w:rFonts w:eastAsia="MS Mincho"/>
          <w:caps/>
          <w:color w:val="000000"/>
          <w:sz w:val="20"/>
          <w:lang w:val="es-ES_tradnl" w:eastAsia="de-DE"/>
        </w:rPr>
        <w:t xml:space="preserve"> </w:t>
      </w:r>
      <w:proofErr w:type="spellStart"/>
      <w:r w:rsidRPr="00FA727C">
        <w:rPr>
          <w:rFonts w:eastAsia="MS Mincho"/>
          <w:color w:val="000000"/>
          <w:sz w:val="20"/>
          <w:lang w:val="es-ES_tradnl" w:eastAsia="de-DE"/>
        </w:rPr>
        <w:t>Corporation</w:t>
      </w:r>
      <w:proofErr w:type="spellEnd"/>
      <w:r w:rsidRPr="00FA727C">
        <w:rPr>
          <w:rFonts w:eastAsia="MS Mincho"/>
          <w:color w:val="000000"/>
          <w:sz w:val="20"/>
          <w:lang w:val="es-ES_tradnl" w:eastAsia="de-DE"/>
        </w:rPr>
        <w:t xml:space="preserve"> es una de las principales compañías que forman el holding Fujifilm. Desde su fundación en 1934, la empresa ha fabricado continuamente innovadores productos de última</w:t>
      </w:r>
      <w:r w:rsidRPr="00FA727C">
        <w:rPr>
          <w:rFonts w:eastAsia="MS Mincho"/>
          <w:sz w:val="20"/>
          <w:lang w:val="es-ES_tradnl" w:eastAsia="de-DE"/>
        </w:rPr>
        <w:t xml:space="preserve"> generación para el mercado de filmación y en línea con este esfuerzo se ha convertido en una empresa comprometida con la salud. </w:t>
      </w:r>
      <w:r w:rsidRPr="00FA727C">
        <w:rPr>
          <w:rFonts w:eastAsia="MS Mincho"/>
          <w:color w:val="000000"/>
          <w:sz w:val="20"/>
          <w:lang w:val="es-ES_tradnl" w:eastAsia="de-DE"/>
        </w:rPr>
        <w:t>Fujifilm</w:t>
      </w:r>
      <w:r w:rsidRPr="00FA727C">
        <w:rPr>
          <w:rFonts w:eastAsia="MS Mincho"/>
          <w:sz w:val="20"/>
          <w:lang w:val="es-ES_tradnl" w:eastAsia="de-DE"/>
        </w:rPr>
        <w:t xml:space="preserve"> aplica ahora estas tecnologías a la prevención, diagnóstico y tratamiento de enfermedades en el sector médico y sanitario. </w:t>
      </w:r>
      <w:r w:rsidRPr="00FA727C">
        <w:rPr>
          <w:rFonts w:eastAsia="MS Mincho"/>
          <w:color w:val="000000"/>
          <w:sz w:val="20"/>
          <w:lang w:val="es-ES_tradnl" w:eastAsia="de-DE"/>
        </w:rPr>
        <w:t>Fujifilm</w:t>
      </w:r>
      <w:r w:rsidRPr="00FA727C">
        <w:rPr>
          <w:rFonts w:eastAsia="MS Mincho"/>
          <w:sz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2C00FA2F" w14:textId="77777777" w:rsidR="00FA727C" w:rsidRPr="00FA727C" w:rsidRDefault="00FA727C" w:rsidP="00FA727C">
      <w:pPr>
        <w:suppressAutoHyphens w:val="0"/>
        <w:spacing w:line="360" w:lineRule="auto"/>
        <w:jc w:val="both"/>
        <w:rPr>
          <w:rFonts w:eastAsia="MS Mincho"/>
          <w:color w:val="000000"/>
          <w:sz w:val="20"/>
          <w:lang w:val="es-ES_tradnl" w:eastAsia="de-DE"/>
        </w:rPr>
      </w:pPr>
    </w:p>
    <w:p w14:paraId="3C8AA95A" w14:textId="77777777" w:rsidR="00FA727C" w:rsidRPr="00FA727C" w:rsidRDefault="00FA727C" w:rsidP="00FA727C">
      <w:pPr>
        <w:suppressAutoHyphens w:val="0"/>
        <w:jc w:val="both"/>
        <w:rPr>
          <w:rFonts w:eastAsia="MS Mincho"/>
          <w:b/>
          <w:sz w:val="20"/>
          <w:lang w:val="es-ES_tradnl" w:eastAsia="de-DE"/>
        </w:rPr>
      </w:pPr>
      <w:r w:rsidRPr="00FA727C">
        <w:rPr>
          <w:rFonts w:eastAsia="MS Mincho"/>
          <w:b/>
          <w:bCs/>
          <w:sz w:val="20"/>
          <w:lang w:val="es-ES_tradnl" w:eastAsia="de-DE"/>
        </w:rPr>
        <w:t xml:space="preserve">Acerca de </w:t>
      </w:r>
      <w:r w:rsidRPr="00FA727C">
        <w:rPr>
          <w:rFonts w:eastAsia="MS Mincho"/>
          <w:b/>
          <w:color w:val="000000"/>
          <w:sz w:val="20"/>
          <w:lang w:val="es-ES_tradnl" w:eastAsia="de-DE"/>
        </w:rPr>
        <w:t>Fujifilm</w:t>
      </w:r>
      <w:r w:rsidRPr="00FA727C">
        <w:rPr>
          <w:rFonts w:eastAsia="MS Mincho"/>
          <w:b/>
          <w:bCs/>
          <w:sz w:val="20"/>
          <w:lang w:val="es-ES_tradnl" w:eastAsia="de-DE"/>
        </w:rPr>
        <w:t xml:space="preserve"> </w:t>
      </w:r>
      <w:proofErr w:type="spellStart"/>
      <w:r w:rsidRPr="00FA727C">
        <w:rPr>
          <w:rFonts w:eastAsia="MS Mincho"/>
          <w:b/>
          <w:bCs/>
          <w:sz w:val="20"/>
          <w:lang w:val="es-ES_tradnl" w:eastAsia="de-DE"/>
        </w:rPr>
        <w:t>Graphic</w:t>
      </w:r>
      <w:proofErr w:type="spellEnd"/>
      <w:r w:rsidRPr="00FA727C">
        <w:rPr>
          <w:rFonts w:eastAsia="MS Mincho"/>
          <w:b/>
          <w:bCs/>
          <w:sz w:val="20"/>
          <w:lang w:val="es-ES_tradnl" w:eastAsia="de-DE"/>
        </w:rPr>
        <w:t xml:space="preserve"> </w:t>
      </w:r>
      <w:proofErr w:type="spellStart"/>
      <w:r w:rsidRPr="00FA727C">
        <w:rPr>
          <w:rFonts w:eastAsia="MS Mincho"/>
          <w:b/>
          <w:bCs/>
          <w:sz w:val="20"/>
          <w:lang w:val="es-ES_tradnl" w:eastAsia="de-DE"/>
        </w:rPr>
        <w:t>Systems</w:t>
      </w:r>
      <w:proofErr w:type="spellEnd"/>
      <w:r w:rsidRPr="00FA727C">
        <w:rPr>
          <w:rFonts w:eastAsia="MS Mincho"/>
          <w:b/>
          <w:sz w:val="20"/>
          <w:lang w:val="es-ES_tradnl" w:eastAsia="de-DE"/>
        </w:rPr>
        <w:t xml:space="preserve"> </w:t>
      </w:r>
    </w:p>
    <w:p w14:paraId="2E8FB817" w14:textId="77777777" w:rsidR="00FA727C" w:rsidRPr="00FA727C" w:rsidRDefault="00FA727C" w:rsidP="00FA727C">
      <w:pPr>
        <w:suppressAutoHyphens w:val="0"/>
        <w:jc w:val="both"/>
        <w:rPr>
          <w:rFonts w:eastAsia="MS Mincho"/>
          <w:bCs/>
          <w:sz w:val="20"/>
          <w:lang w:val="es-ES_tradnl" w:eastAsia="de-DE"/>
        </w:rPr>
      </w:pPr>
    </w:p>
    <w:p w14:paraId="5A960E64" w14:textId="77777777" w:rsidR="00FA727C" w:rsidRPr="00FA727C" w:rsidRDefault="00FA727C" w:rsidP="00FA727C">
      <w:pPr>
        <w:suppressAutoHyphens w:val="0"/>
        <w:jc w:val="both"/>
        <w:rPr>
          <w:rFonts w:eastAsia="MS Mincho"/>
          <w:color w:val="0000FF"/>
          <w:sz w:val="20"/>
          <w:lang w:val="pt-PT" w:eastAsia="de-DE"/>
        </w:rPr>
      </w:pPr>
      <w:r w:rsidRPr="00FA727C">
        <w:rPr>
          <w:rFonts w:eastAsia="MS Mincho"/>
          <w:sz w:val="20"/>
          <w:lang w:val="es-ES_tradnl" w:eastAsia="de-DE"/>
        </w:rPr>
        <w:t xml:space="preserve">Fujifilm </w:t>
      </w:r>
      <w:proofErr w:type="spellStart"/>
      <w:r w:rsidRPr="00FA727C">
        <w:rPr>
          <w:rFonts w:eastAsia="MS Mincho"/>
          <w:sz w:val="20"/>
          <w:lang w:val="es-ES_tradnl" w:eastAsia="de-DE"/>
        </w:rPr>
        <w:t>Graphic</w:t>
      </w:r>
      <w:proofErr w:type="spellEnd"/>
      <w:r w:rsidRPr="00FA727C">
        <w:rPr>
          <w:rFonts w:eastAsia="MS Mincho"/>
          <w:sz w:val="20"/>
          <w:lang w:val="es-ES_tradnl" w:eastAsia="de-DE"/>
        </w:rPr>
        <w:t xml:space="preserve"> </w:t>
      </w:r>
      <w:proofErr w:type="spellStart"/>
      <w:r w:rsidRPr="00FA727C">
        <w:rPr>
          <w:rFonts w:eastAsia="MS Mincho"/>
          <w:sz w:val="20"/>
          <w:lang w:val="es-ES_tradnl" w:eastAsia="de-DE"/>
        </w:rPr>
        <w:t>Systems</w:t>
      </w:r>
      <w:proofErr w:type="spellEnd"/>
      <w:r w:rsidRPr="00FA727C">
        <w:rPr>
          <w:rFonts w:eastAsia="MS Mincho"/>
          <w:sz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FA727C">
        <w:rPr>
          <w:rFonts w:eastAsia="MS Mincho"/>
          <w:color w:val="000000"/>
          <w:sz w:val="20"/>
          <w:lang w:val="es-ES_tradnl" w:eastAsia="de-DE"/>
        </w:rPr>
        <w:t>Fujifilm</w:t>
      </w:r>
      <w:r w:rsidRPr="00FA727C">
        <w:rPr>
          <w:rFonts w:eastAsia="MS Mincho"/>
          <w:sz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FA727C">
        <w:rPr>
          <w:rFonts w:eastAsia="MS Mincho"/>
          <w:color w:val="0000FF"/>
          <w:sz w:val="20"/>
          <w:u w:val="single"/>
          <w:lang w:val="pt-PT" w:eastAsia="de-DE"/>
        </w:rPr>
        <w:t>http://www.fujifilm.com/products/graphic_systems</w:t>
      </w:r>
      <w:r w:rsidRPr="00FA727C">
        <w:rPr>
          <w:rFonts w:eastAsia="MS Mincho"/>
          <w:sz w:val="20"/>
          <w:lang w:val="pt-PT" w:eastAsia="de-DE"/>
        </w:rPr>
        <w:t xml:space="preserve"> </w:t>
      </w:r>
      <w:r w:rsidRPr="00FA727C">
        <w:rPr>
          <w:rFonts w:eastAsia="MS Mincho"/>
          <w:sz w:val="20"/>
          <w:lang w:val="es-ES_tradnl" w:eastAsia="de-DE"/>
        </w:rPr>
        <w:t xml:space="preserve">o </w:t>
      </w:r>
      <w:hyperlink r:id="rId11" w:history="1">
        <w:r w:rsidRPr="00FA727C">
          <w:rPr>
            <w:rFonts w:eastAsia="MS Mincho"/>
            <w:color w:val="0000FF"/>
            <w:sz w:val="20"/>
            <w:u w:val="single"/>
            <w:lang w:val="es-ES_tradnl" w:eastAsia="de-DE"/>
          </w:rPr>
          <w:t>www.youtube.com/FujifilmGSEurope</w:t>
        </w:r>
      </w:hyperlink>
      <w:r w:rsidRPr="00FA727C">
        <w:rPr>
          <w:rFonts w:eastAsia="MS Mincho"/>
          <w:sz w:val="20"/>
          <w:lang w:val="es-ES_tradnl" w:eastAsia="de-DE"/>
        </w:rPr>
        <w:t xml:space="preserve"> o síganos en </w:t>
      </w:r>
      <w:r w:rsidRPr="00FA727C">
        <w:rPr>
          <w:rFonts w:eastAsia="MS Mincho"/>
          <w:color w:val="0000FF"/>
          <w:sz w:val="20"/>
          <w:lang w:val="pt-PT" w:eastAsia="de-DE"/>
        </w:rPr>
        <w:t>@FujifilmPrint</w:t>
      </w:r>
    </w:p>
    <w:p w14:paraId="49B2E978" w14:textId="77777777" w:rsidR="00FA727C" w:rsidRPr="00FA727C" w:rsidRDefault="00FA727C" w:rsidP="00FA727C">
      <w:pPr>
        <w:suppressAutoHyphens w:val="0"/>
        <w:jc w:val="both"/>
        <w:rPr>
          <w:rFonts w:eastAsia="MS Mincho"/>
          <w:sz w:val="20"/>
          <w:lang w:val="es-ES_tradnl" w:eastAsia="de-DE"/>
        </w:rPr>
      </w:pPr>
    </w:p>
    <w:p w14:paraId="6FB383F2" w14:textId="77777777" w:rsidR="00FA727C" w:rsidRPr="00FA727C" w:rsidRDefault="00FA727C" w:rsidP="00FA727C">
      <w:pPr>
        <w:suppressAutoHyphens w:val="0"/>
        <w:jc w:val="both"/>
        <w:outlineLvl w:val="0"/>
        <w:rPr>
          <w:rFonts w:eastAsia="MS Mincho"/>
          <w:b/>
          <w:bCs/>
          <w:sz w:val="20"/>
          <w:lang w:val="es-ES_tradnl" w:eastAsia="de-DE"/>
        </w:rPr>
      </w:pPr>
      <w:r w:rsidRPr="00FA727C">
        <w:rPr>
          <w:rFonts w:eastAsia="MS Mincho"/>
          <w:b/>
          <w:bCs/>
          <w:color w:val="000000"/>
          <w:sz w:val="20"/>
          <w:lang w:val="es-ES_tradnl" w:eastAsia="de-DE"/>
        </w:rPr>
        <w:t>Si desea más información, póngase</w:t>
      </w:r>
      <w:r w:rsidRPr="00FA727C">
        <w:rPr>
          <w:rFonts w:eastAsia="MS Mincho"/>
          <w:b/>
          <w:bCs/>
          <w:sz w:val="20"/>
          <w:lang w:val="es-ES_tradnl" w:eastAsia="de-DE"/>
        </w:rPr>
        <w:t xml:space="preserve"> en contacto con:</w:t>
      </w:r>
    </w:p>
    <w:p w14:paraId="54D9D592" w14:textId="77777777" w:rsidR="00FA727C" w:rsidRPr="00FA727C" w:rsidRDefault="00FA727C" w:rsidP="00FA727C">
      <w:pPr>
        <w:suppressAutoHyphens w:val="0"/>
        <w:jc w:val="both"/>
        <w:rPr>
          <w:rFonts w:eastAsia="MS Mincho"/>
          <w:sz w:val="20"/>
          <w:lang w:val="es-ES" w:eastAsia="de-DE"/>
        </w:rPr>
      </w:pPr>
      <w:r w:rsidRPr="00FA727C">
        <w:rPr>
          <w:rFonts w:eastAsia="MS Mincho"/>
          <w:sz w:val="20"/>
          <w:lang w:val="es-ES" w:eastAsia="de-DE"/>
        </w:rPr>
        <w:t>Tom Platt</w:t>
      </w:r>
    </w:p>
    <w:p w14:paraId="43E32937" w14:textId="77777777" w:rsidR="00FA727C" w:rsidRPr="00FA727C" w:rsidRDefault="00FA727C" w:rsidP="00FA727C">
      <w:pPr>
        <w:suppressAutoHyphens w:val="0"/>
        <w:jc w:val="both"/>
        <w:rPr>
          <w:rFonts w:eastAsia="MS Mincho"/>
          <w:sz w:val="20"/>
          <w:lang w:val="es-ES" w:eastAsia="de-DE"/>
        </w:rPr>
      </w:pPr>
      <w:r w:rsidRPr="00FA727C">
        <w:rPr>
          <w:rFonts w:eastAsia="MS Mincho"/>
          <w:sz w:val="20"/>
          <w:lang w:val="es-ES" w:eastAsia="de-DE"/>
        </w:rPr>
        <w:t>AD Communications</w:t>
      </w:r>
      <w:r w:rsidRPr="00FA727C">
        <w:rPr>
          <w:rFonts w:eastAsia="MS Mincho"/>
          <w:sz w:val="20"/>
          <w:lang w:val="es-ES" w:eastAsia="de-DE"/>
        </w:rPr>
        <w:tab/>
      </w:r>
    </w:p>
    <w:p w14:paraId="7CB10163" w14:textId="77777777" w:rsidR="00FA727C" w:rsidRPr="00FA727C" w:rsidRDefault="00FA727C" w:rsidP="00FA727C">
      <w:pPr>
        <w:suppressAutoHyphens w:val="0"/>
        <w:jc w:val="both"/>
        <w:rPr>
          <w:rFonts w:eastAsia="MS Mincho"/>
          <w:sz w:val="20"/>
          <w:lang w:val="pt-PT" w:eastAsia="de-DE"/>
        </w:rPr>
      </w:pPr>
      <w:r w:rsidRPr="00FA727C">
        <w:rPr>
          <w:rFonts w:eastAsia="MS Mincho"/>
          <w:sz w:val="20"/>
          <w:lang w:val="pt-PT" w:eastAsia="de-DE"/>
        </w:rPr>
        <w:t xml:space="preserve">E: </w:t>
      </w:r>
      <w:hyperlink r:id="rId12" w:history="1">
        <w:r w:rsidRPr="00FA727C">
          <w:rPr>
            <w:rFonts w:eastAsia="MS Mincho"/>
            <w:color w:val="0000FF"/>
            <w:sz w:val="20"/>
            <w:u w:val="single"/>
            <w:lang w:val="pt-PT" w:eastAsia="de-DE"/>
          </w:rPr>
          <w:t>tplatt@adcomms.co.uk</w:t>
        </w:r>
      </w:hyperlink>
    </w:p>
    <w:p w14:paraId="2D8F2E13" w14:textId="77777777" w:rsidR="00FA727C" w:rsidRPr="00FA727C" w:rsidRDefault="00FA727C" w:rsidP="00FA727C">
      <w:pPr>
        <w:suppressAutoHyphens w:val="0"/>
        <w:jc w:val="both"/>
        <w:rPr>
          <w:rFonts w:eastAsia="MS Mincho"/>
          <w:sz w:val="20"/>
          <w:lang w:val="pt-PT" w:eastAsia="de-DE"/>
        </w:rPr>
      </w:pPr>
      <w:r w:rsidRPr="00FA727C">
        <w:rPr>
          <w:rFonts w:eastAsia="MS Mincho"/>
          <w:sz w:val="20"/>
          <w:lang w:val="pt-PT" w:eastAsia="de-DE"/>
        </w:rPr>
        <w:t xml:space="preserve">Tel: +44 (0)1372 460 586   </w:t>
      </w:r>
    </w:p>
    <w:p w14:paraId="68E75329" w14:textId="77777777" w:rsidR="00FA727C" w:rsidRPr="00FA727C" w:rsidRDefault="00FA727C" w:rsidP="00FA727C">
      <w:pPr>
        <w:suppressAutoHyphens w:val="0"/>
        <w:spacing w:after="160"/>
        <w:jc w:val="both"/>
        <w:rPr>
          <w:rFonts w:eastAsia="MS Mincho"/>
          <w:color w:val="000000"/>
          <w:szCs w:val="22"/>
          <w:lang w:val="es-ES" w:eastAsia="en-US"/>
        </w:rPr>
      </w:pP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75D3" w14:textId="77777777" w:rsidR="009B2B7F" w:rsidRDefault="009B2B7F">
      <w:r>
        <w:separator/>
      </w:r>
    </w:p>
  </w:endnote>
  <w:endnote w:type="continuationSeparator" w:id="0">
    <w:p w14:paraId="700DE506" w14:textId="77777777" w:rsidR="009B2B7F" w:rsidRDefault="009B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4088" w14:textId="77777777" w:rsidR="009B2B7F" w:rsidRDefault="009B2B7F">
      <w:r>
        <w:separator/>
      </w:r>
    </w:p>
  </w:footnote>
  <w:footnote w:type="continuationSeparator" w:id="0">
    <w:p w14:paraId="6DFFB570" w14:textId="77777777" w:rsidR="009B2B7F" w:rsidRDefault="009B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s-ES" w:bidi="es-ES"/>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A27C3"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s-ES" w:bidi="es-ES"/>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82988"/>
    <w:rsid w:val="000A6DD5"/>
    <w:rsid w:val="000C270E"/>
    <w:rsid w:val="000C7309"/>
    <w:rsid w:val="000D222E"/>
    <w:rsid w:val="000E3D5E"/>
    <w:rsid w:val="000E4C78"/>
    <w:rsid w:val="00104383"/>
    <w:rsid w:val="00124E05"/>
    <w:rsid w:val="00125226"/>
    <w:rsid w:val="00132167"/>
    <w:rsid w:val="00143E89"/>
    <w:rsid w:val="001643A8"/>
    <w:rsid w:val="00164E99"/>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E73C5"/>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B2B7F"/>
    <w:rsid w:val="009C6830"/>
    <w:rsid w:val="009D08BF"/>
    <w:rsid w:val="009D64E7"/>
    <w:rsid w:val="009E4A81"/>
    <w:rsid w:val="009F232B"/>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C4125"/>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B0709"/>
    <w:rsid w:val="00BB1443"/>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A727C"/>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74C275D0-A1F6-4CD9-8F7C-9031FF190688}"/>
</file>

<file path=customXml/itemProps4.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5032</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5892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2018-11-06T09:21:00Z</cp:lastPrinted>
  <dcterms:created xsi:type="dcterms:W3CDTF">2021-06-18T15:30:00Z</dcterms:created>
  <dcterms:modified xsi:type="dcterms:W3CDTF">2021-06-18T15:30:00Z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