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09D4" w14:textId="75594D6D" w:rsidR="00543203" w:rsidRPr="00E053CE" w:rsidRDefault="00684BB0" w:rsidP="0015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5509E" wp14:editId="40758DC7">
            <wp:simplePos x="0" y="0"/>
            <wp:positionH relativeFrom="column">
              <wp:posOffset>4943578</wp:posOffset>
            </wp:positionH>
            <wp:positionV relativeFrom="paragraph">
              <wp:posOffset>-301625</wp:posOffset>
            </wp:positionV>
            <wp:extent cx="1488440" cy="835025"/>
            <wp:effectExtent l="0" t="0" r="0" b="3175"/>
            <wp:wrapNone/>
            <wp:docPr id="1" name="Picture 1" descr="VPK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K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14357" r="7247" b="14981"/>
                    <a:stretch/>
                  </pic:blipFill>
                  <pic:spPr bwMode="auto">
                    <a:xfrm>
                      <a:off x="0" y="0"/>
                      <a:ext cx="14884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0DFB1BC" wp14:editId="407AA16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33400"/>
            <wp:effectExtent l="0" t="0" r="0" b="0"/>
            <wp:wrapSquare wrapText="bothSides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0A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5850974" w14:textId="3CC54926" w:rsidR="004A4C07" w:rsidRPr="00054C8E" w:rsidRDefault="004A4C07" w:rsidP="004A4C07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 w:rsidRPr="00054C8E">
        <w:rPr>
          <w:rFonts w:ascii="Arial Black" w:hAnsi="Arial Black"/>
          <w:b/>
          <w:color w:val="000000" w:themeColor="text1"/>
          <w:sz w:val="24"/>
          <w:szCs w:val="24"/>
        </w:rPr>
        <w:t xml:space="preserve">CASE STUDY </w:t>
      </w:r>
    </w:p>
    <w:p w14:paraId="7B58542A" w14:textId="0DFE719D" w:rsidR="00543203" w:rsidRPr="004A4C07" w:rsidRDefault="00543203" w:rsidP="001579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A1D3D0" w14:textId="428F7FBE" w:rsidR="00E91AE7" w:rsidRPr="00E8790C" w:rsidRDefault="00E91AE7" w:rsidP="0015794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 Narrow" w:hAnsi="Arial Narrow" w:cs="Arial"/>
          <w:b/>
          <w:szCs w:val="24"/>
          <w:lang w:val="en-GB"/>
        </w:rPr>
      </w:pPr>
      <w:r w:rsidRPr="00E8790C">
        <w:rPr>
          <w:rFonts w:ascii="Arial Narrow" w:hAnsi="Arial Narrow" w:cs="Arial"/>
          <w:b/>
          <w:szCs w:val="24"/>
          <w:lang w:val="en-GB"/>
        </w:rPr>
        <w:t>PR Contacts:</w:t>
      </w:r>
    </w:p>
    <w:p w14:paraId="094777A8" w14:textId="36978E52" w:rsidR="00E91AE7" w:rsidRPr="00E8790C" w:rsidRDefault="00E91AE7" w:rsidP="00157944">
      <w:pPr>
        <w:pStyle w:val="bodytext"/>
        <w:spacing w:before="0" w:beforeAutospacing="0" w:after="0" w:afterAutospacing="0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Sirah Awan/</w:t>
      </w:r>
      <w:r w:rsidR="00CC2A6B">
        <w:rPr>
          <w:rFonts w:ascii="Arial Narrow" w:hAnsi="Arial Narrow" w:cs="Arial"/>
          <w:color w:val="auto"/>
          <w:sz w:val="24"/>
          <w:szCs w:val="24"/>
        </w:rPr>
        <w:t xml:space="preserve">Daniel Porter </w:t>
      </w:r>
      <w:r w:rsidR="00D7631A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14:paraId="15C61823" w14:textId="2D969B2F" w:rsidR="00E91AE7" w:rsidRPr="00E8790C" w:rsidRDefault="00E91AE7" w:rsidP="00157944">
      <w:pPr>
        <w:pStyle w:val="bodytext"/>
        <w:spacing w:before="0" w:beforeAutospacing="0" w:after="0" w:afterAutospacing="0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AD Communications</w:t>
      </w:r>
      <w:r w:rsidRPr="00E8790C">
        <w:rPr>
          <w:rFonts w:ascii="Arial Narrow" w:hAnsi="Arial Narrow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6B98C1B7" w14:textId="004C736D" w:rsidR="00E91AE7" w:rsidRPr="00E8790C" w:rsidRDefault="00E91AE7" w:rsidP="00157944">
      <w:pPr>
        <w:pStyle w:val="bodytext"/>
        <w:spacing w:before="0" w:beforeAutospacing="0" w:after="0" w:afterAutospacing="0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+44 (0) 1372 464470</w:t>
      </w:r>
    </w:p>
    <w:p w14:paraId="5E4C82DD" w14:textId="77777777" w:rsidR="00E91AE7" w:rsidRPr="00E8790C" w:rsidRDefault="00024262" w:rsidP="00157944">
      <w:pPr>
        <w:pStyle w:val="bodytext"/>
        <w:spacing w:before="0" w:beforeAutospacing="0" w:after="0" w:afterAutospacing="0"/>
        <w:jc w:val="both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E91AE7">
          <w:rPr>
            <w:rStyle w:val="Hyperlink"/>
            <w:rFonts w:ascii="Arial Narrow" w:hAnsi="Arial Narrow" w:cs="Arial"/>
            <w:sz w:val="24"/>
            <w:szCs w:val="24"/>
          </w:rPr>
          <w:t>sawan</w:t>
        </w:r>
        <w:r w:rsidR="00E91AE7" w:rsidRPr="003002C3">
          <w:rPr>
            <w:rStyle w:val="Hyperlink"/>
            <w:rFonts w:ascii="Arial Narrow" w:hAnsi="Arial Narrow" w:cs="Arial"/>
            <w:sz w:val="24"/>
            <w:szCs w:val="24"/>
          </w:rPr>
          <w:t>@adcomms.co.uk</w:t>
        </w:r>
      </w:hyperlink>
    </w:p>
    <w:p w14:paraId="38453C04" w14:textId="77777777" w:rsidR="00E91AE7" w:rsidRPr="00E8790C" w:rsidRDefault="00024262" w:rsidP="00157944">
      <w:pPr>
        <w:pStyle w:val="bodytext"/>
        <w:spacing w:before="0" w:beforeAutospacing="0" w:after="0" w:afterAutospacing="0"/>
        <w:jc w:val="both"/>
        <w:rPr>
          <w:rFonts w:ascii="Arial Narrow" w:hAnsi="Arial Narrow" w:cs="Arial"/>
          <w:color w:val="auto"/>
          <w:sz w:val="24"/>
          <w:szCs w:val="24"/>
        </w:rPr>
      </w:pPr>
      <w:hyperlink r:id="rId15" w:history="1">
        <w:r w:rsidR="00CC2A6B" w:rsidRPr="00CC2A6B">
          <w:rPr>
            <w:rStyle w:val="Hyperlink"/>
            <w:rFonts w:ascii="Arial Narrow" w:hAnsi="Arial Narrow" w:cs="Arial"/>
            <w:sz w:val="24"/>
            <w:szCs w:val="24"/>
          </w:rPr>
          <w:t>dporter@adcomms.co.uk</w:t>
        </w:r>
      </w:hyperlink>
    </w:p>
    <w:p w14:paraId="531C363A" w14:textId="77777777" w:rsidR="00543203" w:rsidRDefault="00543203" w:rsidP="00157944">
      <w:pPr>
        <w:spacing w:after="0" w:line="240" w:lineRule="auto"/>
        <w:jc w:val="both"/>
        <w:rPr>
          <w:sz w:val="20"/>
          <w:szCs w:val="20"/>
        </w:rPr>
      </w:pPr>
    </w:p>
    <w:p w14:paraId="7C592190" w14:textId="77777777" w:rsidR="00543203" w:rsidRDefault="00543203" w:rsidP="00157944">
      <w:pPr>
        <w:spacing w:after="0" w:line="240" w:lineRule="auto"/>
        <w:jc w:val="both"/>
        <w:rPr>
          <w:sz w:val="20"/>
          <w:szCs w:val="20"/>
        </w:rPr>
      </w:pPr>
    </w:p>
    <w:p w14:paraId="026990FF" w14:textId="77777777" w:rsidR="005C348B" w:rsidRDefault="005C348B" w:rsidP="00157944">
      <w:pPr>
        <w:spacing w:after="0" w:line="240" w:lineRule="auto"/>
        <w:jc w:val="both"/>
        <w:rPr>
          <w:rFonts w:ascii="Arial Black" w:hAnsi="Arial Black"/>
          <w:b/>
          <w:sz w:val="28"/>
          <w:szCs w:val="20"/>
        </w:rPr>
      </w:pPr>
      <w:r>
        <w:rPr>
          <w:rFonts w:ascii="Arial Black" w:hAnsi="Arial Black"/>
          <w:b/>
          <w:sz w:val="28"/>
          <w:szCs w:val="20"/>
        </w:rPr>
        <w:t>VPK France</w:t>
      </w:r>
      <w:r w:rsidR="008F6537">
        <w:rPr>
          <w:rFonts w:ascii="Arial Black" w:hAnsi="Arial Black"/>
          <w:b/>
          <w:sz w:val="28"/>
          <w:szCs w:val="20"/>
        </w:rPr>
        <w:t xml:space="preserve"> </w:t>
      </w:r>
      <w:r w:rsidR="00B83D9E">
        <w:rPr>
          <w:rFonts w:ascii="Arial Black" w:hAnsi="Arial Black"/>
          <w:b/>
          <w:sz w:val="28"/>
          <w:szCs w:val="20"/>
        </w:rPr>
        <w:t>renews partnership</w:t>
      </w:r>
      <w:r w:rsidR="009C4404">
        <w:rPr>
          <w:rFonts w:ascii="Arial Black" w:hAnsi="Arial Black"/>
          <w:b/>
          <w:sz w:val="28"/>
          <w:szCs w:val="20"/>
        </w:rPr>
        <w:t xml:space="preserve"> with Sun Chemical to enhance sustainable product offering</w:t>
      </w:r>
    </w:p>
    <w:p w14:paraId="26EC2788" w14:textId="77777777" w:rsidR="00543203" w:rsidRDefault="00543203" w:rsidP="00157944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</w:p>
    <w:p w14:paraId="4CB55C48" w14:textId="4C0D60A2" w:rsidR="00564A29" w:rsidRPr="006B3AB2" w:rsidRDefault="004C60AB" w:rsidP="006B3AB2">
      <w:pPr>
        <w:rPr>
          <w:rFonts w:ascii="Arial Narrow" w:hAnsi="Arial Narrow"/>
          <w:sz w:val="24"/>
          <w:szCs w:val="24"/>
        </w:rPr>
      </w:pPr>
      <w:r w:rsidRPr="004C60AB">
        <w:rPr>
          <w:rFonts w:ascii="Arial Narrow" w:hAnsi="Arial Narrow"/>
          <w:b/>
          <w:sz w:val="24"/>
          <w:szCs w:val="20"/>
        </w:rPr>
        <w:t xml:space="preserve">Wexham Springs, UK – </w:t>
      </w:r>
      <w:r w:rsidR="00A13CCE">
        <w:rPr>
          <w:rFonts w:ascii="Arial Narrow" w:hAnsi="Arial Narrow"/>
          <w:b/>
          <w:sz w:val="24"/>
          <w:szCs w:val="20"/>
        </w:rPr>
        <w:t>8</w:t>
      </w:r>
      <w:r w:rsidR="00A13CCE" w:rsidRPr="00A13CCE">
        <w:rPr>
          <w:rFonts w:ascii="Arial Narrow" w:hAnsi="Arial Narrow"/>
          <w:b/>
          <w:sz w:val="24"/>
          <w:szCs w:val="20"/>
          <w:vertAlign w:val="superscript"/>
        </w:rPr>
        <w:t>th</w:t>
      </w:r>
      <w:r w:rsidRPr="004C60AB">
        <w:rPr>
          <w:rFonts w:ascii="Arial Narrow" w:hAnsi="Arial Narrow"/>
          <w:b/>
          <w:sz w:val="24"/>
          <w:szCs w:val="20"/>
        </w:rPr>
        <w:t xml:space="preserve"> </w:t>
      </w:r>
      <w:r w:rsidR="00A13CCE">
        <w:rPr>
          <w:rFonts w:ascii="Arial Narrow" w:hAnsi="Arial Narrow"/>
          <w:b/>
          <w:sz w:val="24"/>
          <w:szCs w:val="20"/>
        </w:rPr>
        <w:t>June</w:t>
      </w:r>
      <w:r w:rsidRPr="004C60AB">
        <w:rPr>
          <w:rFonts w:ascii="Arial Narrow" w:hAnsi="Arial Narrow"/>
          <w:b/>
          <w:sz w:val="24"/>
          <w:szCs w:val="20"/>
        </w:rPr>
        <w:t xml:space="preserve"> 202</w:t>
      </w:r>
      <w:r>
        <w:rPr>
          <w:rFonts w:ascii="Arial Narrow" w:hAnsi="Arial Narrow"/>
          <w:b/>
          <w:sz w:val="24"/>
          <w:szCs w:val="20"/>
        </w:rPr>
        <w:t>1</w:t>
      </w:r>
      <w:r w:rsidRPr="004C60AB">
        <w:rPr>
          <w:rFonts w:ascii="Arial Narrow" w:hAnsi="Arial Narrow"/>
          <w:b/>
          <w:sz w:val="24"/>
          <w:szCs w:val="20"/>
        </w:rPr>
        <w:t xml:space="preserve"> </w:t>
      </w:r>
      <w:r w:rsidR="0043389D">
        <w:rPr>
          <w:rFonts w:ascii="Arial Narrow" w:hAnsi="Arial Narrow"/>
          <w:b/>
          <w:sz w:val="24"/>
          <w:szCs w:val="20"/>
        </w:rPr>
        <w:t xml:space="preserve">– </w:t>
      </w:r>
      <w:r w:rsidR="005C348B" w:rsidRPr="005C348B">
        <w:rPr>
          <w:rFonts w:ascii="Arial Narrow" w:hAnsi="Arial Narrow"/>
          <w:bCs/>
          <w:sz w:val="24"/>
          <w:szCs w:val="20"/>
        </w:rPr>
        <w:t>VPK France is a subsidiary of VPK Group – a</w:t>
      </w:r>
      <w:r w:rsidR="00FE67DA">
        <w:rPr>
          <w:rFonts w:ascii="Arial Narrow" w:hAnsi="Arial Narrow"/>
          <w:bCs/>
          <w:sz w:val="24"/>
          <w:szCs w:val="20"/>
        </w:rPr>
        <w:t xml:space="preserve"> family-owned business that is now </w:t>
      </w:r>
      <w:r w:rsidR="00671C83">
        <w:rPr>
          <w:rFonts w:ascii="Arial Narrow" w:hAnsi="Arial Narrow"/>
          <w:bCs/>
          <w:sz w:val="24"/>
          <w:szCs w:val="20"/>
        </w:rPr>
        <w:t xml:space="preserve">turning into </w:t>
      </w:r>
      <w:r w:rsidR="00FE67DA">
        <w:rPr>
          <w:rFonts w:ascii="Arial Narrow" w:hAnsi="Arial Narrow"/>
          <w:bCs/>
          <w:sz w:val="24"/>
          <w:szCs w:val="20"/>
        </w:rPr>
        <w:t>a</w:t>
      </w:r>
      <w:r w:rsidR="005C348B" w:rsidRPr="005C348B">
        <w:rPr>
          <w:rFonts w:ascii="Arial Narrow" w:hAnsi="Arial Narrow"/>
          <w:bCs/>
          <w:sz w:val="24"/>
          <w:szCs w:val="20"/>
        </w:rPr>
        <w:t xml:space="preserve">n international </w:t>
      </w:r>
      <w:r w:rsidR="00671C83">
        <w:rPr>
          <w:rFonts w:ascii="Arial Narrow" w:hAnsi="Arial Narrow"/>
          <w:bCs/>
          <w:sz w:val="24"/>
          <w:szCs w:val="20"/>
        </w:rPr>
        <w:t xml:space="preserve">privately-owned </w:t>
      </w:r>
      <w:r w:rsidR="005C348B" w:rsidRPr="005C348B">
        <w:rPr>
          <w:rFonts w:ascii="Arial Narrow" w:hAnsi="Arial Narrow"/>
          <w:bCs/>
          <w:sz w:val="24"/>
          <w:szCs w:val="20"/>
        </w:rPr>
        <w:t xml:space="preserve">packaging supplier, with over 65 plants across 20 countries.  </w:t>
      </w:r>
      <w:r w:rsidR="005C348B">
        <w:rPr>
          <w:rFonts w:ascii="Arial Narrow" w:hAnsi="Arial Narrow"/>
          <w:bCs/>
          <w:sz w:val="24"/>
          <w:szCs w:val="20"/>
        </w:rPr>
        <w:t xml:space="preserve">With a huge focus on sustainability and </w:t>
      </w:r>
      <w:r w:rsidR="00FE67DA">
        <w:rPr>
          <w:rFonts w:ascii="Arial Narrow" w:hAnsi="Arial Narrow"/>
          <w:bCs/>
          <w:sz w:val="24"/>
          <w:szCs w:val="20"/>
        </w:rPr>
        <w:t>a strong</w:t>
      </w:r>
      <w:r w:rsidR="005C348B">
        <w:rPr>
          <w:rFonts w:ascii="Arial Narrow" w:hAnsi="Arial Narrow"/>
          <w:bCs/>
          <w:sz w:val="24"/>
          <w:szCs w:val="20"/>
        </w:rPr>
        <w:t xml:space="preserve"> existing relationship with Sun Chemical, the company </w:t>
      </w:r>
      <w:r w:rsidR="00FE67DA">
        <w:rPr>
          <w:rFonts w:ascii="Arial Narrow" w:hAnsi="Arial Narrow"/>
          <w:bCs/>
          <w:sz w:val="24"/>
          <w:szCs w:val="20"/>
        </w:rPr>
        <w:t xml:space="preserve">recently </w:t>
      </w:r>
      <w:r w:rsidR="00240A83">
        <w:rPr>
          <w:rFonts w:ascii="Arial Narrow" w:hAnsi="Arial Narrow"/>
          <w:bCs/>
          <w:sz w:val="24"/>
          <w:szCs w:val="20"/>
        </w:rPr>
        <w:t xml:space="preserve">made a strategic decision </w:t>
      </w:r>
      <w:r w:rsidR="00FE67DA">
        <w:rPr>
          <w:rFonts w:ascii="Arial Narrow" w:hAnsi="Arial Narrow"/>
          <w:bCs/>
          <w:sz w:val="24"/>
          <w:szCs w:val="20"/>
        </w:rPr>
        <w:t>to</w:t>
      </w:r>
      <w:r w:rsidR="005C348B">
        <w:rPr>
          <w:rFonts w:ascii="Arial Narrow" w:hAnsi="Arial Narrow"/>
          <w:bCs/>
          <w:sz w:val="24"/>
          <w:szCs w:val="20"/>
        </w:rPr>
        <w:t xml:space="preserve"> </w:t>
      </w:r>
      <w:r w:rsidR="00240A83">
        <w:rPr>
          <w:rFonts w:ascii="Arial Narrow" w:hAnsi="Arial Narrow"/>
          <w:bCs/>
          <w:sz w:val="24"/>
          <w:szCs w:val="20"/>
        </w:rPr>
        <w:t>switch</w:t>
      </w:r>
      <w:r w:rsidR="005C348B">
        <w:rPr>
          <w:rFonts w:ascii="Arial Narrow" w:hAnsi="Arial Narrow"/>
          <w:bCs/>
          <w:sz w:val="24"/>
          <w:szCs w:val="20"/>
        </w:rPr>
        <w:t xml:space="preserve"> ten of its French sites</w:t>
      </w:r>
      <w:r w:rsidR="00240A83">
        <w:rPr>
          <w:rFonts w:ascii="Arial Narrow" w:hAnsi="Arial Narrow"/>
          <w:bCs/>
          <w:sz w:val="24"/>
          <w:szCs w:val="20"/>
        </w:rPr>
        <w:t>’</w:t>
      </w:r>
      <w:r w:rsidR="005C348B">
        <w:rPr>
          <w:rFonts w:ascii="Arial Narrow" w:hAnsi="Arial Narrow"/>
          <w:bCs/>
          <w:sz w:val="24"/>
          <w:szCs w:val="20"/>
        </w:rPr>
        <w:t xml:space="preserve"> printing operations </w:t>
      </w:r>
      <w:r w:rsidR="00240A83">
        <w:rPr>
          <w:rFonts w:ascii="Arial Narrow" w:hAnsi="Arial Narrow"/>
          <w:bCs/>
          <w:sz w:val="24"/>
          <w:szCs w:val="20"/>
        </w:rPr>
        <w:t xml:space="preserve">to </w:t>
      </w:r>
      <w:r w:rsidR="00FE67DA">
        <w:rPr>
          <w:rFonts w:ascii="Arial Narrow" w:hAnsi="Arial Narrow"/>
          <w:bCs/>
          <w:sz w:val="24"/>
          <w:szCs w:val="20"/>
        </w:rPr>
        <w:t>Sun Chemical’s</w:t>
      </w:r>
      <w:r w:rsidR="00CF5DEC">
        <w:rPr>
          <w:rFonts w:ascii="Arial Narrow" w:hAnsi="Arial Narrow"/>
          <w:bCs/>
          <w:sz w:val="24"/>
          <w:szCs w:val="20"/>
        </w:rPr>
        <w:t xml:space="preserve"> </w:t>
      </w:r>
      <w:hyperlink r:id="rId16" w:history="1">
        <w:proofErr w:type="spellStart"/>
        <w:r w:rsidR="00D3481A" w:rsidRPr="00024262">
          <w:rPr>
            <w:rStyle w:val="Hyperlink"/>
            <w:rFonts w:ascii="Arial Narrow" w:hAnsi="Arial Narrow"/>
            <w:bCs/>
            <w:sz w:val="24"/>
            <w:szCs w:val="20"/>
          </w:rPr>
          <w:t>SunVisto</w:t>
        </w:r>
        <w:proofErr w:type="spellEnd"/>
        <w:r w:rsidR="00D3481A" w:rsidRPr="00024262">
          <w:rPr>
            <w:rStyle w:val="Hyperlink"/>
            <w:rFonts w:ascii="Arial Narrow" w:hAnsi="Arial Narrow"/>
            <w:bCs/>
            <w:sz w:val="24"/>
            <w:szCs w:val="20"/>
          </w:rPr>
          <w:t xml:space="preserve"> </w:t>
        </w:r>
        <w:proofErr w:type="spellStart"/>
        <w:r w:rsidR="005C348B" w:rsidRPr="00024262">
          <w:rPr>
            <w:rStyle w:val="Hyperlink"/>
            <w:rFonts w:ascii="Arial Narrow" w:hAnsi="Arial Narrow"/>
            <w:bCs/>
            <w:sz w:val="24"/>
            <w:szCs w:val="20"/>
          </w:rPr>
          <w:t>AquaGreen</w:t>
        </w:r>
        <w:proofErr w:type="spellEnd"/>
      </w:hyperlink>
      <w:r w:rsidR="005C348B">
        <w:rPr>
          <w:rFonts w:ascii="Arial Narrow" w:hAnsi="Arial Narrow"/>
          <w:bCs/>
          <w:sz w:val="24"/>
          <w:szCs w:val="20"/>
        </w:rPr>
        <w:t xml:space="preserve"> renewable </w:t>
      </w:r>
      <w:r w:rsidR="00FE67DA">
        <w:rPr>
          <w:rFonts w:ascii="Arial Narrow" w:hAnsi="Arial Narrow"/>
          <w:bCs/>
          <w:sz w:val="24"/>
          <w:szCs w:val="20"/>
        </w:rPr>
        <w:t>inks</w:t>
      </w:r>
      <w:r w:rsidR="005C348B">
        <w:rPr>
          <w:rFonts w:ascii="Arial Narrow" w:hAnsi="Arial Narrow"/>
          <w:bCs/>
          <w:sz w:val="24"/>
          <w:szCs w:val="20"/>
        </w:rPr>
        <w:t>.</w:t>
      </w:r>
      <w:r w:rsidR="005C348B" w:rsidRPr="005C348B">
        <w:t xml:space="preserve"> </w:t>
      </w:r>
      <w:r w:rsidR="005C348B" w:rsidRPr="005C348B">
        <w:rPr>
          <w:rFonts w:ascii="Arial Narrow" w:hAnsi="Arial Narrow"/>
          <w:bCs/>
          <w:sz w:val="24"/>
          <w:szCs w:val="20"/>
        </w:rPr>
        <w:t xml:space="preserve">While </w:t>
      </w:r>
      <w:r w:rsidR="00FE67DA">
        <w:rPr>
          <w:rFonts w:ascii="Arial Narrow" w:hAnsi="Arial Narrow"/>
          <w:bCs/>
          <w:sz w:val="24"/>
          <w:szCs w:val="20"/>
        </w:rPr>
        <w:t xml:space="preserve">the first of VPK France’s </w:t>
      </w:r>
      <w:r w:rsidR="005C348B" w:rsidRPr="005C348B">
        <w:rPr>
          <w:rFonts w:ascii="Arial Narrow" w:hAnsi="Arial Narrow"/>
          <w:bCs/>
          <w:sz w:val="24"/>
          <w:szCs w:val="20"/>
        </w:rPr>
        <w:t xml:space="preserve">site (based in Lille) has </w:t>
      </w:r>
      <w:r w:rsidR="006B0F04">
        <w:rPr>
          <w:rFonts w:ascii="Arial Narrow" w:hAnsi="Arial Narrow"/>
          <w:bCs/>
          <w:sz w:val="24"/>
          <w:szCs w:val="20"/>
        </w:rPr>
        <w:t xml:space="preserve">already </w:t>
      </w:r>
      <w:r w:rsidR="004B54A4">
        <w:rPr>
          <w:rFonts w:ascii="Arial Narrow" w:hAnsi="Arial Narrow"/>
          <w:bCs/>
          <w:sz w:val="24"/>
          <w:szCs w:val="20"/>
        </w:rPr>
        <w:t xml:space="preserve">made the switch to Sun Chemical’s </w:t>
      </w:r>
      <w:r w:rsidR="00D3481A">
        <w:rPr>
          <w:rFonts w:ascii="Arial Narrow" w:hAnsi="Arial Narrow"/>
          <w:bCs/>
          <w:sz w:val="24"/>
          <w:szCs w:val="20"/>
        </w:rPr>
        <w:t xml:space="preserve">SunVisto </w:t>
      </w:r>
      <w:r w:rsidR="004B54A4">
        <w:rPr>
          <w:rFonts w:ascii="Arial Narrow" w:hAnsi="Arial Narrow"/>
          <w:bCs/>
          <w:sz w:val="24"/>
          <w:szCs w:val="20"/>
        </w:rPr>
        <w:t>AquaGreen range</w:t>
      </w:r>
      <w:r w:rsidR="005C348B" w:rsidRPr="005C348B">
        <w:rPr>
          <w:rFonts w:ascii="Arial Narrow" w:hAnsi="Arial Narrow"/>
          <w:bCs/>
          <w:sz w:val="24"/>
          <w:szCs w:val="20"/>
        </w:rPr>
        <w:t>, the remaining sites are planned to be converted sequentially by mid</w:t>
      </w:r>
      <w:r w:rsidR="00240A83">
        <w:rPr>
          <w:rFonts w:ascii="Arial Narrow" w:hAnsi="Arial Narrow"/>
          <w:bCs/>
          <w:sz w:val="24"/>
          <w:szCs w:val="20"/>
        </w:rPr>
        <w:t>-</w:t>
      </w:r>
      <w:r w:rsidR="005C348B">
        <w:rPr>
          <w:rFonts w:ascii="Arial Narrow" w:hAnsi="Arial Narrow"/>
          <w:bCs/>
          <w:sz w:val="24"/>
          <w:szCs w:val="20"/>
        </w:rPr>
        <w:t>2021.</w:t>
      </w:r>
      <w:r w:rsidR="005C348B" w:rsidRPr="005C348B">
        <w:t xml:space="preserve"> </w:t>
      </w:r>
      <w:r w:rsidR="00CB12B5">
        <w:rPr>
          <w:rFonts w:ascii="Arial Narrow" w:hAnsi="Arial Narrow"/>
          <w:sz w:val="24"/>
          <w:szCs w:val="24"/>
        </w:rPr>
        <w:t xml:space="preserve">The inks are being used across many industries, including </w:t>
      </w:r>
      <w:r w:rsidR="004E3CE8">
        <w:rPr>
          <w:rFonts w:ascii="Arial Narrow" w:hAnsi="Arial Narrow"/>
          <w:sz w:val="24"/>
          <w:szCs w:val="24"/>
        </w:rPr>
        <w:t xml:space="preserve">food, </w:t>
      </w:r>
      <w:r w:rsidR="00CB12B5">
        <w:rPr>
          <w:rFonts w:ascii="Arial Narrow" w:hAnsi="Arial Narrow"/>
          <w:sz w:val="24"/>
          <w:szCs w:val="24"/>
        </w:rPr>
        <w:t xml:space="preserve">dairy, automotive, e-commerce, </w:t>
      </w:r>
      <w:proofErr w:type="gramStart"/>
      <w:r w:rsidR="00CB12B5">
        <w:rPr>
          <w:rFonts w:ascii="Arial Narrow" w:hAnsi="Arial Narrow"/>
          <w:sz w:val="24"/>
          <w:szCs w:val="24"/>
        </w:rPr>
        <w:t>cosmetics</w:t>
      </w:r>
      <w:proofErr w:type="gramEnd"/>
      <w:r w:rsidR="00CB12B5">
        <w:rPr>
          <w:rFonts w:ascii="Arial Narrow" w:hAnsi="Arial Narrow"/>
          <w:sz w:val="24"/>
          <w:szCs w:val="24"/>
        </w:rPr>
        <w:t xml:space="preserve"> and wine packaging. </w:t>
      </w:r>
    </w:p>
    <w:p w14:paraId="64A218C3" w14:textId="6FC85EDD" w:rsidR="00564A29" w:rsidRPr="005C348B" w:rsidRDefault="005C348B" w:rsidP="00564A29">
      <w:pPr>
        <w:rPr>
          <w:rFonts w:ascii="Arial Narrow" w:hAnsi="Arial Narrow"/>
          <w:sz w:val="24"/>
          <w:szCs w:val="24"/>
        </w:rPr>
      </w:pPr>
      <w:r w:rsidRPr="005C348B">
        <w:rPr>
          <w:rFonts w:ascii="Arial Narrow" w:hAnsi="Arial Narrow"/>
          <w:sz w:val="24"/>
          <w:szCs w:val="24"/>
        </w:rPr>
        <w:t xml:space="preserve">“Sun Chemical have </w:t>
      </w:r>
      <w:r w:rsidR="00564A29">
        <w:rPr>
          <w:rFonts w:ascii="Arial Narrow" w:hAnsi="Arial Narrow"/>
          <w:sz w:val="24"/>
          <w:szCs w:val="24"/>
        </w:rPr>
        <w:t>been our trusted supplier</w:t>
      </w:r>
      <w:r w:rsidRPr="005C348B">
        <w:rPr>
          <w:rFonts w:ascii="Arial Narrow" w:hAnsi="Arial Narrow"/>
          <w:sz w:val="24"/>
          <w:szCs w:val="24"/>
        </w:rPr>
        <w:t xml:space="preserve"> for many years</w:t>
      </w:r>
      <w:r w:rsidR="00564A29">
        <w:rPr>
          <w:rFonts w:ascii="Arial Narrow" w:hAnsi="Arial Narrow"/>
          <w:sz w:val="24"/>
          <w:szCs w:val="24"/>
        </w:rPr>
        <w:t xml:space="preserve">.” explains </w:t>
      </w:r>
      <w:r w:rsidR="00564A29" w:rsidRPr="00564A29">
        <w:rPr>
          <w:rFonts w:ascii="Arial Narrow" w:hAnsi="Arial Narrow"/>
          <w:sz w:val="24"/>
          <w:szCs w:val="24"/>
        </w:rPr>
        <w:t>Philippe Tran</w:t>
      </w:r>
      <w:r w:rsidR="00564A29">
        <w:rPr>
          <w:rFonts w:ascii="Arial Narrow" w:hAnsi="Arial Narrow"/>
          <w:sz w:val="24"/>
          <w:szCs w:val="24"/>
        </w:rPr>
        <w:t xml:space="preserve">, Managing Director of VPK </w:t>
      </w:r>
      <w:r w:rsidR="00564A29" w:rsidRPr="00684BB0">
        <w:rPr>
          <w:rFonts w:ascii="Arial Narrow" w:hAnsi="Arial Narrow"/>
          <w:sz w:val="24"/>
          <w:szCs w:val="24"/>
        </w:rPr>
        <w:t>France.</w:t>
      </w:r>
      <w:r w:rsidRPr="00684BB0">
        <w:rPr>
          <w:rFonts w:ascii="Arial Narrow" w:hAnsi="Arial Narrow"/>
          <w:sz w:val="24"/>
          <w:szCs w:val="24"/>
        </w:rPr>
        <w:t xml:space="preserve"> </w:t>
      </w:r>
      <w:r w:rsidR="00564A29" w:rsidRPr="00684BB0">
        <w:rPr>
          <w:rFonts w:ascii="Arial Narrow" w:hAnsi="Arial Narrow"/>
          <w:sz w:val="24"/>
          <w:szCs w:val="24"/>
        </w:rPr>
        <w:t>“</w:t>
      </w:r>
      <w:r w:rsidR="00E21DF6" w:rsidRPr="00684BB0">
        <w:rPr>
          <w:rFonts w:ascii="Arial Narrow" w:hAnsi="Arial Narrow"/>
          <w:sz w:val="24"/>
          <w:szCs w:val="24"/>
        </w:rPr>
        <w:t xml:space="preserve">After a short break, VPK renewed this partnership in 2019, with </w:t>
      </w:r>
      <w:r w:rsidRPr="00684BB0">
        <w:rPr>
          <w:rFonts w:ascii="Arial Narrow" w:hAnsi="Arial Narrow"/>
          <w:sz w:val="24"/>
          <w:szCs w:val="24"/>
        </w:rPr>
        <w:t xml:space="preserve">the </w:t>
      </w:r>
      <w:r w:rsidR="00D3481A" w:rsidRPr="00684BB0">
        <w:rPr>
          <w:rFonts w:ascii="Arial Narrow" w:hAnsi="Arial Narrow"/>
          <w:sz w:val="24"/>
          <w:szCs w:val="24"/>
        </w:rPr>
        <w:t>focus on SunVisto</w:t>
      </w:r>
      <w:r w:rsidRPr="00684BB0">
        <w:rPr>
          <w:rFonts w:ascii="Arial Narrow" w:hAnsi="Arial Narrow"/>
          <w:sz w:val="24"/>
          <w:szCs w:val="24"/>
        </w:rPr>
        <w:t xml:space="preserve"> AquaGreen ink</w:t>
      </w:r>
      <w:r w:rsidR="003B0A66" w:rsidRPr="00684BB0">
        <w:rPr>
          <w:rFonts w:ascii="Arial Narrow" w:hAnsi="Arial Narrow"/>
          <w:sz w:val="24"/>
          <w:szCs w:val="24"/>
        </w:rPr>
        <w:t xml:space="preserve"> technol</w:t>
      </w:r>
      <w:r w:rsidR="00300A29" w:rsidRPr="00684BB0">
        <w:rPr>
          <w:rFonts w:ascii="Arial Narrow" w:hAnsi="Arial Narrow"/>
          <w:sz w:val="24"/>
          <w:szCs w:val="24"/>
        </w:rPr>
        <w:t>o</w:t>
      </w:r>
      <w:r w:rsidR="003B0A66" w:rsidRPr="00684BB0">
        <w:rPr>
          <w:rFonts w:ascii="Arial Narrow" w:hAnsi="Arial Narrow"/>
          <w:sz w:val="24"/>
          <w:szCs w:val="24"/>
        </w:rPr>
        <w:t>gy</w:t>
      </w:r>
      <w:r w:rsidRPr="00684BB0">
        <w:rPr>
          <w:rFonts w:ascii="Arial Narrow" w:hAnsi="Arial Narrow"/>
          <w:sz w:val="24"/>
          <w:szCs w:val="24"/>
        </w:rPr>
        <w:t>, which</w:t>
      </w:r>
      <w:r w:rsidRPr="005C348B">
        <w:rPr>
          <w:rFonts w:ascii="Arial Narrow" w:hAnsi="Arial Narrow"/>
          <w:sz w:val="24"/>
          <w:szCs w:val="24"/>
        </w:rPr>
        <w:t xml:space="preserve"> we </w:t>
      </w:r>
      <w:r w:rsidR="00FE67DA">
        <w:rPr>
          <w:rFonts w:ascii="Arial Narrow" w:hAnsi="Arial Narrow"/>
          <w:sz w:val="24"/>
          <w:szCs w:val="24"/>
        </w:rPr>
        <w:t xml:space="preserve">intend to </w:t>
      </w:r>
      <w:r w:rsidR="003B0A66">
        <w:rPr>
          <w:rFonts w:ascii="Arial Narrow" w:hAnsi="Arial Narrow"/>
          <w:sz w:val="24"/>
          <w:szCs w:val="24"/>
        </w:rPr>
        <w:t>deploy</w:t>
      </w:r>
      <w:r w:rsidR="00FE67DA">
        <w:rPr>
          <w:rFonts w:ascii="Arial Narrow" w:hAnsi="Arial Narrow"/>
          <w:sz w:val="24"/>
          <w:szCs w:val="24"/>
        </w:rPr>
        <w:t xml:space="preserve"> across</w:t>
      </w:r>
      <w:r w:rsidRPr="005C348B">
        <w:rPr>
          <w:rFonts w:ascii="Arial Narrow" w:hAnsi="Arial Narrow"/>
          <w:sz w:val="24"/>
          <w:szCs w:val="24"/>
        </w:rPr>
        <w:t xml:space="preserve"> </w:t>
      </w:r>
      <w:r w:rsidR="00FE67DA">
        <w:rPr>
          <w:rFonts w:ascii="Arial Narrow" w:hAnsi="Arial Narrow"/>
          <w:sz w:val="24"/>
          <w:szCs w:val="24"/>
        </w:rPr>
        <w:t>all of our</w:t>
      </w:r>
      <w:r w:rsidRPr="005C348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corrugated packaging applications</w:t>
      </w:r>
      <w:r w:rsidR="00564A29">
        <w:rPr>
          <w:rFonts w:ascii="Arial Narrow" w:hAnsi="Arial Narrow"/>
          <w:sz w:val="24"/>
          <w:szCs w:val="24"/>
        </w:rPr>
        <w:t xml:space="preserve"> throughout our French sites</w:t>
      </w:r>
      <w:r>
        <w:rPr>
          <w:rFonts w:ascii="Arial Narrow" w:hAnsi="Arial Narrow"/>
          <w:sz w:val="24"/>
          <w:szCs w:val="24"/>
        </w:rPr>
        <w:t xml:space="preserve">. </w:t>
      </w:r>
      <w:r w:rsidR="00CF5DEC">
        <w:rPr>
          <w:rFonts w:ascii="Arial Narrow" w:hAnsi="Arial Narrow"/>
          <w:sz w:val="24"/>
          <w:szCs w:val="24"/>
        </w:rPr>
        <w:t xml:space="preserve">Our previous supplier </w:t>
      </w:r>
      <w:r w:rsidR="00564A29">
        <w:rPr>
          <w:rFonts w:ascii="Arial Narrow" w:hAnsi="Arial Narrow"/>
          <w:sz w:val="24"/>
          <w:szCs w:val="24"/>
        </w:rPr>
        <w:t>did a</w:t>
      </w:r>
      <w:r w:rsidR="00240A83">
        <w:rPr>
          <w:rFonts w:ascii="Arial Narrow" w:hAnsi="Arial Narrow"/>
          <w:sz w:val="24"/>
          <w:szCs w:val="24"/>
        </w:rPr>
        <w:t>n</w:t>
      </w:r>
      <w:r w:rsidR="00564A29">
        <w:rPr>
          <w:rFonts w:ascii="Arial Narrow" w:hAnsi="Arial Narrow"/>
          <w:sz w:val="24"/>
          <w:szCs w:val="24"/>
        </w:rPr>
        <w:t xml:space="preserve"> </w:t>
      </w:r>
      <w:r w:rsidR="00240A83">
        <w:rPr>
          <w:rFonts w:ascii="Arial Narrow" w:hAnsi="Arial Narrow"/>
          <w:sz w:val="24"/>
          <w:szCs w:val="24"/>
        </w:rPr>
        <w:t xml:space="preserve">adequate </w:t>
      </w:r>
      <w:r w:rsidR="00564A29">
        <w:rPr>
          <w:rFonts w:ascii="Arial Narrow" w:hAnsi="Arial Narrow"/>
          <w:sz w:val="24"/>
          <w:szCs w:val="24"/>
        </w:rPr>
        <w:t>job</w:t>
      </w:r>
      <w:r w:rsidR="00CF5DEC">
        <w:rPr>
          <w:rFonts w:ascii="Arial Narrow" w:hAnsi="Arial Narrow"/>
          <w:sz w:val="24"/>
          <w:szCs w:val="24"/>
        </w:rPr>
        <w:t xml:space="preserve">, but the relationship was not as </w:t>
      </w:r>
      <w:proofErr w:type="gramStart"/>
      <w:r w:rsidR="00CF5DEC">
        <w:rPr>
          <w:rFonts w:ascii="Arial Narrow" w:hAnsi="Arial Narrow"/>
          <w:sz w:val="24"/>
          <w:szCs w:val="24"/>
        </w:rPr>
        <w:t>strong</w:t>
      </w:r>
      <w:proofErr w:type="gramEnd"/>
      <w:r w:rsidR="00240A83">
        <w:rPr>
          <w:rFonts w:ascii="Arial Narrow" w:hAnsi="Arial Narrow"/>
          <w:sz w:val="24"/>
          <w:szCs w:val="24"/>
        </w:rPr>
        <w:t xml:space="preserve"> and we did not get the same sense of having such a </w:t>
      </w:r>
      <w:r w:rsidR="003B0A66">
        <w:rPr>
          <w:rFonts w:ascii="Arial Narrow" w:hAnsi="Arial Narrow"/>
          <w:sz w:val="24"/>
          <w:szCs w:val="24"/>
        </w:rPr>
        <w:t xml:space="preserve">solid </w:t>
      </w:r>
      <w:r w:rsidR="00240A83">
        <w:rPr>
          <w:rFonts w:ascii="Arial Narrow" w:hAnsi="Arial Narrow"/>
          <w:sz w:val="24"/>
          <w:szCs w:val="24"/>
        </w:rPr>
        <w:t xml:space="preserve">shared vision – particularly around issues of </w:t>
      </w:r>
      <w:r w:rsidR="00284A0D">
        <w:rPr>
          <w:rFonts w:ascii="Arial Narrow" w:hAnsi="Arial Narrow"/>
          <w:sz w:val="24"/>
          <w:szCs w:val="24"/>
        </w:rPr>
        <w:t xml:space="preserve">productivity, </w:t>
      </w:r>
      <w:r w:rsidR="00240A83">
        <w:rPr>
          <w:rFonts w:ascii="Arial Narrow" w:hAnsi="Arial Narrow"/>
          <w:sz w:val="24"/>
          <w:szCs w:val="24"/>
        </w:rPr>
        <w:t>sustainability and environmental responsibility</w:t>
      </w:r>
      <w:r w:rsidR="00CF5DEC">
        <w:rPr>
          <w:rFonts w:ascii="Arial Narrow" w:hAnsi="Arial Narrow"/>
          <w:sz w:val="24"/>
          <w:szCs w:val="24"/>
        </w:rPr>
        <w:t xml:space="preserve">. </w:t>
      </w:r>
      <w:r w:rsidR="00FE67DA">
        <w:rPr>
          <w:rFonts w:ascii="Arial Narrow" w:hAnsi="Arial Narrow"/>
          <w:sz w:val="24"/>
          <w:szCs w:val="24"/>
        </w:rPr>
        <w:t xml:space="preserve">With Sun Chemical, we </w:t>
      </w:r>
      <w:proofErr w:type="gramStart"/>
      <w:r w:rsidR="00FE67DA">
        <w:rPr>
          <w:rFonts w:ascii="Arial Narrow" w:hAnsi="Arial Narrow"/>
          <w:sz w:val="24"/>
          <w:szCs w:val="24"/>
        </w:rPr>
        <w:t>are able to</w:t>
      </w:r>
      <w:proofErr w:type="gramEnd"/>
      <w:r w:rsidR="00FE67DA">
        <w:rPr>
          <w:rFonts w:ascii="Arial Narrow" w:hAnsi="Arial Narrow"/>
          <w:sz w:val="24"/>
          <w:szCs w:val="24"/>
        </w:rPr>
        <w:t xml:space="preserve"> communicate openly and with </w:t>
      </w:r>
      <w:r w:rsidR="00564A29">
        <w:rPr>
          <w:rFonts w:ascii="Arial Narrow" w:hAnsi="Arial Narrow"/>
          <w:sz w:val="24"/>
          <w:szCs w:val="24"/>
        </w:rPr>
        <w:t xml:space="preserve">a high level of </w:t>
      </w:r>
      <w:r w:rsidR="00FE67DA">
        <w:rPr>
          <w:rFonts w:ascii="Arial Narrow" w:hAnsi="Arial Narrow"/>
          <w:sz w:val="24"/>
          <w:szCs w:val="24"/>
        </w:rPr>
        <w:t>trust</w:t>
      </w:r>
      <w:r w:rsidR="006B3AB2">
        <w:rPr>
          <w:rFonts w:ascii="Arial Narrow" w:hAnsi="Arial Narrow"/>
          <w:sz w:val="24"/>
          <w:szCs w:val="24"/>
        </w:rPr>
        <w:t xml:space="preserve"> and transparency</w:t>
      </w:r>
      <w:r w:rsidR="00FE67DA">
        <w:rPr>
          <w:rFonts w:ascii="Arial Narrow" w:hAnsi="Arial Narrow"/>
          <w:sz w:val="24"/>
          <w:szCs w:val="24"/>
        </w:rPr>
        <w:t xml:space="preserve"> to </w:t>
      </w:r>
      <w:r w:rsidR="00564A29">
        <w:rPr>
          <w:rFonts w:ascii="Arial Narrow" w:hAnsi="Arial Narrow"/>
          <w:sz w:val="24"/>
          <w:szCs w:val="24"/>
        </w:rPr>
        <w:t>get the best</w:t>
      </w:r>
      <w:r w:rsidR="00FE67DA">
        <w:rPr>
          <w:rFonts w:ascii="Arial Narrow" w:hAnsi="Arial Narrow"/>
          <w:sz w:val="24"/>
          <w:szCs w:val="24"/>
        </w:rPr>
        <w:t xml:space="preserve"> deals</w:t>
      </w:r>
      <w:r w:rsidR="00564A29">
        <w:rPr>
          <w:rFonts w:ascii="Arial Narrow" w:hAnsi="Arial Narrow"/>
          <w:sz w:val="24"/>
          <w:szCs w:val="24"/>
        </w:rPr>
        <w:t>, both technically</w:t>
      </w:r>
      <w:r w:rsidR="00FE67DA">
        <w:rPr>
          <w:rFonts w:ascii="Arial Narrow" w:hAnsi="Arial Narrow"/>
          <w:sz w:val="24"/>
          <w:szCs w:val="24"/>
        </w:rPr>
        <w:t xml:space="preserve"> and economically. </w:t>
      </w:r>
      <w:r w:rsidR="00564A29">
        <w:rPr>
          <w:rFonts w:ascii="Arial Narrow" w:hAnsi="Arial Narrow"/>
          <w:sz w:val="24"/>
          <w:szCs w:val="24"/>
        </w:rPr>
        <w:t>Working</w:t>
      </w:r>
      <w:r w:rsidR="00CF5DEC">
        <w:rPr>
          <w:rFonts w:ascii="Arial Narrow" w:hAnsi="Arial Narrow"/>
          <w:sz w:val="24"/>
          <w:szCs w:val="24"/>
        </w:rPr>
        <w:t xml:space="preserve"> with a market leading company such as Sun Chemical</w:t>
      </w:r>
      <w:r w:rsidR="00814698">
        <w:rPr>
          <w:rFonts w:ascii="Arial Narrow" w:hAnsi="Arial Narrow"/>
          <w:sz w:val="24"/>
          <w:szCs w:val="24"/>
        </w:rPr>
        <w:t xml:space="preserve"> also</w:t>
      </w:r>
      <w:r w:rsidR="000D4A10">
        <w:rPr>
          <w:rFonts w:ascii="Arial Narrow" w:hAnsi="Arial Narrow"/>
          <w:sz w:val="24"/>
          <w:szCs w:val="24"/>
        </w:rPr>
        <w:t xml:space="preserve"> </w:t>
      </w:r>
      <w:r w:rsidR="00564A29">
        <w:rPr>
          <w:rFonts w:ascii="Arial Narrow" w:hAnsi="Arial Narrow"/>
          <w:sz w:val="24"/>
          <w:szCs w:val="24"/>
        </w:rPr>
        <w:t>enables us to</w:t>
      </w:r>
      <w:r w:rsidR="00CF5DEC">
        <w:rPr>
          <w:rFonts w:ascii="Arial Narrow" w:hAnsi="Arial Narrow"/>
          <w:sz w:val="24"/>
          <w:szCs w:val="24"/>
        </w:rPr>
        <w:t xml:space="preserve"> collaborate to form innovations that </w:t>
      </w:r>
      <w:r w:rsidR="000D4A10">
        <w:rPr>
          <w:rFonts w:ascii="Arial Narrow" w:hAnsi="Arial Narrow"/>
          <w:sz w:val="24"/>
          <w:szCs w:val="24"/>
        </w:rPr>
        <w:t>truly</w:t>
      </w:r>
      <w:r w:rsidR="00CF5DEC">
        <w:rPr>
          <w:rFonts w:ascii="Arial Narrow" w:hAnsi="Arial Narrow"/>
          <w:sz w:val="24"/>
          <w:szCs w:val="24"/>
        </w:rPr>
        <w:t xml:space="preserve"> meet the specific needs of the market today.</w:t>
      </w:r>
      <w:r w:rsidR="00564A29">
        <w:rPr>
          <w:rFonts w:ascii="Arial Narrow" w:hAnsi="Arial Narrow"/>
          <w:sz w:val="24"/>
          <w:szCs w:val="24"/>
        </w:rPr>
        <w:t>”</w:t>
      </w:r>
    </w:p>
    <w:p w14:paraId="399CCC2E" w14:textId="77777777" w:rsidR="00564A29" w:rsidRDefault="00564A29" w:rsidP="00564A29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8471F8">
        <w:rPr>
          <w:rFonts w:ascii="Arial Narrow" w:hAnsi="Arial Narrow"/>
          <w:bCs/>
          <w:sz w:val="24"/>
          <w:szCs w:val="20"/>
        </w:rPr>
        <w:t xml:space="preserve">Sun Chemical’s </w:t>
      </w:r>
      <w:proofErr w:type="spellStart"/>
      <w:r w:rsidRPr="008471F8">
        <w:rPr>
          <w:rFonts w:ascii="Arial Narrow" w:hAnsi="Arial Narrow"/>
          <w:bCs/>
          <w:sz w:val="24"/>
          <w:szCs w:val="20"/>
        </w:rPr>
        <w:t>SunVisto</w:t>
      </w:r>
      <w:proofErr w:type="spellEnd"/>
      <w:r w:rsidRPr="008471F8">
        <w:rPr>
          <w:rFonts w:ascii="Arial Narrow" w:hAnsi="Arial Narrow"/>
          <w:bCs/>
          <w:sz w:val="24"/>
          <w:szCs w:val="20"/>
        </w:rPr>
        <w:t xml:space="preserve"> </w:t>
      </w:r>
      <w:proofErr w:type="spellStart"/>
      <w:r w:rsidRPr="008471F8">
        <w:rPr>
          <w:rFonts w:ascii="Arial Narrow" w:hAnsi="Arial Narrow"/>
          <w:bCs/>
          <w:sz w:val="24"/>
          <w:szCs w:val="20"/>
        </w:rPr>
        <w:t>AquaGreen</w:t>
      </w:r>
      <w:proofErr w:type="spellEnd"/>
      <w:r w:rsidRPr="008471F8">
        <w:rPr>
          <w:rFonts w:ascii="Arial Narrow" w:hAnsi="Arial Narrow"/>
          <w:bCs/>
          <w:sz w:val="24"/>
          <w:szCs w:val="20"/>
        </w:rPr>
        <w:t xml:space="preserve"> water-based</w:t>
      </w:r>
      <w:r>
        <w:rPr>
          <w:rFonts w:ascii="Arial Narrow" w:hAnsi="Arial Narrow"/>
          <w:bCs/>
          <w:sz w:val="24"/>
          <w:szCs w:val="20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0"/>
        </w:rPr>
        <w:t>flexo</w:t>
      </w:r>
      <w:proofErr w:type="spellEnd"/>
      <w:r>
        <w:rPr>
          <w:rFonts w:ascii="Arial Narrow" w:hAnsi="Arial Narrow"/>
          <w:bCs/>
          <w:sz w:val="24"/>
          <w:szCs w:val="20"/>
        </w:rPr>
        <w:t xml:space="preserve"> inks are intended for printing on paper</w:t>
      </w:r>
      <w:r w:rsidR="00284A0D">
        <w:rPr>
          <w:rFonts w:ascii="Arial Narrow" w:hAnsi="Arial Narrow"/>
          <w:bCs/>
          <w:sz w:val="24"/>
          <w:szCs w:val="20"/>
        </w:rPr>
        <w:t xml:space="preserve">, corrugated, </w:t>
      </w:r>
      <w:r>
        <w:rPr>
          <w:rFonts w:ascii="Arial Narrow" w:hAnsi="Arial Narrow"/>
          <w:bCs/>
          <w:sz w:val="24"/>
          <w:szCs w:val="20"/>
        </w:rPr>
        <w:t>board</w:t>
      </w:r>
      <w:r w:rsidR="003B0A66">
        <w:rPr>
          <w:rFonts w:ascii="Arial Narrow" w:hAnsi="Arial Narrow"/>
          <w:bCs/>
          <w:sz w:val="24"/>
          <w:szCs w:val="20"/>
        </w:rPr>
        <w:t>, polyethylene coated board and treated film</w:t>
      </w:r>
      <w:r>
        <w:rPr>
          <w:rFonts w:ascii="Arial Narrow" w:hAnsi="Arial Narrow"/>
          <w:bCs/>
          <w:sz w:val="24"/>
          <w:szCs w:val="20"/>
        </w:rPr>
        <w:t>. The</w:t>
      </w:r>
      <w:r w:rsidRPr="008471F8">
        <w:rPr>
          <w:rFonts w:ascii="Arial Narrow" w:hAnsi="Arial Narrow"/>
          <w:bCs/>
          <w:sz w:val="24"/>
          <w:szCs w:val="20"/>
        </w:rPr>
        <w:t xml:space="preserve"> range of renewable inks is formulated with significantly higher levels of bio-renewable resin content</w:t>
      </w:r>
      <w:r>
        <w:rPr>
          <w:rFonts w:ascii="Arial Narrow" w:hAnsi="Arial Narrow"/>
          <w:bCs/>
          <w:sz w:val="24"/>
          <w:szCs w:val="20"/>
        </w:rPr>
        <w:t xml:space="preserve">, </w:t>
      </w:r>
      <w:r w:rsidRPr="008471F8">
        <w:rPr>
          <w:rFonts w:ascii="Arial Narrow" w:hAnsi="Arial Narrow"/>
          <w:bCs/>
          <w:sz w:val="24"/>
          <w:szCs w:val="20"/>
        </w:rPr>
        <w:t xml:space="preserve">compared with other previous market offerings, while still exhibiting equal or superior print performance. A full range of pantone standard </w:t>
      </w:r>
      <w:proofErr w:type="spellStart"/>
      <w:r w:rsidRPr="008471F8">
        <w:rPr>
          <w:rFonts w:ascii="Arial Narrow" w:hAnsi="Arial Narrow"/>
          <w:bCs/>
          <w:sz w:val="24"/>
          <w:szCs w:val="20"/>
        </w:rPr>
        <w:t>colours</w:t>
      </w:r>
      <w:proofErr w:type="spellEnd"/>
      <w:r w:rsidRPr="008471F8">
        <w:rPr>
          <w:rFonts w:ascii="Arial Narrow" w:hAnsi="Arial Narrow"/>
          <w:bCs/>
          <w:sz w:val="24"/>
          <w:szCs w:val="20"/>
        </w:rPr>
        <w:t xml:space="preserve"> is currently available within the </w:t>
      </w:r>
      <w:r>
        <w:rPr>
          <w:rFonts w:ascii="Arial Narrow" w:hAnsi="Arial Narrow"/>
          <w:bCs/>
          <w:sz w:val="24"/>
          <w:szCs w:val="20"/>
        </w:rPr>
        <w:t xml:space="preserve">SunVisto </w:t>
      </w:r>
      <w:r w:rsidRPr="008471F8">
        <w:rPr>
          <w:rFonts w:ascii="Arial Narrow" w:hAnsi="Arial Narrow"/>
          <w:bCs/>
          <w:sz w:val="24"/>
          <w:szCs w:val="20"/>
        </w:rPr>
        <w:t xml:space="preserve">AquaGreen range as finished inks or as </w:t>
      </w:r>
      <w:proofErr w:type="spellStart"/>
      <w:r w:rsidRPr="008471F8">
        <w:rPr>
          <w:rFonts w:ascii="Arial Narrow" w:hAnsi="Arial Narrow"/>
          <w:bCs/>
          <w:sz w:val="24"/>
          <w:szCs w:val="20"/>
        </w:rPr>
        <w:t>coloured</w:t>
      </w:r>
      <w:proofErr w:type="spellEnd"/>
      <w:r w:rsidRPr="008471F8">
        <w:rPr>
          <w:rFonts w:ascii="Arial Narrow" w:hAnsi="Arial Narrow"/>
          <w:bCs/>
          <w:sz w:val="24"/>
          <w:szCs w:val="20"/>
        </w:rPr>
        <w:t xml:space="preserve"> bases with a technology varnish for in-house blend schemes</w:t>
      </w:r>
      <w:r>
        <w:rPr>
          <w:rFonts w:ascii="Arial Narrow" w:hAnsi="Arial Narrow"/>
          <w:bCs/>
          <w:sz w:val="24"/>
          <w:szCs w:val="20"/>
        </w:rPr>
        <w:t>.</w:t>
      </w:r>
    </w:p>
    <w:p w14:paraId="4F51C44C" w14:textId="77777777" w:rsidR="00564A29" w:rsidRPr="00564A29" w:rsidRDefault="00564A29" w:rsidP="00564A29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0EE46B4F" w14:textId="77777777" w:rsidR="00CF5DEC" w:rsidRPr="00605814" w:rsidRDefault="00CF5DEC" w:rsidP="005C34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0D4A10">
        <w:rPr>
          <w:rFonts w:ascii="Arial Narrow" w:hAnsi="Arial Narrow"/>
          <w:sz w:val="24"/>
          <w:szCs w:val="24"/>
        </w:rPr>
        <w:t xml:space="preserve">Sustainability is our company’s core value, </w:t>
      </w:r>
      <w:r w:rsidR="00DC7F81">
        <w:rPr>
          <w:rFonts w:ascii="Arial Narrow" w:hAnsi="Arial Narrow"/>
          <w:sz w:val="24"/>
          <w:szCs w:val="24"/>
        </w:rPr>
        <w:t>and our staff are equally passionate about it.</w:t>
      </w:r>
      <w:r w:rsidR="000D4A10">
        <w:rPr>
          <w:rFonts w:ascii="Arial Narrow" w:hAnsi="Arial Narrow"/>
          <w:sz w:val="24"/>
          <w:szCs w:val="24"/>
        </w:rPr>
        <w:t xml:space="preserve"> We are </w:t>
      </w:r>
      <w:r w:rsidR="005C348B">
        <w:rPr>
          <w:rFonts w:ascii="Arial Narrow" w:hAnsi="Arial Narrow"/>
          <w:sz w:val="24"/>
          <w:szCs w:val="24"/>
        </w:rPr>
        <w:t>always looking for new ways to enhance our environmental credentials further still</w:t>
      </w:r>
      <w:r w:rsidR="000D4A10">
        <w:rPr>
          <w:rFonts w:ascii="Arial Narrow" w:hAnsi="Arial Narrow"/>
          <w:sz w:val="24"/>
          <w:szCs w:val="24"/>
        </w:rPr>
        <w:t xml:space="preserve"> and</w:t>
      </w:r>
      <w:r w:rsidR="005C348B">
        <w:rPr>
          <w:rFonts w:ascii="Arial Narrow" w:hAnsi="Arial Narrow"/>
          <w:sz w:val="24"/>
          <w:szCs w:val="24"/>
        </w:rPr>
        <w:t xml:space="preserve"> Sun Chemical’s </w:t>
      </w:r>
      <w:r w:rsidR="00D3481A">
        <w:rPr>
          <w:rFonts w:ascii="Arial Narrow" w:hAnsi="Arial Narrow"/>
          <w:sz w:val="24"/>
          <w:szCs w:val="24"/>
        </w:rPr>
        <w:t xml:space="preserve">SunVisto </w:t>
      </w:r>
      <w:r w:rsidR="005C348B">
        <w:rPr>
          <w:rFonts w:ascii="Arial Narrow" w:hAnsi="Arial Narrow"/>
          <w:sz w:val="24"/>
          <w:szCs w:val="24"/>
        </w:rPr>
        <w:t>AquaGreen ink</w:t>
      </w:r>
      <w:r w:rsidR="00DC7F81">
        <w:rPr>
          <w:rFonts w:ascii="Arial Narrow" w:hAnsi="Arial Narrow"/>
          <w:sz w:val="24"/>
          <w:szCs w:val="24"/>
        </w:rPr>
        <w:t xml:space="preserve"> range</w:t>
      </w:r>
      <w:r w:rsidR="005C348B">
        <w:rPr>
          <w:rFonts w:ascii="Arial Narrow" w:hAnsi="Arial Narrow"/>
          <w:sz w:val="24"/>
          <w:szCs w:val="24"/>
        </w:rPr>
        <w:t xml:space="preserve"> </w:t>
      </w:r>
      <w:r w:rsidR="00DC7F81">
        <w:rPr>
          <w:rFonts w:ascii="Arial Narrow" w:hAnsi="Arial Narrow"/>
          <w:sz w:val="24"/>
          <w:szCs w:val="24"/>
        </w:rPr>
        <w:t>was</w:t>
      </w:r>
      <w:r w:rsidR="005C348B">
        <w:rPr>
          <w:rFonts w:ascii="Arial Narrow" w:hAnsi="Arial Narrow"/>
          <w:sz w:val="24"/>
          <w:szCs w:val="24"/>
        </w:rPr>
        <w:t xml:space="preserve"> an obvious investment choice for us</w:t>
      </w:r>
      <w:r w:rsidR="00564A29">
        <w:rPr>
          <w:rFonts w:ascii="Arial Narrow" w:hAnsi="Arial Narrow"/>
          <w:sz w:val="24"/>
          <w:szCs w:val="24"/>
        </w:rPr>
        <w:t xml:space="preserve">. </w:t>
      </w:r>
      <w:r w:rsidR="00702EC4">
        <w:rPr>
          <w:rFonts w:ascii="Arial Narrow" w:hAnsi="Arial Narrow"/>
          <w:sz w:val="24"/>
          <w:szCs w:val="24"/>
        </w:rPr>
        <w:t xml:space="preserve">With the use of these inks, we will be able to reduce our carbon footprint by </w:t>
      </w:r>
      <w:r w:rsidR="00AE27E5">
        <w:rPr>
          <w:rFonts w:ascii="Arial Narrow" w:hAnsi="Arial Narrow"/>
          <w:sz w:val="24"/>
          <w:szCs w:val="24"/>
        </w:rPr>
        <w:t xml:space="preserve">up to </w:t>
      </w:r>
      <w:r w:rsidR="00702EC4">
        <w:rPr>
          <w:rFonts w:ascii="Arial Narrow" w:hAnsi="Arial Narrow"/>
          <w:sz w:val="24"/>
          <w:szCs w:val="24"/>
        </w:rPr>
        <w:t>30% and t</w:t>
      </w:r>
      <w:r>
        <w:rPr>
          <w:rFonts w:ascii="Arial Narrow" w:hAnsi="Arial Narrow"/>
          <w:sz w:val="24"/>
          <w:szCs w:val="24"/>
        </w:rPr>
        <w:t xml:space="preserve">hrough this small step, </w:t>
      </w:r>
      <w:r w:rsidR="00564A29">
        <w:rPr>
          <w:rFonts w:ascii="Arial Narrow" w:hAnsi="Arial Narrow"/>
          <w:sz w:val="24"/>
          <w:szCs w:val="24"/>
        </w:rPr>
        <w:t>we</w:t>
      </w:r>
      <w:r>
        <w:rPr>
          <w:rFonts w:ascii="Arial Narrow" w:hAnsi="Arial Narrow"/>
          <w:sz w:val="24"/>
          <w:szCs w:val="24"/>
        </w:rPr>
        <w:t xml:space="preserve"> hope to </w:t>
      </w:r>
      <w:r w:rsidR="00702EC4">
        <w:rPr>
          <w:rFonts w:ascii="Arial Narrow" w:hAnsi="Arial Narrow"/>
          <w:sz w:val="24"/>
          <w:szCs w:val="24"/>
        </w:rPr>
        <w:t xml:space="preserve">influence and </w:t>
      </w:r>
      <w:r w:rsidR="00702EC4">
        <w:rPr>
          <w:rFonts w:ascii="Arial Narrow" w:hAnsi="Arial Narrow"/>
          <w:sz w:val="24"/>
          <w:szCs w:val="24"/>
        </w:rPr>
        <w:lastRenderedPageBreak/>
        <w:t>encourage our whole</w:t>
      </w:r>
      <w:r>
        <w:rPr>
          <w:rFonts w:ascii="Arial Narrow" w:hAnsi="Arial Narrow"/>
          <w:sz w:val="24"/>
          <w:szCs w:val="24"/>
        </w:rPr>
        <w:t xml:space="preserve"> market to </w:t>
      </w:r>
      <w:r w:rsidR="00702EC4">
        <w:rPr>
          <w:rFonts w:ascii="Arial Narrow" w:hAnsi="Arial Narrow"/>
          <w:sz w:val="24"/>
          <w:szCs w:val="24"/>
        </w:rPr>
        <w:t>become</w:t>
      </w:r>
      <w:r>
        <w:rPr>
          <w:rFonts w:ascii="Arial Narrow" w:hAnsi="Arial Narrow"/>
          <w:sz w:val="24"/>
          <w:szCs w:val="24"/>
        </w:rPr>
        <w:t xml:space="preserve"> greener. </w:t>
      </w:r>
      <w:r w:rsidR="00702EC4">
        <w:rPr>
          <w:rFonts w:ascii="Arial Narrow" w:hAnsi="Arial Narrow"/>
          <w:sz w:val="24"/>
          <w:szCs w:val="24"/>
        </w:rPr>
        <w:t>Like</w:t>
      </w:r>
      <w:r w:rsidR="00B83D9E" w:rsidRPr="00B83D9E">
        <w:rPr>
          <w:rFonts w:ascii="Arial Narrow" w:hAnsi="Arial Narrow"/>
          <w:sz w:val="24"/>
          <w:szCs w:val="24"/>
        </w:rPr>
        <w:t xml:space="preserve"> Sun Chemical, we have our own sustainability goals </w:t>
      </w:r>
      <w:r w:rsidR="00B83D9E">
        <w:rPr>
          <w:rFonts w:ascii="Arial Narrow" w:hAnsi="Arial Narrow"/>
          <w:sz w:val="24"/>
          <w:szCs w:val="24"/>
        </w:rPr>
        <w:t xml:space="preserve">and we are delighted to say that this </w:t>
      </w:r>
      <w:r w:rsidR="00B83D9E" w:rsidRPr="00B83D9E">
        <w:rPr>
          <w:rFonts w:ascii="Arial Narrow" w:hAnsi="Arial Narrow"/>
          <w:sz w:val="24"/>
          <w:szCs w:val="24"/>
        </w:rPr>
        <w:t xml:space="preserve">partnership is </w:t>
      </w:r>
      <w:r w:rsidR="00DC7F81">
        <w:rPr>
          <w:rFonts w:ascii="Arial Narrow" w:hAnsi="Arial Narrow"/>
          <w:sz w:val="24"/>
          <w:szCs w:val="24"/>
        </w:rPr>
        <w:t>supporting</w:t>
      </w:r>
      <w:r w:rsidR="00B83D9E" w:rsidRPr="00B83D9E">
        <w:rPr>
          <w:rFonts w:ascii="Arial Narrow" w:hAnsi="Arial Narrow"/>
          <w:sz w:val="24"/>
          <w:szCs w:val="24"/>
        </w:rPr>
        <w:t xml:space="preserve"> us to reach</w:t>
      </w:r>
      <w:r w:rsidR="00B83D9E">
        <w:rPr>
          <w:rFonts w:ascii="Arial Narrow" w:hAnsi="Arial Narrow"/>
          <w:sz w:val="24"/>
          <w:szCs w:val="24"/>
        </w:rPr>
        <w:t xml:space="preserve"> them</w:t>
      </w:r>
      <w:r w:rsidR="00E073B3">
        <w:rPr>
          <w:rFonts w:ascii="Arial Narrow" w:hAnsi="Arial Narrow"/>
          <w:sz w:val="24"/>
          <w:szCs w:val="24"/>
        </w:rPr>
        <w:t xml:space="preserve">, </w:t>
      </w:r>
      <w:r w:rsidR="00DC7F81">
        <w:rPr>
          <w:rFonts w:ascii="Arial Narrow" w:hAnsi="Arial Narrow"/>
          <w:sz w:val="24"/>
          <w:szCs w:val="24"/>
        </w:rPr>
        <w:t>helping</w:t>
      </w:r>
      <w:r w:rsidR="00E073B3">
        <w:rPr>
          <w:rFonts w:ascii="Arial Narrow" w:hAnsi="Arial Narrow"/>
          <w:sz w:val="24"/>
          <w:szCs w:val="24"/>
        </w:rPr>
        <w:t xml:space="preserve"> to protect the </w:t>
      </w:r>
      <w:r w:rsidR="00E073B3" w:rsidRPr="00605814">
        <w:rPr>
          <w:rFonts w:ascii="Arial Narrow" w:hAnsi="Arial Narrow"/>
          <w:sz w:val="24"/>
          <w:szCs w:val="24"/>
        </w:rPr>
        <w:t>planet for both current and future generations</w:t>
      </w:r>
      <w:r w:rsidR="00B83D9E" w:rsidRPr="00605814">
        <w:rPr>
          <w:rFonts w:ascii="Arial Narrow" w:hAnsi="Arial Narrow"/>
          <w:sz w:val="24"/>
          <w:szCs w:val="24"/>
        </w:rPr>
        <w:t>.”</w:t>
      </w:r>
    </w:p>
    <w:p w14:paraId="6BF5650D" w14:textId="2C7E9DB4" w:rsidR="0031624B" w:rsidRPr="00605814" w:rsidRDefault="0031624B" w:rsidP="00B83D9E">
      <w:pPr>
        <w:rPr>
          <w:rFonts w:ascii="Arial Narrow" w:hAnsi="Arial Narrow"/>
          <w:sz w:val="24"/>
          <w:szCs w:val="24"/>
        </w:rPr>
      </w:pPr>
      <w:r w:rsidRPr="00605814">
        <w:rPr>
          <w:rFonts w:ascii="Arial Narrow" w:hAnsi="Arial Narrow"/>
          <w:sz w:val="24"/>
          <w:szCs w:val="24"/>
        </w:rPr>
        <w:t xml:space="preserve">Aside from the </w:t>
      </w:r>
      <w:r w:rsidR="002276FA" w:rsidRPr="00605814">
        <w:rPr>
          <w:rFonts w:ascii="Arial Narrow" w:hAnsi="Arial Narrow"/>
          <w:sz w:val="24"/>
          <w:szCs w:val="24"/>
        </w:rPr>
        <w:t>sustainability</w:t>
      </w:r>
      <w:r w:rsidRPr="00605814">
        <w:rPr>
          <w:rFonts w:ascii="Arial Narrow" w:hAnsi="Arial Narrow"/>
          <w:sz w:val="24"/>
          <w:szCs w:val="24"/>
        </w:rPr>
        <w:t xml:space="preserve"> benefit</w:t>
      </w:r>
      <w:r w:rsidR="000D4A10" w:rsidRPr="00605814">
        <w:rPr>
          <w:rFonts w:ascii="Arial Narrow" w:hAnsi="Arial Narrow"/>
          <w:sz w:val="24"/>
          <w:szCs w:val="24"/>
        </w:rPr>
        <w:t>s</w:t>
      </w:r>
      <w:r w:rsidRPr="00605814">
        <w:rPr>
          <w:rFonts w:ascii="Arial Narrow" w:hAnsi="Arial Narrow"/>
          <w:sz w:val="24"/>
          <w:szCs w:val="24"/>
        </w:rPr>
        <w:t xml:space="preserve"> the inks offer</w:t>
      </w:r>
      <w:r w:rsidR="000D4A10" w:rsidRPr="00605814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D01575" w:rsidRPr="00605814">
        <w:rPr>
          <w:rFonts w:ascii="Arial Narrow" w:hAnsi="Arial Narrow"/>
          <w:sz w:val="24"/>
          <w:szCs w:val="24"/>
        </w:rPr>
        <w:t>a number of</w:t>
      </w:r>
      <w:proofErr w:type="gramEnd"/>
      <w:r w:rsidR="00D01575" w:rsidRPr="00605814">
        <w:rPr>
          <w:rFonts w:ascii="Arial Narrow" w:hAnsi="Arial Narrow"/>
          <w:sz w:val="24"/>
          <w:szCs w:val="24"/>
        </w:rPr>
        <w:t xml:space="preserve"> other properties appealed to VPK.</w:t>
      </w:r>
      <w:r w:rsidR="000D4A10" w:rsidRPr="00605814">
        <w:rPr>
          <w:rFonts w:ascii="Arial Narrow" w:hAnsi="Arial Narrow"/>
          <w:sz w:val="24"/>
          <w:szCs w:val="24"/>
        </w:rPr>
        <w:t xml:space="preserve"> </w:t>
      </w:r>
      <w:r w:rsidR="00D01575" w:rsidRPr="00605814">
        <w:rPr>
          <w:rFonts w:ascii="Arial Narrow" w:hAnsi="Arial Narrow"/>
          <w:sz w:val="24"/>
          <w:szCs w:val="24"/>
        </w:rPr>
        <w:t>“We have found that these inks also</w:t>
      </w:r>
      <w:r w:rsidR="00823451" w:rsidRPr="00605814">
        <w:rPr>
          <w:rFonts w:ascii="Arial Narrow" w:hAnsi="Arial Narrow"/>
          <w:sz w:val="24"/>
          <w:szCs w:val="24"/>
        </w:rPr>
        <w:t xml:space="preserve"> </w:t>
      </w:r>
      <w:r w:rsidR="00E073B3" w:rsidRPr="00605814">
        <w:rPr>
          <w:rFonts w:ascii="Arial Narrow" w:hAnsi="Arial Narrow"/>
          <w:sz w:val="24"/>
          <w:szCs w:val="24"/>
        </w:rPr>
        <w:t>ensure maximum</w:t>
      </w:r>
      <w:r w:rsidRPr="00605814">
        <w:rPr>
          <w:rFonts w:ascii="Arial Narrow" w:hAnsi="Arial Narrow"/>
          <w:sz w:val="24"/>
          <w:szCs w:val="24"/>
        </w:rPr>
        <w:t xml:space="preserve"> freshness of </w:t>
      </w:r>
      <w:proofErr w:type="spellStart"/>
      <w:r w:rsidRPr="00605814">
        <w:rPr>
          <w:rFonts w:ascii="Arial Narrow" w:hAnsi="Arial Narrow"/>
          <w:sz w:val="24"/>
          <w:szCs w:val="24"/>
        </w:rPr>
        <w:t>colour</w:t>
      </w:r>
      <w:proofErr w:type="spellEnd"/>
      <w:r w:rsidRPr="00605814">
        <w:rPr>
          <w:rFonts w:ascii="Arial Narrow" w:hAnsi="Arial Narrow"/>
          <w:sz w:val="24"/>
          <w:szCs w:val="24"/>
        </w:rPr>
        <w:t xml:space="preserve"> and brightness,</w:t>
      </w:r>
      <w:r w:rsidR="00E073B3" w:rsidRPr="00605814">
        <w:rPr>
          <w:rFonts w:ascii="Arial Narrow" w:hAnsi="Arial Narrow"/>
          <w:sz w:val="24"/>
          <w:szCs w:val="24"/>
        </w:rPr>
        <w:t xml:space="preserve"> </w:t>
      </w:r>
      <w:r w:rsidRPr="00605814">
        <w:rPr>
          <w:rFonts w:ascii="Arial Narrow" w:hAnsi="Arial Narrow"/>
          <w:sz w:val="24"/>
          <w:szCs w:val="24"/>
        </w:rPr>
        <w:t>improved coverage</w:t>
      </w:r>
      <w:r w:rsidR="00823451" w:rsidRPr="00605814">
        <w:rPr>
          <w:rFonts w:ascii="Arial Narrow" w:hAnsi="Arial Narrow"/>
          <w:sz w:val="24"/>
          <w:szCs w:val="24"/>
        </w:rPr>
        <w:t xml:space="preserve"> and </w:t>
      </w:r>
      <w:r w:rsidRPr="00605814">
        <w:rPr>
          <w:rFonts w:ascii="Arial Narrow" w:hAnsi="Arial Narrow"/>
          <w:sz w:val="24"/>
          <w:szCs w:val="24"/>
        </w:rPr>
        <w:t>lay-down of the ink</w:t>
      </w:r>
      <w:r w:rsidR="00CB12B5" w:rsidRPr="00605814">
        <w:rPr>
          <w:rFonts w:ascii="Arial Narrow" w:hAnsi="Arial Narrow"/>
          <w:sz w:val="24"/>
          <w:szCs w:val="24"/>
        </w:rPr>
        <w:t>, resulting in a smoother surface</w:t>
      </w:r>
      <w:r w:rsidR="00AE27E5">
        <w:rPr>
          <w:rFonts w:ascii="Arial Narrow" w:hAnsi="Arial Narrow"/>
          <w:sz w:val="24"/>
          <w:szCs w:val="24"/>
        </w:rPr>
        <w:t>, and better dot definition</w:t>
      </w:r>
      <w:r w:rsidR="00E073B3" w:rsidRPr="00605814">
        <w:rPr>
          <w:rFonts w:ascii="Arial Narrow" w:hAnsi="Arial Narrow"/>
          <w:sz w:val="24"/>
          <w:szCs w:val="24"/>
        </w:rPr>
        <w:t>. Although you pay for a premium</w:t>
      </w:r>
      <w:r w:rsidR="00AE27E5">
        <w:rPr>
          <w:rFonts w:ascii="Arial Narrow" w:hAnsi="Arial Narrow"/>
          <w:sz w:val="24"/>
          <w:szCs w:val="24"/>
        </w:rPr>
        <w:t xml:space="preserve"> for the technology varnish</w:t>
      </w:r>
      <w:r w:rsidR="00E073B3" w:rsidRPr="00605814">
        <w:rPr>
          <w:rFonts w:ascii="Arial Narrow" w:hAnsi="Arial Narrow"/>
          <w:sz w:val="24"/>
          <w:szCs w:val="24"/>
        </w:rPr>
        <w:t xml:space="preserve">, </w:t>
      </w:r>
      <w:r w:rsidR="00702EC4">
        <w:rPr>
          <w:rFonts w:ascii="Arial Narrow" w:hAnsi="Arial Narrow"/>
          <w:sz w:val="24"/>
          <w:szCs w:val="24"/>
        </w:rPr>
        <w:t xml:space="preserve">our interest is in value, and </w:t>
      </w:r>
      <w:r w:rsidR="00E073B3" w:rsidRPr="00605814">
        <w:rPr>
          <w:rFonts w:ascii="Arial Narrow" w:hAnsi="Arial Narrow"/>
          <w:sz w:val="24"/>
          <w:szCs w:val="24"/>
        </w:rPr>
        <w:t xml:space="preserve">the cost is quite easily offset by the better coverage </w:t>
      </w:r>
      <w:r w:rsidR="00172F46">
        <w:rPr>
          <w:rFonts w:ascii="Arial Narrow" w:hAnsi="Arial Narrow"/>
          <w:sz w:val="24"/>
          <w:szCs w:val="24"/>
        </w:rPr>
        <w:t xml:space="preserve">and </w:t>
      </w:r>
      <w:r w:rsidR="00F33A1E">
        <w:rPr>
          <w:rFonts w:ascii="Arial Narrow" w:hAnsi="Arial Narrow"/>
          <w:sz w:val="24"/>
          <w:szCs w:val="24"/>
        </w:rPr>
        <w:t>strength</w:t>
      </w:r>
      <w:r w:rsidR="00172F46">
        <w:rPr>
          <w:rFonts w:ascii="Arial Narrow" w:hAnsi="Arial Narrow"/>
          <w:sz w:val="24"/>
          <w:szCs w:val="24"/>
        </w:rPr>
        <w:t xml:space="preserve"> </w:t>
      </w:r>
      <w:r w:rsidR="00E073B3" w:rsidRPr="00605814">
        <w:rPr>
          <w:rFonts w:ascii="Arial Narrow" w:hAnsi="Arial Narrow"/>
          <w:sz w:val="24"/>
          <w:szCs w:val="24"/>
        </w:rPr>
        <w:t xml:space="preserve">the inks provide. </w:t>
      </w:r>
      <w:r w:rsidR="005567ED" w:rsidRPr="00605814">
        <w:rPr>
          <w:rFonts w:ascii="Arial Narrow" w:hAnsi="Arial Narrow"/>
          <w:sz w:val="24"/>
          <w:szCs w:val="24"/>
        </w:rPr>
        <w:t>What’s more</w:t>
      </w:r>
      <w:r w:rsidR="00702EC4">
        <w:rPr>
          <w:rFonts w:ascii="Arial Narrow" w:hAnsi="Arial Narrow"/>
          <w:sz w:val="24"/>
          <w:szCs w:val="24"/>
        </w:rPr>
        <w:t xml:space="preserve">, </w:t>
      </w:r>
      <w:r w:rsidR="00285073">
        <w:rPr>
          <w:rFonts w:ascii="Arial Narrow" w:hAnsi="Arial Narrow"/>
          <w:sz w:val="24"/>
          <w:szCs w:val="24"/>
        </w:rPr>
        <w:t xml:space="preserve">with </w:t>
      </w:r>
      <w:r w:rsidR="00702EC4">
        <w:rPr>
          <w:rFonts w:ascii="Arial Narrow" w:hAnsi="Arial Narrow"/>
          <w:sz w:val="24"/>
          <w:szCs w:val="24"/>
        </w:rPr>
        <w:t>the inks’</w:t>
      </w:r>
      <w:r w:rsidR="00E073B3" w:rsidRPr="00605814">
        <w:rPr>
          <w:rFonts w:ascii="Arial Narrow" w:hAnsi="Arial Narrow"/>
          <w:sz w:val="24"/>
          <w:szCs w:val="24"/>
        </w:rPr>
        <w:t xml:space="preserve"> </w:t>
      </w:r>
      <w:r w:rsidR="00CB12B5" w:rsidRPr="00605814">
        <w:rPr>
          <w:rFonts w:ascii="Arial Narrow" w:hAnsi="Arial Narrow"/>
          <w:sz w:val="24"/>
          <w:szCs w:val="24"/>
        </w:rPr>
        <w:t xml:space="preserve">good printability, </w:t>
      </w:r>
      <w:r w:rsidR="00E073B3" w:rsidRPr="00605814">
        <w:rPr>
          <w:rFonts w:ascii="Arial Narrow" w:hAnsi="Arial Narrow"/>
          <w:sz w:val="24"/>
          <w:szCs w:val="24"/>
        </w:rPr>
        <w:t>visible stability</w:t>
      </w:r>
      <w:r w:rsidR="00CB12B5" w:rsidRPr="00605814">
        <w:rPr>
          <w:rFonts w:ascii="Arial Narrow" w:hAnsi="Arial Narrow"/>
          <w:sz w:val="24"/>
          <w:szCs w:val="24"/>
        </w:rPr>
        <w:t xml:space="preserve"> on press, low </w:t>
      </w:r>
      <w:proofErr w:type="gramStart"/>
      <w:r w:rsidR="00CB12B5" w:rsidRPr="00605814">
        <w:rPr>
          <w:rFonts w:ascii="Arial Narrow" w:hAnsi="Arial Narrow"/>
          <w:sz w:val="24"/>
          <w:szCs w:val="24"/>
        </w:rPr>
        <w:t>foaming</w:t>
      </w:r>
      <w:proofErr w:type="gramEnd"/>
      <w:r w:rsidR="00CB12B5" w:rsidRPr="00605814">
        <w:rPr>
          <w:rFonts w:ascii="Arial Narrow" w:hAnsi="Arial Narrow"/>
          <w:sz w:val="24"/>
          <w:szCs w:val="24"/>
        </w:rPr>
        <w:t xml:space="preserve"> and</w:t>
      </w:r>
      <w:r w:rsidR="00AE27E5">
        <w:rPr>
          <w:rFonts w:ascii="Arial Narrow" w:hAnsi="Arial Narrow"/>
          <w:sz w:val="24"/>
          <w:szCs w:val="24"/>
        </w:rPr>
        <w:t xml:space="preserve"> smoother cleaning</w:t>
      </w:r>
      <w:r w:rsidR="00E073B3" w:rsidRPr="00605814">
        <w:rPr>
          <w:rFonts w:ascii="Arial Narrow" w:hAnsi="Arial Narrow"/>
          <w:sz w:val="24"/>
          <w:szCs w:val="24"/>
        </w:rPr>
        <w:t xml:space="preserve">, we have seen significantly improved quality </w:t>
      </w:r>
      <w:r w:rsidR="00AE27E5">
        <w:rPr>
          <w:rFonts w:ascii="Arial Narrow" w:hAnsi="Arial Narrow"/>
          <w:sz w:val="24"/>
          <w:szCs w:val="24"/>
        </w:rPr>
        <w:t xml:space="preserve">and efficiency </w:t>
      </w:r>
      <w:r w:rsidR="00E073B3" w:rsidRPr="00605814">
        <w:rPr>
          <w:rFonts w:ascii="Arial Narrow" w:hAnsi="Arial Narrow"/>
          <w:sz w:val="24"/>
          <w:szCs w:val="24"/>
        </w:rPr>
        <w:t>in our print processes.</w:t>
      </w:r>
      <w:r w:rsidR="005567ED" w:rsidRPr="00605814">
        <w:rPr>
          <w:rFonts w:ascii="Arial Narrow" w:hAnsi="Arial Narrow"/>
          <w:sz w:val="24"/>
          <w:szCs w:val="24"/>
        </w:rPr>
        <w:t xml:space="preserve"> </w:t>
      </w:r>
      <w:r w:rsidR="00E5472C">
        <w:rPr>
          <w:rFonts w:ascii="Arial Narrow" w:hAnsi="Arial Narrow"/>
          <w:sz w:val="24"/>
          <w:szCs w:val="24"/>
        </w:rPr>
        <w:t xml:space="preserve">These make the ink cost neutral in use. </w:t>
      </w:r>
      <w:r w:rsidR="005567ED" w:rsidRPr="00605814">
        <w:rPr>
          <w:rFonts w:ascii="Arial Narrow" w:hAnsi="Arial Narrow"/>
          <w:sz w:val="24"/>
          <w:szCs w:val="24"/>
        </w:rPr>
        <w:t>Overall</w:t>
      </w:r>
      <w:r w:rsidR="00A7772D">
        <w:rPr>
          <w:rFonts w:ascii="Arial Narrow" w:hAnsi="Arial Narrow"/>
          <w:sz w:val="24"/>
          <w:szCs w:val="24"/>
        </w:rPr>
        <w:t>,</w:t>
      </w:r>
      <w:r w:rsidR="005567ED" w:rsidRPr="00605814">
        <w:rPr>
          <w:rFonts w:ascii="Arial Narrow" w:hAnsi="Arial Narrow"/>
          <w:sz w:val="24"/>
          <w:szCs w:val="24"/>
        </w:rPr>
        <w:t xml:space="preserve"> we could not be happier</w:t>
      </w:r>
      <w:r w:rsidR="00C77166">
        <w:rPr>
          <w:rFonts w:ascii="Arial Narrow" w:hAnsi="Arial Narrow"/>
          <w:sz w:val="24"/>
          <w:szCs w:val="24"/>
        </w:rPr>
        <w:t xml:space="preserve"> with them</w:t>
      </w:r>
      <w:r w:rsidR="00D3481A">
        <w:rPr>
          <w:rFonts w:ascii="Arial Narrow" w:hAnsi="Arial Narrow"/>
          <w:sz w:val="24"/>
          <w:szCs w:val="24"/>
        </w:rPr>
        <w:t>.”</w:t>
      </w:r>
      <w:r w:rsidR="005567ED" w:rsidRPr="00605814">
        <w:rPr>
          <w:rFonts w:ascii="Arial Narrow" w:hAnsi="Arial Narrow"/>
          <w:sz w:val="24"/>
          <w:szCs w:val="24"/>
        </w:rPr>
        <w:t xml:space="preserve"> </w:t>
      </w:r>
      <w:r w:rsidR="00E073B3" w:rsidRPr="00605814">
        <w:rPr>
          <w:rFonts w:ascii="Arial Narrow" w:hAnsi="Arial Narrow"/>
          <w:sz w:val="24"/>
          <w:szCs w:val="24"/>
        </w:rPr>
        <w:t xml:space="preserve"> </w:t>
      </w:r>
      <w:r w:rsidR="00595EAD" w:rsidRPr="00605814">
        <w:rPr>
          <w:rFonts w:ascii="Arial Narrow" w:hAnsi="Arial Narrow"/>
          <w:sz w:val="24"/>
          <w:szCs w:val="24"/>
        </w:rPr>
        <w:t xml:space="preserve">Mr Tran concludes. </w:t>
      </w:r>
    </w:p>
    <w:p w14:paraId="40329C22" w14:textId="77777777" w:rsidR="00284A0D" w:rsidRDefault="00063AB2" w:rsidP="005C348B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 xml:space="preserve">Nicolas Betin, Director of Product Strategy EMEA &amp; Global Sustainability Business Leader, Sun Chemical adds </w:t>
      </w:r>
      <w:r w:rsidR="00E07A8C">
        <w:rPr>
          <w:rFonts w:ascii="Arial Narrow" w:hAnsi="Arial Narrow"/>
          <w:bCs/>
          <w:sz w:val="24"/>
          <w:szCs w:val="20"/>
        </w:rPr>
        <w:t>“</w:t>
      </w:r>
      <w:r w:rsidR="00E073B3">
        <w:rPr>
          <w:rFonts w:ascii="Arial Narrow" w:hAnsi="Arial Narrow"/>
          <w:bCs/>
          <w:sz w:val="24"/>
          <w:szCs w:val="20"/>
        </w:rPr>
        <w:t xml:space="preserve">Sun Chemical is committed to contributing to a more circular economy and </w:t>
      </w:r>
      <w:r>
        <w:rPr>
          <w:rFonts w:ascii="Arial Narrow" w:hAnsi="Arial Narrow"/>
          <w:bCs/>
          <w:sz w:val="24"/>
          <w:szCs w:val="20"/>
        </w:rPr>
        <w:t xml:space="preserve">is dedicated to </w:t>
      </w:r>
      <w:r w:rsidR="00E073B3">
        <w:rPr>
          <w:rFonts w:ascii="Arial Narrow" w:hAnsi="Arial Narrow"/>
          <w:bCs/>
          <w:sz w:val="24"/>
          <w:szCs w:val="20"/>
        </w:rPr>
        <w:t>supporting the paper packaging industry to becoming more sustainable</w:t>
      </w:r>
      <w:r w:rsidR="00702EC4">
        <w:rPr>
          <w:rFonts w:ascii="Arial Narrow" w:hAnsi="Arial Narrow"/>
          <w:bCs/>
          <w:sz w:val="24"/>
          <w:szCs w:val="20"/>
        </w:rPr>
        <w:t>, both</w:t>
      </w:r>
      <w:r w:rsidR="00E073B3">
        <w:rPr>
          <w:rFonts w:ascii="Arial Narrow" w:hAnsi="Arial Narrow"/>
          <w:bCs/>
          <w:sz w:val="24"/>
          <w:szCs w:val="20"/>
        </w:rPr>
        <w:t xml:space="preserve"> in terms of products and processes</w:t>
      </w:r>
      <w:r w:rsidR="00E90AE3">
        <w:rPr>
          <w:rFonts w:ascii="Arial Narrow" w:hAnsi="Arial Narrow"/>
          <w:bCs/>
          <w:sz w:val="24"/>
          <w:szCs w:val="20"/>
        </w:rPr>
        <w:t>.</w:t>
      </w:r>
      <w:r w:rsidR="00E07A8C">
        <w:rPr>
          <w:rFonts w:ascii="Arial Narrow" w:hAnsi="Arial Narrow"/>
          <w:bCs/>
          <w:sz w:val="24"/>
          <w:szCs w:val="20"/>
        </w:rPr>
        <w:t xml:space="preserve"> </w:t>
      </w:r>
    </w:p>
    <w:p w14:paraId="709C9A4B" w14:textId="77777777" w:rsidR="005C348B" w:rsidRPr="00B83D9E" w:rsidRDefault="00284A0D" w:rsidP="005C348B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 xml:space="preserve">This </w:t>
      </w:r>
      <w:r w:rsidR="00044AC5">
        <w:rPr>
          <w:rFonts w:ascii="Arial Narrow" w:hAnsi="Arial Narrow"/>
          <w:bCs/>
          <w:sz w:val="24"/>
          <w:szCs w:val="20"/>
        </w:rPr>
        <w:t>project</w:t>
      </w:r>
      <w:r>
        <w:rPr>
          <w:rFonts w:ascii="Arial Narrow" w:hAnsi="Arial Narrow"/>
          <w:bCs/>
          <w:sz w:val="24"/>
          <w:szCs w:val="20"/>
        </w:rPr>
        <w:t xml:space="preserve"> </w:t>
      </w:r>
      <w:r w:rsidR="00044AC5">
        <w:rPr>
          <w:rFonts w:ascii="Arial Narrow" w:hAnsi="Arial Narrow"/>
          <w:bCs/>
          <w:sz w:val="24"/>
          <w:szCs w:val="20"/>
        </w:rPr>
        <w:t>is the result of an</w:t>
      </w:r>
      <w:r>
        <w:rPr>
          <w:rFonts w:ascii="Arial Narrow" w:hAnsi="Arial Narrow"/>
          <w:bCs/>
          <w:sz w:val="24"/>
          <w:szCs w:val="20"/>
        </w:rPr>
        <w:t xml:space="preserve"> excellent collaborative work between experts and operational teams of both companies, and we’re</w:t>
      </w:r>
      <w:r w:rsidR="00E07A8C">
        <w:rPr>
          <w:rFonts w:ascii="Arial Narrow" w:hAnsi="Arial Narrow"/>
          <w:bCs/>
          <w:sz w:val="24"/>
          <w:szCs w:val="20"/>
        </w:rPr>
        <w:t xml:space="preserve"> delight</w:t>
      </w:r>
      <w:r w:rsidR="00702EC4">
        <w:rPr>
          <w:rFonts w:ascii="Arial Narrow" w:hAnsi="Arial Narrow"/>
          <w:bCs/>
          <w:sz w:val="24"/>
          <w:szCs w:val="20"/>
        </w:rPr>
        <w:t>ed</w:t>
      </w:r>
      <w:r w:rsidR="00E07A8C">
        <w:rPr>
          <w:rFonts w:ascii="Arial Narrow" w:hAnsi="Arial Narrow"/>
          <w:bCs/>
          <w:sz w:val="24"/>
          <w:szCs w:val="20"/>
        </w:rPr>
        <w:t xml:space="preserve"> to continue to partner with VPK to develop innovative solutions for improved functionality and enhanced ecological value within the corrugated market.</w:t>
      </w:r>
      <w:r w:rsidR="00702EC4">
        <w:rPr>
          <w:rFonts w:ascii="Arial Narrow" w:hAnsi="Arial Narrow"/>
          <w:bCs/>
          <w:sz w:val="24"/>
          <w:szCs w:val="20"/>
        </w:rPr>
        <w:t>”</w:t>
      </w:r>
    </w:p>
    <w:p w14:paraId="42D81633" w14:textId="77777777" w:rsidR="007D4D35" w:rsidRDefault="007D4D35" w:rsidP="00157944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76D86C2E" w14:textId="77777777" w:rsidR="007D4D35" w:rsidRDefault="007D4D35" w:rsidP="00157944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 xml:space="preserve">Click to learn more about </w:t>
      </w:r>
      <w:hyperlink r:id="rId17" w:history="1">
        <w:r w:rsidR="00E90AE3" w:rsidRPr="00E90AE3">
          <w:rPr>
            <w:rStyle w:val="Hyperlink"/>
            <w:rFonts w:ascii="Arial Narrow" w:hAnsi="Arial Narrow"/>
            <w:bCs/>
            <w:sz w:val="24"/>
            <w:szCs w:val="20"/>
          </w:rPr>
          <w:t>VPK Group</w:t>
        </w:r>
      </w:hyperlink>
      <w:r>
        <w:rPr>
          <w:rFonts w:ascii="Arial Narrow" w:hAnsi="Arial Narrow"/>
          <w:bCs/>
          <w:sz w:val="24"/>
          <w:szCs w:val="20"/>
        </w:rPr>
        <w:t xml:space="preserve"> and </w:t>
      </w:r>
      <w:hyperlink r:id="rId18" w:history="1">
        <w:r w:rsidRPr="007D4D35">
          <w:rPr>
            <w:rStyle w:val="Hyperlink"/>
            <w:rFonts w:ascii="Arial Narrow" w:hAnsi="Arial Narrow"/>
            <w:bCs/>
            <w:sz w:val="24"/>
            <w:szCs w:val="20"/>
          </w:rPr>
          <w:t>Sun Chemical’s sustainable solutions for paper packaging.</w:t>
        </w:r>
      </w:hyperlink>
      <w:r>
        <w:rPr>
          <w:rFonts w:ascii="Arial Narrow" w:hAnsi="Arial Narrow"/>
          <w:bCs/>
          <w:sz w:val="24"/>
          <w:szCs w:val="20"/>
        </w:rPr>
        <w:t xml:space="preserve"> </w:t>
      </w:r>
    </w:p>
    <w:p w14:paraId="67BB0FC1" w14:textId="77777777" w:rsidR="00016548" w:rsidRPr="004C60AB" w:rsidRDefault="00016548" w:rsidP="00157944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0E584073" w14:textId="77777777" w:rsidR="004C60AB" w:rsidRDefault="004C60AB" w:rsidP="00157944">
      <w:pPr>
        <w:spacing w:after="0" w:line="240" w:lineRule="auto"/>
        <w:jc w:val="both"/>
        <w:textAlignment w:val="baseline"/>
        <w:rPr>
          <w:rFonts w:ascii="Arial Narrow" w:hAnsi="Arial Narrow"/>
          <w:b/>
          <w:sz w:val="24"/>
          <w:szCs w:val="20"/>
        </w:rPr>
      </w:pPr>
    </w:p>
    <w:p w14:paraId="6AAD2D61" w14:textId="77777777" w:rsidR="00543203" w:rsidRPr="00F6424A" w:rsidRDefault="00543203" w:rsidP="00157944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6424A">
        <w:rPr>
          <w:rFonts w:ascii="Arial Narrow" w:eastAsia="Times New Roman" w:hAnsi="Arial Narrow" w:cs="Times New Roman"/>
          <w:b/>
          <w:sz w:val="24"/>
          <w:szCs w:val="24"/>
        </w:rPr>
        <w:t xml:space="preserve">About Sun Chemical </w:t>
      </w:r>
    </w:p>
    <w:p w14:paraId="10B2C585" w14:textId="54A73753" w:rsidR="00543203" w:rsidRDefault="00543203" w:rsidP="001579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 Chemical, a member of the DIC group, 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 </w:t>
      </w:r>
    </w:p>
    <w:p w14:paraId="35504CA5" w14:textId="12BF2EC9" w:rsidR="00543203" w:rsidRDefault="00543203" w:rsidP="00273CEF">
      <w:pPr>
        <w:pStyle w:val="NormalWeb"/>
        <w:spacing w:before="0" w:beforeAutospacing="0" w:after="360" w:afterAutospacing="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Sun Chemical Corporation is a subsidiary of Sun Chemical Group </w:t>
      </w:r>
      <w:proofErr w:type="spellStart"/>
      <w:r>
        <w:rPr>
          <w:rFonts w:ascii="Arial Narrow" w:hAnsi="Arial Narrow"/>
          <w:lang w:val="en-US"/>
        </w:rPr>
        <w:t>Coöperatief</w:t>
      </w:r>
      <w:proofErr w:type="spellEnd"/>
      <w:r>
        <w:rPr>
          <w:rFonts w:ascii="Arial Narrow" w:hAnsi="Arial Narrow"/>
          <w:lang w:val="en-US"/>
        </w:rPr>
        <w:t xml:space="preserve"> U.A., the Netherlands, and is headquartered in Parsippany, New Jersey, U.S.A. For more information, please visit our website at </w:t>
      </w:r>
      <w:hyperlink r:id="rId19" w:tooltip="blocked::http://www.sunchemical.com/http://www.sunchemical.com/" w:history="1">
        <w:r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 or connect with us on </w:t>
      </w:r>
      <w:hyperlink r:id="rId20" w:history="1">
        <w:r>
          <w:rPr>
            <w:rStyle w:val="Hyperlink"/>
            <w:rFonts w:ascii="Arial Narrow" w:hAnsi="Arial Narrow"/>
            <w:lang w:val="en-US"/>
          </w:rPr>
          <w:t>LinkedIn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 or </w:t>
      </w:r>
      <w:hyperlink r:id="rId21" w:history="1">
        <w:r>
          <w:rPr>
            <w:rStyle w:val="Hyperlink"/>
            <w:rFonts w:ascii="Arial Narrow" w:hAnsi="Arial Narrow"/>
            <w:lang w:val="en-US"/>
          </w:rPr>
          <w:t>Twitter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. </w:t>
      </w:r>
      <w:r>
        <w:rPr>
          <w:rFonts w:ascii="Arial Narrow" w:hAnsi="Arial Narrow"/>
          <w:lang w:val="en-US"/>
        </w:rPr>
        <w:t> </w:t>
      </w:r>
    </w:p>
    <w:p w14:paraId="5BC8B7FF" w14:textId="77777777" w:rsidR="00684BB0" w:rsidRPr="00273CEF" w:rsidRDefault="00684BB0" w:rsidP="00684BB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254C44">
        <w:rPr>
          <w:rFonts w:ascii="Arial Narrow" w:eastAsia="Times New Roman" w:hAnsi="Arial Narrow" w:cs="Times New Roman"/>
          <w:b/>
          <w:sz w:val="24"/>
          <w:szCs w:val="24"/>
        </w:rPr>
        <w:t>About VPK Group</w:t>
      </w:r>
      <w:r w:rsidRPr="00273CE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070812DF" w14:textId="56249A5C" w:rsidR="00684BB0" w:rsidRPr="00273CEF" w:rsidRDefault="00181ABD" w:rsidP="00273CEF">
      <w:pPr>
        <w:jc w:val="both"/>
        <w:rPr>
          <w:rFonts w:ascii="Arial Narrow" w:hAnsi="Arial Narrow"/>
          <w:sz w:val="24"/>
          <w:szCs w:val="24"/>
        </w:rPr>
      </w:pPr>
      <w:r w:rsidRPr="00273CEF">
        <w:rPr>
          <w:rFonts w:ascii="Arial Narrow" w:hAnsi="Arial Narrow"/>
          <w:sz w:val="24"/>
          <w:szCs w:val="24"/>
        </w:rPr>
        <w:t xml:space="preserve">VPK produces recycled paper, corrugated cardboard packaging, solid board packaging and cores. In addition to VPK Packaging, VPK Group’s overall brand portfolio includes </w:t>
      </w:r>
      <w:proofErr w:type="spellStart"/>
      <w:r w:rsidRPr="00273CEF">
        <w:rPr>
          <w:rFonts w:ascii="Arial Narrow" w:hAnsi="Arial Narrow"/>
          <w:sz w:val="24"/>
          <w:szCs w:val="24"/>
        </w:rPr>
        <w:t>Corex</w:t>
      </w:r>
      <w:proofErr w:type="spellEnd"/>
      <w:r w:rsidRPr="00273CEF">
        <w:rPr>
          <w:rFonts w:ascii="Arial Narrow" w:hAnsi="Arial Narrow"/>
          <w:sz w:val="24"/>
          <w:szCs w:val="24"/>
        </w:rPr>
        <w:t xml:space="preserve"> for core board, cores and tubes production and Smart Packaging Solutions </w:t>
      </w:r>
      <w:proofErr w:type="gramStart"/>
      <w:r w:rsidRPr="00273CEF">
        <w:rPr>
          <w:rFonts w:ascii="Arial Narrow" w:hAnsi="Arial Narrow"/>
          <w:sz w:val="24"/>
          <w:szCs w:val="24"/>
        </w:rPr>
        <w:t>for the production of</w:t>
      </w:r>
      <w:proofErr w:type="gramEnd"/>
      <w:r w:rsidRPr="00273CEF">
        <w:rPr>
          <w:rFonts w:ascii="Arial Narrow" w:hAnsi="Arial Narrow"/>
          <w:sz w:val="24"/>
          <w:szCs w:val="24"/>
        </w:rPr>
        <w:t xml:space="preserve"> solid board packaging. Employing over 6.200 people across 65 locations in 20 countries, the group records a turnover of €1.5 billion.</w:t>
      </w:r>
    </w:p>
    <w:p w14:paraId="5542A24C" w14:textId="77777777" w:rsidR="00181ABD" w:rsidRPr="00543203" w:rsidRDefault="00181ABD" w:rsidP="00181ABD">
      <w:pPr>
        <w:rPr>
          <w:rFonts w:ascii="Arial Narrow" w:hAnsi="Arial Narrow"/>
        </w:rPr>
      </w:pPr>
    </w:p>
    <w:p w14:paraId="64991ACC" w14:textId="77777777" w:rsidR="00543203" w:rsidRPr="00F6424A" w:rsidRDefault="00543203" w:rsidP="00157944">
      <w:pPr>
        <w:spacing w:line="259" w:lineRule="auto"/>
        <w:jc w:val="both"/>
        <w:rPr>
          <w:rFonts w:asciiTheme="minorHAnsi" w:hAnsiTheme="minorHAnsi" w:cstheme="minorBidi"/>
        </w:rPr>
      </w:pPr>
      <w:r w:rsidRPr="00F6424A">
        <w:rPr>
          <w:rFonts w:ascii="Arial" w:eastAsia="Times New Roman" w:hAnsi="Arial" w:cs="Times New Roman"/>
          <w:noProof/>
          <w:color w:val="000000"/>
          <w:sz w:val="20"/>
          <w:szCs w:val="24"/>
          <w:lang w:val="fr-FR" w:eastAsia="fr-FR"/>
        </w:rPr>
        <w:drawing>
          <wp:inline distT="0" distB="0" distL="0" distR="0" wp14:anchorId="105AE35C" wp14:editId="09D10788">
            <wp:extent cx="5937250" cy="304800"/>
            <wp:effectExtent l="0" t="0" r="635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203" w:rsidRPr="00F6424A" w:rsidSect="00D773D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3337" w14:textId="77777777" w:rsidR="00B546BB" w:rsidRDefault="00B546BB" w:rsidP="009520A5">
      <w:pPr>
        <w:spacing w:after="0" w:line="240" w:lineRule="auto"/>
      </w:pPr>
      <w:r>
        <w:separator/>
      </w:r>
    </w:p>
  </w:endnote>
  <w:endnote w:type="continuationSeparator" w:id="0">
    <w:p w14:paraId="70F488B8" w14:textId="77777777" w:rsidR="00B546BB" w:rsidRDefault="00B546BB" w:rsidP="009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42C4F" w14:textId="77777777" w:rsidR="00B546BB" w:rsidRDefault="00B546BB" w:rsidP="009520A5">
      <w:pPr>
        <w:spacing w:after="0" w:line="240" w:lineRule="auto"/>
      </w:pPr>
      <w:r>
        <w:separator/>
      </w:r>
    </w:p>
  </w:footnote>
  <w:footnote w:type="continuationSeparator" w:id="0">
    <w:p w14:paraId="370A761D" w14:textId="77777777" w:rsidR="00B546BB" w:rsidRDefault="00B546BB" w:rsidP="0095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7B3"/>
    <w:multiLevelType w:val="hybridMultilevel"/>
    <w:tmpl w:val="71C0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98099F"/>
    <w:multiLevelType w:val="hybridMultilevel"/>
    <w:tmpl w:val="5ADE889E"/>
    <w:lvl w:ilvl="0" w:tplc="CE9CE4E8">
      <w:start w:val="1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03"/>
    <w:rsid w:val="00006610"/>
    <w:rsid w:val="00015F25"/>
    <w:rsid w:val="00016548"/>
    <w:rsid w:val="00016996"/>
    <w:rsid w:val="000215F1"/>
    <w:rsid w:val="00023C7F"/>
    <w:rsid w:val="00024262"/>
    <w:rsid w:val="000355E0"/>
    <w:rsid w:val="00044AC5"/>
    <w:rsid w:val="00054C8E"/>
    <w:rsid w:val="00063AB2"/>
    <w:rsid w:val="000854FA"/>
    <w:rsid w:val="00093EA3"/>
    <w:rsid w:val="000946A3"/>
    <w:rsid w:val="000A1506"/>
    <w:rsid w:val="000B784F"/>
    <w:rsid w:val="000D3F2A"/>
    <w:rsid w:val="000D4A10"/>
    <w:rsid w:val="000F3ED8"/>
    <w:rsid w:val="000F7FA3"/>
    <w:rsid w:val="0010008D"/>
    <w:rsid w:val="00125AC6"/>
    <w:rsid w:val="00157944"/>
    <w:rsid w:val="00172F46"/>
    <w:rsid w:val="00181ABD"/>
    <w:rsid w:val="0019571E"/>
    <w:rsid w:val="001A5CBA"/>
    <w:rsid w:val="001C4FB3"/>
    <w:rsid w:val="001F153B"/>
    <w:rsid w:val="0021081F"/>
    <w:rsid w:val="0021687E"/>
    <w:rsid w:val="002276FA"/>
    <w:rsid w:val="00240A83"/>
    <w:rsid w:val="00244198"/>
    <w:rsid w:val="00244EAE"/>
    <w:rsid w:val="0025387A"/>
    <w:rsid w:val="00254C44"/>
    <w:rsid w:val="0026741E"/>
    <w:rsid w:val="00273CEF"/>
    <w:rsid w:val="0027474B"/>
    <w:rsid w:val="00284A0D"/>
    <w:rsid w:val="00285073"/>
    <w:rsid w:val="00297939"/>
    <w:rsid w:val="002A4135"/>
    <w:rsid w:val="002F4AFE"/>
    <w:rsid w:val="00300A29"/>
    <w:rsid w:val="0031624B"/>
    <w:rsid w:val="0032202B"/>
    <w:rsid w:val="00332559"/>
    <w:rsid w:val="00341E74"/>
    <w:rsid w:val="003430CA"/>
    <w:rsid w:val="00343C8E"/>
    <w:rsid w:val="00350311"/>
    <w:rsid w:val="003520ED"/>
    <w:rsid w:val="00354018"/>
    <w:rsid w:val="00380105"/>
    <w:rsid w:val="00384FAB"/>
    <w:rsid w:val="0039107F"/>
    <w:rsid w:val="00391DED"/>
    <w:rsid w:val="003B0A66"/>
    <w:rsid w:val="003C3A10"/>
    <w:rsid w:val="003C7BD6"/>
    <w:rsid w:val="003E34B8"/>
    <w:rsid w:val="00400A92"/>
    <w:rsid w:val="0040673B"/>
    <w:rsid w:val="004218D6"/>
    <w:rsid w:val="004249CB"/>
    <w:rsid w:val="0043389D"/>
    <w:rsid w:val="00442219"/>
    <w:rsid w:val="00445E1C"/>
    <w:rsid w:val="0045379B"/>
    <w:rsid w:val="004637C6"/>
    <w:rsid w:val="00466460"/>
    <w:rsid w:val="00485FA6"/>
    <w:rsid w:val="00486206"/>
    <w:rsid w:val="0049225F"/>
    <w:rsid w:val="00493A49"/>
    <w:rsid w:val="00494330"/>
    <w:rsid w:val="004A4C07"/>
    <w:rsid w:val="004B0427"/>
    <w:rsid w:val="004B54A4"/>
    <w:rsid w:val="004C60AB"/>
    <w:rsid w:val="004D6B6D"/>
    <w:rsid w:val="004E3945"/>
    <w:rsid w:val="004E3CE8"/>
    <w:rsid w:val="004E54E3"/>
    <w:rsid w:val="005017FD"/>
    <w:rsid w:val="00506E3D"/>
    <w:rsid w:val="00525105"/>
    <w:rsid w:val="00527E35"/>
    <w:rsid w:val="00543203"/>
    <w:rsid w:val="00543BC0"/>
    <w:rsid w:val="005567ED"/>
    <w:rsid w:val="00564A29"/>
    <w:rsid w:val="00567E6B"/>
    <w:rsid w:val="00573A1D"/>
    <w:rsid w:val="00585B78"/>
    <w:rsid w:val="00590280"/>
    <w:rsid w:val="00591A50"/>
    <w:rsid w:val="00593A60"/>
    <w:rsid w:val="00595EAD"/>
    <w:rsid w:val="005A4E18"/>
    <w:rsid w:val="005B14AB"/>
    <w:rsid w:val="005B2658"/>
    <w:rsid w:val="005C348B"/>
    <w:rsid w:val="005D1FE5"/>
    <w:rsid w:val="00605814"/>
    <w:rsid w:val="00607560"/>
    <w:rsid w:val="00620446"/>
    <w:rsid w:val="0062493B"/>
    <w:rsid w:val="00643936"/>
    <w:rsid w:val="00660966"/>
    <w:rsid w:val="006648E0"/>
    <w:rsid w:val="00671C83"/>
    <w:rsid w:val="006807EE"/>
    <w:rsid w:val="00682BD4"/>
    <w:rsid w:val="00684BB0"/>
    <w:rsid w:val="00695D1B"/>
    <w:rsid w:val="006A29ED"/>
    <w:rsid w:val="006B0F04"/>
    <w:rsid w:val="006B39AE"/>
    <w:rsid w:val="006B3AB2"/>
    <w:rsid w:val="006F1FBF"/>
    <w:rsid w:val="006F5D55"/>
    <w:rsid w:val="00702EC4"/>
    <w:rsid w:val="00750E5F"/>
    <w:rsid w:val="007976F1"/>
    <w:rsid w:val="007A072D"/>
    <w:rsid w:val="007A7847"/>
    <w:rsid w:val="007B578E"/>
    <w:rsid w:val="007C4909"/>
    <w:rsid w:val="007C75B5"/>
    <w:rsid w:val="007D3536"/>
    <w:rsid w:val="007D4D35"/>
    <w:rsid w:val="00813919"/>
    <w:rsid w:val="00814698"/>
    <w:rsid w:val="00821655"/>
    <w:rsid w:val="00823451"/>
    <w:rsid w:val="00843CDD"/>
    <w:rsid w:val="008471F8"/>
    <w:rsid w:val="008550C4"/>
    <w:rsid w:val="008623CC"/>
    <w:rsid w:val="00865B4F"/>
    <w:rsid w:val="00870E39"/>
    <w:rsid w:val="008728D5"/>
    <w:rsid w:val="008876C7"/>
    <w:rsid w:val="00893096"/>
    <w:rsid w:val="008A3229"/>
    <w:rsid w:val="008B4690"/>
    <w:rsid w:val="008B4EBA"/>
    <w:rsid w:val="008C507F"/>
    <w:rsid w:val="008D0FEE"/>
    <w:rsid w:val="008D46DA"/>
    <w:rsid w:val="008E00E9"/>
    <w:rsid w:val="008F6537"/>
    <w:rsid w:val="009107A3"/>
    <w:rsid w:val="00935DED"/>
    <w:rsid w:val="009448D0"/>
    <w:rsid w:val="009505EB"/>
    <w:rsid w:val="009520A5"/>
    <w:rsid w:val="00955B82"/>
    <w:rsid w:val="00956AA5"/>
    <w:rsid w:val="00987F8C"/>
    <w:rsid w:val="009A3341"/>
    <w:rsid w:val="009A33F4"/>
    <w:rsid w:val="009B2857"/>
    <w:rsid w:val="009C0327"/>
    <w:rsid w:val="009C4404"/>
    <w:rsid w:val="009E358E"/>
    <w:rsid w:val="009F1A12"/>
    <w:rsid w:val="009F5209"/>
    <w:rsid w:val="00A13CCE"/>
    <w:rsid w:val="00A25EAC"/>
    <w:rsid w:val="00A27CFD"/>
    <w:rsid w:val="00A4321A"/>
    <w:rsid w:val="00A625BD"/>
    <w:rsid w:val="00A749B4"/>
    <w:rsid w:val="00A7772D"/>
    <w:rsid w:val="00A91126"/>
    <w:rsid w:val="00AB1041"/>
    <w:rsid w:val="00AB149C"/>
    <w:rsid w:val="00AE27E5"/>
    <w:rsid w:val="00AF25A2"/>
    <w:rsid w:val="00AF282E"/>
    <w:rsid w:val="00AF778A"/>
    <w:rsid w:val="00B16234"/>
    <w:rsid w:val="00B178C2"/>
    <w:rsid w:val="00B36DBF"/>
    <w:rsid w:val="00B41DD2"/>
    <w:rsid w:val="00B428A8"/>
    <w:rsid w:val="00B514EE"/>
    <w:rsid w:val="00B546BB"/>
    <w:rsid w:val="00B57405"/>
    <w:rsid w:val="00B83D9E"/>
    <w:rsid w:val="00B85810"/>
    <w:rsid w:val="00B87B3B"/>
    <w:rsid w:val="00BB4877"/>
    <w:rsid w:val="00BC6BB9"/>
    <w:rsid w:val="00BF01C1"/>
    <w:rsid w:val="00BF2B12"/>
    <w:rsid w:val="00C118B8"/>
    <w:rsid w:val="00C356C9"/>
    <w:rsid w:val="00C4576B"/>
    <w:rsid w:val="00C704D3"/>
    <w:rsid w:val="00C77166"/>
    <w:rsid w:val="00C95DF9"/>
    <w:rsid w:val="00CB12B5"/>
    <w:rsid w:val="00CC2A6B"/>
    <w:rsid w:val="00CC5607"/>
    <w:rsid w:val="00CE5AFB"/>
    <w:rsid w:val="00CF421F"/>
    <w:rsid w:val="00CF5DEC"/>
    <w:rsid w:val="00CF6DBE"/>
    <w:rsid w:val="00D01575"/>
    <w:rsid w:val="00D02567"/>
    <w:rsid w:val="00D06C82"/>
    <w:rsid w:val="00D22436"/>
    <w:rsid w:val="00D3294B"/>
    <w:rsid w:val="00D334C2"/>
    <w:rsid w:val="00D3481A"/>
    <w:rsid w:val="00D3722F"/>
    <w:rsid w:val="00D43D06"/>
    <w:rsid w:val="00D515A5"/>
    <w:rsid w:val="00D65FFB"/>
    <w:rsid w:val="00D73AE1"/>
    <w:rsid w:val="00D74D43"/>
    <w:rsid w:val="00D7631A"/>
    <w:rsid w:val="00D773D8"/>
    <w:rsid w:val="00D86DDC"/>
    <w:rsid w:val="00D87529"/>
    <w:rsid w:val="00D9185A"/>
    <w:rsid w:val="00D925E1"/>
    <w:rsid w:val="00DB17AC"/>
    <w:rsid w:val="00DC7F81"/>
    <w:rsid w:val="00DD6CD2"/>
    <w:rsid w:val="00DD78C5"/>
    <w:rsid w:val="00DE7FA9"/>
    <w:rsid w:val="00E053CE"/>
    <w:rsid w:val="00E073B3"/>
    <w:rsid w:val="00E07A8C"/>
    <w:rsid w:val="00E21DF6"/>
    <w:rsid w:val="00E2234A"/>
    <w:rsid w:val="00E23A37"/>
    <w:rsid w:val="00E23BDE"/>
    <w:rsid w:val="00E344C0"/>
    <w:rsid w:val="00E40D99"/>
    <w:rsid w:val="00E41E32"/>
    <w:rsid w:val="00E5472C"/>
    <w:rsid w:val="00E56ECD"/>
    <w:rsid w:val="00E608CD"/>
    <w:rsid w:val="00E73B6E"/>
    <w:rsid w:val="00E75594"/>
    <w:rsid w:val="00E86C93"/>
    <w:rsid w:val="00E90AE3"/>
    <w:rsid w:val="00E91AE7"/>
    <w:rsid w:val="00EA4A71"/>
    <w:rsid w:val="00EC179E"/>
    <w:rsid w:val="00EC37C1"/>
    <w:rsid w:val="00EC779F"/>
    <w:rsid w:val="00EE33D5"/>
    <w:rsid w:val="00F1438E"/>
    <w:rsid w:val="00F22943"/>
    <w:rsid w:val="00F26AC2"/>
    <w:rsid w:val="00F33A1E"/>
    <w:rsid w:val="00F5377E"/>
    <w:rsid w:val="00FA5817"/>
    <w:rsid w:val="00FB6AB8"/>
    <w:rsid w:val="00FE47D8"/>
    <w:rsid w:val="00FE4B1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4184"/>
  <w15:chartTrackingRefBased/>
  <w15:docId w15:val="{63F72E2B-5807-419C-BCE3-21C6B96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0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32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00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0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6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6C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C9"/>
    <w:rPr>
      <w:rFonts w:ascii="Segoe UI" w:hAnsi="Segoe UI" w:cs="Segoe UI"/>
      <w:sz w:val="18"/>
      <w:szCs w:val="18"/>
    </w:rPr>
  </w:style>
  <w:style w:type="paragraph" w:styleId="MacroText">
    <w:name w:val="macro"/>
    <w:link w:val="MacroTextChar"/>
    <w:uiPriority w:val="99"/>
    <w:semiHidden/>
    <w:rsid w:val="00E91A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1AE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uiPriority w:val="99"/>
    <w:rsid w:val="00E91A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A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9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jpg@01D4442E.52741270" TargetMode="External"/><Relationship Id="rId18" Type="http://schemas.openxmlformats.org/officeDocument/2006/relationships/hyperlink" Target="https://www.sunchemical.com/sustainability/sustainability-produ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%3A%2F%2Furlprotection-mia.global.sonicwall.com%2Fclick%3FPV%3D1%26MSGID%3D202007132144550540256%26URLID%3D27%26ESV%3D10.0.6.3447%26IV%3D6E6C0DFDE13280A34FE5CD1D76B96E90%26TT%3D1594676699368%26ESN%3DwaiLvA2IqqxLTinxItCOy8LZEI2X%252BjrRRUbzsEk2Jqw%253D%26KV%3D1536961729279%26ENCODED_URL%3Dhttps%253A%252F%252Ftwitter.com%252FSunChemCorp%26HK%3DC9342E4F323C3B8F57BF8549A61D4BAFBD7FABCDD87BAF7160357220B5539219&amp;data=02%7C01%7Csawan%40adcomms.co.uk%7C09f53d42aa924a1e331508d827769b4c%7C4ed3e69fbff14a35b4253801f8045f3f%7C0%7C0%7C637302737659903575&amp;sdata=NqtF9ItHaLYD2TsEF0xgw0xf1DpsEIepRyRI0bBREqo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vpkgroup.com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1-06-04/3sw3ntj" TargetMode="External"/><Relationship Id="rId20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porter@adcomms.co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BLOCKED::http://www.sunchemical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rtin@adcomms.co.uk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3BA95-76CC-45BF-A111-5E124B14695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8ce6a87b-ced7-4af3-890b-d97221c478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AFF5C7-6536-495C-B289-6E5B70FDA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EB02-D3D9-4451-B47F-65C031653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F61B9-9B0D-41B1-B1FF-365FE475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6369</Characters>
  <Application>Microsoft Office Word</Application>
  <DocSecurity>4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Mazurek</dc:creator>
  <cp:keywords/>
  <dc:description/>
  <cp:lastModifiedBy>Melissa Mazurek</cp:lastModifiedBy>
  <cp:revision>2</cp:revision>
  <cp:lastPrinted>2021-04-14T10:11:00Z</cp:lastPrinted>
  <dcterms:created xsi:type="dcterms:W3CDTF">2021-06-04T18:41:00Z</dcterms:created>
  <dcterms:modified xsi:type="dcterms:W3CDTF">2021-06-04T18:41:00Z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</Properties>
</file>