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428C224" w:rsidR="00FE5458" w:rsidRPr="001D0391" w:rsidRDefault="003F0CA4" w:rsidP="002358F5">
      <w:pPr>
        <w:spacing w:after="0" w:line="360" w:lineRule="auto"/>
        <w:rPr>
          <w:b/>
        </w:rPr>
      </w:pPr>
      <w:r w:rsidRPr="001D0391">
        <w:rPr>
          <w:noProof/>
          <w:lang w:eastAsia="de-DE"/>
        </w:rPr>
        <w:drawing>
          <wp:anchor distT="0" distB="0" distL="114300" distR="114300" simplePos="0" relativeHeight="251658240" behindDoc="0" locked="0" layoutInCell="1" allowOverlap="1" wp14:anchorId="6C317C3A" wp14:editId="00EA81FA">
            <wp:simplePos x="0" y="0"/>
            <wp:positionH relativeFrom="column">
              <wp:posOffset>5238115</wp:posOffset>
            </wp:positionH>
            <wp:positionV relativeFrom="paragraph">
              <wp:posOffset>-723900</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0391">
        <w:rPr>
          <w:b/>
        </w:rPr>
        <w:t>PRESSEMITTEILUNG</w:t>
      </w:r>
    </w:p>
    <w:p w14:paraId="25818BBD" w14:textId="4AAAE27B" w:rsidR="00FE5458" w:rsidRPr="001D0391" w:rsidRDefault="007D11AC" w:rsidP="002358F5">
      <w:pPr>
        <w:spacing w:after="0" w:line="240" w:lineRule="auto"/>
      </w:pPr>
      <w:r w:rsidRPr="001D0391">
        <w:t>22. Juli 2021</w:t>
      </w:r>
    </w:p>
    <w:p w14:paraId="24B77821" w14:textId="77777777" w:rsidR="00FE5458" w:rsidRPr="001D0391" w:rsidRDefault="00FE5458" w:rsidP="00BA4A19">
      <w:pPr>
        <w:spacing w:line="240" w:lineRule="auto"/>
        <w:rPr>
          <w:b/>
        </w:rPr>
      </w:pPr>
    </w:p>
    <w:p w14:paraId="7783DD10" w14:textId="18C4A042" w:rsidR="00CC7CB8" w:rsidRPr="001D0391" w:rsidRDefault="00C916CC" w:rsidP="00CC7CB8">
      <w:pPr>
        <w:spacing w:after="0" w:line="240" w:lineRule="auto"/>
        <w:jc w:val="center"/>
        <w:rPr>
          <w:b/>
        </w:rPr>
      </w:pPr>
      <w:r w:rsidRPr="001D0391">
        <w:rPr>
          <w:b/>
        </w:rPr>
        <w:t xml:space="preserve">FESPA INNOVATIONS &amp; TRENDS HILFT DRUCKDIENSTLEISTERN </w:t>
      </w:r>
    </w:p>
    <w:p w14:paraId="345D0FE6" w14:textId="3D3B3427" w:rsidR="00363583" w:rsidRPr="001D0391" w:rsidRDefault="006A0CD9" w:rsidP="00CC7CB8">
      <w:pPr>
        <w:spacing w:after="0" w:line="240" w:lineRule="auto"/>
        <w:jc w:val="center"/>
        <w:rPr>
          <w:b/>
        </w:rPr>
      </w:pPr>
      <w:r w:rsidRPr="001D0391">
        <w:rPr>
          <w:b/>
        </w:rPr>
        <w:t>BEIM DURCHSTARTEN NACH COVID-19</w:t>
      </w:r>
    </w:p>
    <w:p w14:paraId="494032C9" w14:textId="77777777" w:rsidR="00C216D0" w:rsidRPr="001D0391" w:rsidRDefault="00C216D0" w:rsidP="000D0CB2">
      <w:pPr>
        <w:spacing w:line="240" w:lineRule="auto"/>
        <w:jc w:val="center"/>
        <w:rPr>
          <w:b/>
          <w:i/>
          <w:iCs/>
        </w:rPr>
      </w:pPr>
    </w:p>
    <w:p w14:paraId="3270E75C" w14:textId="7C5BCDC1" w:rsidR="006A0CD9" w:rsidRPr="001D0391" w:rsidRDefault="00C216D0" w:rsidP="000D0CB2">
      <w:pPr>
        <w:spacing w:line="240" w:lineRule="auto"/>
        <w:jc w:val="center"/>
        <w:rPr>
          <w:b/>
          <w:i/>
          <w:iCs/>
        </w:rPr>
      </w:pPr>
      <w:r w:rsidRPr="001D0391">
        <w:rPr>
          <w:b/>
          <w:i/>
        </w:rPr>
        <w:t>Die ersten zwei Veranstaltungen locken über 1.900 Besucher an</w:t>
      </w:r>
    </w:p>
    <w:p w14:paraId="7AE2F460" w14:textId="4C781442" w:rsidR="00AF1FCB" w:rsidRPr="001D0391" w:rsidRDefault="00AF1FCB" w:rsidP="00AF1FCB">
      <w:pPr>
        <w:spacing w:after="0" w:line="360" w:lineRule="auto"/>
      </w:pPr>
    </w:p>
    <w:p w14:paraId="35ADFC92" w14:textId="68F165B0" w:rsidR="00532B66" w:rsidRPr="001D0391" w:rsidRDefault="00532B66" w:rsidP="00AF1FCB">
      <w:pPr>
        <w:spacing w:after="0" w:line="360" w:lineRule="auto"/>
      </w:pPr>
      <w:r w:rsidRPr="001D0391">
        <w:t>Bei den ersten virtuellen Live-Veranstaltungen FESPA Innovations &amp; Trends (FIT) am 26.-27. Mai und 9. -10. Juni 2021 wurden die neuesten Technologien und Entwicklungen im Großformat- und Textildruck präsentiert.</w:t>
      </w:r>
    </w:p>
    <w:p w14:paraId="3FE16923" w14:textId="6D20EC81" w:rsidR="00B020B6" w:rsidRPr="001D0391" w:rsidRDefault="00B020B6" w:rsidP="00AF1FCB">
      <w:pPr>
        <w:spacing w:after="0" w:line="360" w:lineRule="auto"/>
      </w:pPr>
    </w:p>
    <w:p w14:paraId="231E02AE" w14:textId="4B37D0A8" w:rsidR="003633AD" w:rsidRPr="001D0391" w:rsidRDefault="003633AD" w:rsidP="00AF1FCB">
      <w:pPr>
        <w:spacing w:after="0" w:line="360" w:lineRule="auto"/>
        <w:rPr>
          <w:b/>
          <w:bCs/>
        </w:rPr>
      </w:pPr>
      <w:r w:rsidRPr="001D0391">
        <w:rPr>
          <w:b/>
        </w:rPr>
        <w:t>Großformatdruck</w:t>
      </w:r>
    </w:p>
    <w:p w14:paraId="0977A5C1" w14:textId="1E1161E2" w:rsidR="00B020B6" w:rsidRPr="001D0391" w:rsidRDefault="00F30CD9" w:rsidP="00AF1FCB">
      <w:pPr>
        <w:spacing w:after="0" w:line="360" w:lineRule="auto"/>
      </w:pPr>
      <w:r w:rsidRPr="001D0391">
        <w:t xml:space="preserve">An der ersten Veranstaltung, die ganz im Zeichen des Großformatdrucks und der gedruckten Innendekoration stand, nahmen 1.100 Druckdienstleister aus 111 Ländern teil. An den zwei Tagen stellten 28 führende Hardware-, Software- und Medienanbieter den Besuchern ihre neuesten Lösungen vor und erklärten, wie sie Druckdienstleistern beim Wiederaufbau nach der Pandemie helfen können. </w:t>
      </w:r>
    </w:p>
    <w:p w14:paraId="7EDA93B6" w14:textId="2261A1A2" w:rsidR="00FC00B6" w:rsidRPr="001D0391" w:rsidRDefault="00FC00B6" w:rsidP="00AF1FCB">
      <w:pPr>
        <w:spacing w:after="0" w:line="360" w:lineRule="auto"/>
      </w:pPr>
    </w:p>
    <w:p w14:paraId="7E6C3744" w14:textId="42AE0A5E" w:rsidR="00C216D0" w:rsidRPr="001D0391" w:rsidRDefault="009A022C" w:rsidP="00AF1FCB">
      <w:pPr>
        <w:spacing w:after="0" w:line="360" w:lineRule="auto"/>
      </w:pPr>
      <w:r w:rsidRPr="001D0391">
        <w:t xml:space="preserve">Neben den Ausstellerpräsentationen und einigen Produktvorführungen leitete Graeme Richardson-Locke, Leiter Verbände &amp; technischer Leiter, eine lebhafte Podiumsdiskussion mit Vertretern von drei namhaften Druckereien. Sie sprachen über die Lehren, die sie aus der Pandemie gezogen haben. Außerdem diskutierten sie über wichtige Themen, wie u. a. Automatisierung, Druckmanagement, innovative Produkte im Großformatdruck, Nachhaltigkeit, Web-to-Print und die Zukunft der Branche. Außerdem leitete Debby McKeegan, Textilbotschafterin der FESPA, eine Diskussion über die neuesten Trends und die Zukunft des Wachstumsmarkts der Innendekoration. </w:t>
      </w:r>
    </w:p>
    <w:p w14:paraId="237C7E80" w14:textId="7A0DC5B8" w:rsidR="00FD40EE" w:rsidRPr="001D0391" w:rsidRDefault="00FD40EE" w:rsidP="00AF1FCB">
      <w:pPr>
        <w:spacing w:after="0" w:line="360" w:lineRule="auto"/>
      </w:pPr>
    </w:p>
    <w:p w14:paraId="7D672025" w14:textId="221BC38A" w:rsidR="00FD40EE" w:rsidRPr="001D0391" w:rsidRDefault="00FD40EE" w:rsidP="00AF1FCB">
      <w:pPr>
        <w:spacing w:after="0" w:line="360" w:lineRule="auto"/>
        <w:rPr>
          <w:b/>
          <w:bCs/>
        </w:rPr>
      </w:pPr>
      <w:r w:rsidRPr="001D0391">
        <w:rPr>
          <w:b/>
        </w:rPr>
        <w:t>Textildruck</w:t>
      </w:r>
    </w:p>
    <w:p w14:paraId="1E293D42" w14:textId="104FCB21" w:rsidR="00FD40EE" w:rsidRPr="001D0391" w:rsidRDefault="00FD40EE" w:rsidP="00AF1FCB">
      <w:pPr>
        <w:spacing w:after="0" w:line="360" w:lineRule="auto"/>
      </w:pPr>
      <w:r w:rsidRPr="001D0391">
        <w:t xml:space="preserve">Im Mittelpunkt der zweiten Veranstaltung standen die neuesten Technologien und Möglichkeiten im Textil- und Bekleidungssektor. Mehr als 700 Besucher aus 108 Ländern lauschten gespannt den Präsentationen, bei denen neue Wege </w:t>
      </w:r>
      <w:r w:rsidR="00F61124" w:rsidRPr="001D0391">
        <w:t>aufgezeigt</w:t>
      </w:r>
      <w:r w:rsidRPr="001D0391">
        <w:t xml:space="preserve"> wurden, um den sich ständig ändernden Anforderungen der Textilproduktion gerecht zu werden. Drop-Shipping (Streckengeschäft), Web-to-Print, Reduzierung der Gemeinkosten und Produktivitätssteigerung waren nur einige der zentralen Themen, die von den 18 Ausstellern angesprochen wurden. </w:t>
      </w:r>
    </w:p>
    <w:p w14:paraId="29AEA13F" w14:textId="11471C34" w:rsidR="000A0BA0" w:rsidRPr="001D0391" w:rsidRDefault="000A0BA0" w:rsidP="00AF1FCB">
      <w:pPr>
        <w:spacing w:after="0" w:line="360" w:lineRule="auto"/>
      </w:pPr>
    </w:p>
    <w:p w14:paraId="6E81F3B0" w14:textId="3DCDDF26" w:rsidR="005D67C7" w:rsidRPr="001D0391" w:rsidRDefault="000A0BA0" w:rsidP="00AF1FCB">
      <w:pPr>
        <w:spacing w:after="0" w:line="360" w:lineRule="auto"/>
      </w:pPr>
      <w:r w:rsidRPr="001D0391">
        <w:t xml:space="preserve">Zusammen mit Branchenspezialisten nahm Graeme Richardson-Locke die neuesten Entwicklungen in der Bekleidungsdekoration unter die Lupe, während Debbie McKeegan drei Textildruckexperten zu einer anregenden Diskussion über On-Demand-Produktion und Individualisierung sowie das Potenzial in diesem Markt einlud. </w:t>
      </w:r>
    </w:p>
    <w:p w14:paraId="19EFC181" w14:textId="1DDF3CDE" w:rsidR="00FD40EE" w:rsidRPr="001D0391" w:rsidRDefault="00FD40EE" w:rsidP="00AF1FCB">
      <w:pPr>
        <w:spacing w:after="0" w:line="360" w:lineRule="auto"/>
      </w:pPr>
    </w:p>
    <w:p w14:paraId="182EE3AC" w14:textId="35C6B280" w:rsidR="00FD40EE" w:rsidRPr="001D0391" w:rsidRDefault="00567EC5" w:rsidP="00AF1FCB">
      <w:pPr>
        <w:spacing w:after="0" w:line="360" w:lineRule="auto"/>
      </w:pPr>
      <w:r w:rsidRPr="001D0391">
        <w:t xml:space="preserve">Auf beide Veranstaltungen reagierten die Teilnehmer mit ausgesprochen positivem Feedback: „Ich war sehr beeindruckt von der Professionalität der Veranstaltung.“ „Sehr lohnenswerte Veranstaltung. Informativ, relevant und dringend nötig in diesen Zeiten.“ „Obwohl die Teilnahme an einer Online-Veranstaltung aufgrund der zahlreichen Ablenkungen kein leichtes Unterfangen ist, hat FESPA Innovations &amp; Trends die Prüfung mit Bravour bestanden und kann sich mit Fug und Recht als führende Veranstaltung dieser Art bezeichnen.“ Auch die Aussteller waren begeistert. Sie lobten die Professionalität und gute Organisation der Veranstaltung sowie die Bedienerfreundlichkeit der virtuellen Event-Plattform Hopin. </w:t>
      </w:r>
    </w:p>
    <w:p w14:paraId="5F0308E2" w14:textId="030F8993" w:rsidR="00FD40EE" w:rsidRPr="001D0391" w:rsidRDefault="00FD40EE" w:rsidP="00AF1FCB">
      <w:pPr>
        <w:spacing w:after="0" w:line="360" w:lineRule="auto"/>
      </w:pPr>
    </w:p>
    <w:p w14:paraId="53C06D2B" w14:textId="0FCB3744" w:rsidR="003D2484" w:rsidRPr="001D0391" w:rsidRDefault="008137CF" w:rsidP="00AF1FCB">
      <w:pPr>
        <w:spacing w:after="0" w:line="360" w:lineRule="auto"/>
      </w:pPr>
      <w:r w:rsidRPr="001D0391">
        <w:t xml:space="preserve">„Die virtuellen Veranstaltungen FESPA Innovations &amp; Trends sollten den Besuchern eine fokussierte Umgebung bieten, um sich mit neuen Produkten und Trends vertraut zu machen“, so Neil Felton, CEO der FESPA. „Wenn unsere Industrie im kommenden Jahr neue Herausforderungen meistern und sich an den ständigen Wandel anpassen muss, werden die bei </w:t>
      </w:r>
      <w:r w:rsidR="00F61124" w:rsidRPr="001D0391">
        <w:t>beiden</w:t>
      </w:r>
      <w:r w:rsidRPr="001D0391">
        <w:t xml:space="preserve"> Veranstaltungen gewonnenen Erkenntnisse von unschätzbarem Wert für Druckdienstleister sein. Die Veranstaltungen waren ein riesengroßer Erfolg. Wir freuen uns darauf, den Dialog zwischen Ausstellern und Besuchern bei künftigen Live- und virtuellen Veranstaltungen fortzusetzen.“ </w:t>
      </w:r>
    </w:p>
    <w:p w14:paraId="66CD21AB" w14:textId="77777777" w:rsidR="000D7EDE" w:rsidRPr="001D0391" w:rsidRDefault="000D7EDE" w:rsidP="00AF1FCB">
      <w:pPr>
        <w:spacing w:after="0" w:line="360" w:lineRule="auto"/>
      </w:pPr>
    </w:p>
    <w:p w14:paraId="3A3A9F9A" w14:textId="0F641F40" w:rsidR="00FD40EE" w:rsidRPr="001D0391" w:rsidRDefault="009B0DA9" w:rsidP="00AF1FCB">
      <w:pPr>
        <w:spacing w:after="0" w:line="360" w:lineRule="auto"/>
      </w:pPr>
      <w:r w:rsidRPr="001D0391">
        <w:t xml:space="preserve">Auf nach den nachstehend genannten Websites finden Sie die vollständige Playliste der Präsentationen und Podiumsdiskussionen beider Veranstaltungen. </w:t>
      </w:r>
    </w:p>
    <w:p w14:paraId="0F0F9C91" w14:textId="6FE4876B" w:rsidR="009B0DA9" w:rsidRPr="001D0391" w:rsidRDefault="008C5EC3" w:rsidP="009B0DA9">
      <w:pPr>
        <w:pStyle w:val="ListParagraph"/>
        <w:numPr>
          <w:ilvl w:val="0"/>
          <w:numId w:val="13"/>
        </w:numPr>
        <w:spacing w:after="0" w:line="360" w:lineRule="auto"/>
      </w:pPr>
      <w:r w:rsidRPr="001D0391">
        <w:t xml:space="preserve">Großformatdruck: </w:t>
      </w:r>
      <w:hyperlink r:id="rId12" w:history="1">
        <w:r w:rsidRPr="001D0391">
          <w:rPr>
            <w:rStyle w:val="Hyperlink"/>
          </w:rPr>
          <w:t>https://www.youtube.com/playlist?list=PLcx-Wx7p9rV1w9u-eQxq6eyZjUy1PYd2_</w:t>
        </w:r>
      </w:hyperlink>
      <w:r w:rsidRPr="001D0391">
        <w:t xml:space="preserve"> </w:t>
      </w:r>
    </w:p>
    <w:p w14:paraId="2D2BFFFE" w14:textId="04AC6CFB" w:rsidR="007A2DE5" w:rsidRPr="001D0391" w:rsidRDefault="007A2DE5" w:rsidP="009B0DA9">
      <w:pPr>
        <w:pStyle w:val="ListParagraph"/>
        <w:numPr>
          <w:ilvl w:val="0"/>
          <w:numId w:val="13"/>
        </w:numPr>
        <w:spacing w:after="0" w:line="360" w:lineRule="auto"/>
      </w:pPr>
      <w:r w:rsidRPr="001D0391">
        <w:t xml:space="preserve">Textildruck: </w:t>
      </w:r>
      <w:hyperlink r:id="rId13" w:history="1">
        <w:r w:rsidRPr="001D0391">
          <w:rPr>
            <w:rStyle w:val="Hyperlink"/>
          </w:rPr>
          <w:t>https://www.youtube.com/playlist?list=PLcx-Wx7p9rV0b4Wr47xukw0HxY5YTGcjh</w:t>
        </w:r>
      </w:hyperlink>
      <w:r w:rsidRPr="001D0391">
        <w:t xml:space="preserve"> </w:t>
      </w:r>
    </w:p>
    <w:p w14:paraId="65DD82FE" w14:textId="040006CB" w:rsidR="00C962ED" w:rsidRPr="001D0391" w:rsidRDefault="00C962ED" w:rsidP="00C962ED">
      <w:pPr>
        <w:spacing w:after="0" w:line="360" w:lineRule="auto"/>
      </w:pPr>
    </w:p>
    <w:p w14:paraId="7F7116A9" w14:textId="7ACB0AAE" w:rsidR="00363583" w:rsidRPr="001D0391" w:rsidRDefault="00C962ED" w:rsidP="00AF1FCB">
      <w:pPr>
        <w:spacing w:after="0" w:line="360" w:lineRule="auto"/>
      </w:pPr>
      <w:r w:rsidRPr="001D0391">
        <w:t xml:space="preserve">Auf der FESPA Global Print Expo 2021 (12.–15. Oktober 2021, RAI, Amsterdam, Niederlande) werden die neuesten Entwicklungen im Sieb-, Digital- und Textildruck präsentiert. Dort haben die Besucher die </w:t>
      </w:r>
      <w:r w:rsidRPr="001D0391">
        <w:lastRenderedPageBreak/>
        <w:t xml:space="preserve">Gelegenheit zu einem persönlichen Gespräch mit führenden Technologie-, Druckfarben- und Materialanbietern. Auf der Website </w:t>
      </w:r>
      <w:r w:rsidR="00750D15">
        <w:fldChar w:fldCharType="begin"/>
      </w:r>
      <w:r w:rsidR="00750D15">
        <w:instrText xml:space="preserve"> HYPERLINK "http://www.fespaglobalprintexpo.com" </w:instrText>
      </w:r>
      <w:r w:rsidR="00750D15">
        <w:fldChar w:fldCharType="separate"/>
      </w:r>
      <w:r w:rsidRPr="001D0391">
        <w:rPr>
          <w:rStyle w:val="Hyperlink"/>
        </w:rPr>
        <w:t>www.fespaglobalprintexpo.com</w:t>
      </w:r>
      <w:r w:rsidR="00750D15">
        <w:rPr>
          <w:rStyle w:val="Hyperlink"/>
        </w:rPr>
        <w:fldChar w:fldCharType="end"/>
      </w:r>
      <w:r w:rsidRPr="001D0391">
        <w:t xml:space="preserve"> finden Sie weitere Informationen. </w:t>
      </w:r>
    </w:p>
    <w:p w14:paraId="1DDBF2A4" w14:textId="77777777" w:rsidR="00763EC8" w:rsidRPr="001D0391" w:rsidRDefault="00763EC8" w:rsidP="00E04DD9">
      <w:pPr>
        <w:spacing w:line="360" w:lineRule="auto"/>
        <w:jc w:val="center"/>
      </w:pPr>
    </w:p>
    <w:p w14:paraId="6993EF96" w14:textId="00D8F281" w:rsidR="00BA4A19" w:rsidRPr="001D0391" w:rsidRDefault="00BA4A19" w:rsidP="00E04DD9">
      <w:pPr>
        <w:spacing w:line="360" w:lineRule="auto"/>
        <w:jc w:val="center"/>
        <w:rPr>
          <w:rFonts w:cstheme="minorHAnsi"/>
          <w:color w:val="000000" w:themeColor="text1"/>
          <w:lang w:val="en-US"/>
        </w:rPr>
      </w:pPr>
      <w:r w:rsidRPr="001D0391">
        <w:rPr>
          <w:color w:val="000000" w:themeColor="text1"/>
          <w:lang w:val="en-US"/>
        </w:rPr>
        <w:t>– ENDE –</w:t>
      </w:r>
    </w:p>
    <w:p w14:paraId="1AEBBA1C" w14:textId="77777777" w:rsidR="00750D15" w:rsidRPr="00F53640" w:rsidRDefault="00750D15" w:rsidP="00750D15">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604F8CED" w14:textId="77777777" w:rsidR="00750D15" w:rsidRPr="00F53640" w:rsidRDefault="00750D15" w:rsidP="00750D15">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6DE483F" w14:textId="77777777" w:rsidR="00750D15" w:rsidRPr="00F53640" w:rsidRDefault="00750D15" w:rsidP="00750D15">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78868528" w14:textId="77777777" w:rsidR="00750D15" w:rsidRPr="000D7559" w:rsidRDefault="00750D15" w:rsidP="00750D15">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5BAF3B6D" w14:textId="77777777" w:rsidR="00750D15" w:rsidRPr="00F53640" w:rsidRDefault="00750D15" w:rsidP="00750D15">
      <w:pPr>
        <w:spacing w:after="0" w:line="240" w:lineRule="auto"/>
        <w:rPr>
          <w:rFonts w:ascii="Calibri" w:eastAsia="Calibri" w:hAnsi="Calibri" w:cs="Times New Roman"/>
          <w:sz w:val="20"/>
          <w:szCs w:val="20"/>
          <w:lang w:eastAsia="en-GB"/>
        </w:rPr>
      </w:pPr>
    </w:p>
    <w:p w14:paraId="6C87B403" w14:textId="77777777" w:rsidR="00750D15" w:rsidRPr="00F53640" w:rsidRDefault="00750D15" w:rsidP="00750D15">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2D11DB1D" w14:textId="77777777" w:rsidR="00750D15" w:rsidRPr="00F53640" w:rsidRDefault="00750D15" w:rsidP="00750D15">
      <w:pPr>
        <w:numPr>
          <w:ilvl w:val="0"/>
          <w:numId w:val="14"/>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53640">
        <w:rPr>
          <w:rFonts w:ascii="Calibri" w:eastAsia="Calibri" w:hAnsi="Calibri" w:cs="Calibri"/>
          <w:color w:val="000000"/>
          <w:sz w:val="20"/>
          <w:u w:color="000000"/>
          <w:bdr w:val="nil"/>
          <w:lang w:val="es-ES_tradnl" w:eastAsia="en-GB"/>
        </w:rPr>
        <w:t xml:space="preserve">FESPA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23 – 25 </w:t>
      </w:r>
      <w:proofErr w:type="spellStart"/>
      <w:r w:rsidRPr="00F53640">
        <w:rPr>
          <w:rFonts w:ascii="Calibri" w:eastAsia="Calibri" w:hAnsi="Calibri" w:cs="Calibri"/>
          <w:color w:val="000000"/>
          <w:sz w:val="20"/>
          <w:u w:color="000000"/>
          <w:bdr w:val="nil"/>
          <w:lang w:val="es-ES_tradnl" w:eastAsia="en-GB"/>
        </w:rPr>
        <w:t>September</w:t>
      </w:r>
      <w:proofErr w:type="spellEnd"/>
      <w:r w:rsidRPr="00F53640">
        <w:rPr>
          <w:rFonts w:ascii="Calibri" w:eastAsia="Calibri" w:hAnsi="Calibri" w:cs="Calibri"/>
          <w:color w:val="000000"/>
          <w:sz w:val="20"/>
          <w:u w:color="000000"/>
          <w:bdr w:val="nil"/>
          <w:lang w:val="es-ES_tradnl" w:eastAsia="en-GB"/>
        </w:rPr>
        <w:t xml:space="preserve"> 2021, Centro Citibanamex,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City</w:t>
      </w:r>
    </w:p>
    <w:p w14:paraId="210FC379" w14:textId="77777777" w:rsidR="00750D15" w:rsidRPr="00F53640" w:rsidRDefault="00750D15" w:rsidP="00750D15">
      <w:pPr>
        <w:numPr>
          <w:ilvl w:val="0"/>
          <w:numId w:val="1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74CACDEC" w14:textId="77777777" w:rsidR="00750D15" w:rsidRPr="00135F7D" w:rsidRDefault="00750D15" w:rsidP="00750D15">
      <w:pPr>
        <w:numPr>
          <w:ilvl w:val="0"/>
          <w:numId w:val="1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234AD631" w14:textId="77777777" w:rsidR="00750D15" w:rsidRPr="00135F7D" w:rsidRDefault="00750D15" w:rsidP="00750D15">
      <w:pPr>
        <w:numPr>
          <w:ilvl w:val="0"/>
          <w:numId w:val="1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Oktober</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w:t>
      </w:r>
      <w:r>
        <w:rPr>
          <w:rFonts w:ascii="Calibri" w:eastAsia="Calibri" w:hAnsi="Calibri" w:cs="Calibri"/>
          <w:color w:val="000000"/>
          <w:sz w:val="20"/>
          <w:bdr w:val="none" w:sz="0" w:space="0" w:color="auto" w:frame="1"/>
          <w:lang w:val="es-ES_tradnl" w:eastAsia="en-GB"/>
        </w:rPr>
        <w:t>l</w:t>
      </w:r>
      <w:proofErr w:type="spellEnd"/>
    </w:p>
    <w:p w14:paraId="0907C83B" w14:textId="77777777" w:rsidR="00750D15" w:rsidRPr="00EE39F7" w:rsidRDefault="00750D15" w:rsidP="00750D15">
      <w:pPr>
        <w:numPr>
          <w:ilvl w:val="0"/>
          <w:numId w:val="14"/>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Expo Centre,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w:t>
      </w:r>
      <w:proofErr w:type="spellStart"/>
      <w:r w:rsidRPr="00F53640">
        <w:rPr>
          <w:rFonts w:ascii="Calibri" w:eastAsia="Calibri" w:hAnsi="Calibri" w:cs="Calibri"/>
          <w:color w:val="000000"/>
          <w:sz w:val="20"/>
          <w:u w:color="000000"/>
          <w:bdr w:val="nil"/>
          <w:lang w:val="es-ES_tradnl" w:eastAsia="en-GB"/>
        </w:rPr>
        <w:t>Turkey</w:t>
      </w:r>
      <w:proofErr w:type="spellEnd"/>
    </w:p>
    <w:p w14:paraId="0A993C47" w14:textId="77777777" w:rsidR="00750D15" w:rsidRPr="00AE6D3D" w:rsidRDefault="00750D15" w:rsidP="00750D15">
      <w:pPr>
        <w:numPr>
          <w:ilvl w:val="0"/>
          <w:numId w:val="1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33AA3627" w14:textId="77777777" w:rsidR="00750D15" w:rsidRPr="00EE39F7" w:rsidRDefault="00750D15" w:rsidP="00750D15">
      <w:pPr>
        <w:numPr>
          <w:ilvl w:val="0"/>
          <w:numId w:val="1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Mai – 3 Juni 2022, Messe Berlin, Berlin, Germany</w:t>
      </w:r>
    </w:p>
    <w:p w14:paraId="23EC3F26" w14:textId="77777777" w:rsidR="00750D15" w:rsidRPr="00F53640" w:rsidRDefault="00750D15" w:rsidP="00750D15">
      <w:pPr>
        <w:spacing w:after="0" w:line="240" w:lineRule="auto"/>
        <w:jc w:val="both"/>
        <w:outlineLvl w:val="0"/>
        <w:rPr>
          <w:rFonts w:ascii="Calibri" w:eastAsia="Calibri" w:hAnsi="Calibri" w:cs="Times New Roman"/>
          <w:sz w:val="20"/>
          <w:szCs w:val="24"/>
          <w:lang w:eastAsia="en-GB"/>
        </w:rPr>
      </w:pPr>
    </w:p>
    <w:p w14:paraId="393F6B7F" w14:textId="77777777" w:rsidR="00750D15" w:rsidRPr="00F53640" w:rsidRDefault="00750D15" w:rsidP="00750D15">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510BC70B" w14:textId="77777777" w:rsidR="00750D15" w:rsidRPr="00F53640" w:rsidRDefault="00750D15" w:rsidP="00750D15">
      <w:pPr>
        <w:spacing w:after="0" w:line="240" w:lineRule="auto"/>
        <w:jc w:val="both"/>
        <w:outlineLvl w:val="0"/>
        <w:rPr>
          <w:rFonts w:ascii="Calibri" w:eastAsia="Calibri" w:hAnsi="Calibri" w:cs="Times New Roman"/>
          <w:b/>
          <w:bCs/>
          <w:sz w:val="20"/>
          <w:szCs w:val="20"/>
          <w:lang w:eastAsia="en-GB"/>
        </w:rPr>
      </w:pPr>
    </w:p>
    <w:p w14:paraId="7F3A9FD8" w14:textId="7451E8DF" w:rsidR="00BA4A19" w:rsidRPr="00750D15" w:rsidRDefault="00750D15" w:rsidP="00750D15">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r w:rsidR="00BA4A19" w:rsidRPr="001D0391">
        <w:rPr>
          <w:rStyle w:val="eop"/>
          <w:sz w:val="20"/>
          <w:lang w:val="en-US"/>
        </w:rPr>
        <w:t> </w:t>
      </w:r>
    </w:p>
    <w:p w14:paraId="07131BC1" w14:textId="01E13F5E" w:rsidR="00BA4A19" w:rsidRPr="001D03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1D0391">
        <w:rPr>
          <w:rStyle w:val="normaltextrun"/>
          <w:rFonts w:asciiTheme="minorHAnsi" w:hAnsiTheme="minorHAnsi"/>
          <w:sz w:val="20"/>
          <w:lang w:val="en-US"/>
        </w:rPr>
        <w:t>Imogen Woods</w:t>
      </w:r>
      <w:r w:rsidRPr="001D0391">
        <w:rPr>
          <w:rStyle w:val="tabchar"/>
          <w:rFonts w:asciiTheme="minorHAnsi" w:hAnsiTheme="minorHAnsi"/>
          <w:sz w:val="20"/>
          <w:lang w:val="en-US"/>
        </w:rPr>
        <w:t xml:space="preserve"> </w:t>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normaltextrun"/>
          <w:rFonts w:asciiTheme="minorHAnsi" w:hAnsiTheme="minorHAnsi"/>
          <w:sz w:val="20"/>
          <w:lang w:val="en-US"/>
        </w:rPr>
        <w:t>Simona Jevdokimovaite</w:t>
      </w:r>
      <w:r w:rsidRPr="001D0391">
        <w:rPr>
          <w:rStyle w:val="eop"/>
          <w:rFonts w:asciiTheme="minorHAnsi" w:hAnsiTheme="minorHAnsi"/>
          <w:sz w:val="20"/>
          <w:lang w:val="en-US"/>
        </w:rPr>
        <w:t> </w:t>
      </w:r>
    </w:p>
    <w:p w14:paraId="031C7F61" w14:textId="6AF9E8EB" w:rsidR="00BA4A19" w:rsidRPr="001D03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1D0391">
        <w:rPr>
          <w:rStyle w:val="normaltextrun"/>
          <w:rFonts w:asciiTheme="minorHAnsi" w:hAnsiTheme="minorHAnsi"/>
          <w:sz w:val="20"/>
          <w:lang w:val="en-US"/>
        </w:rPr>
        <w:t>AD Communications  </w:t>
      </w:r>
      <w:r w:rsidRPr="001D0391">
        <w:rPr>
          <w:rStyle w:val="tabchar"/>
          <w:rFonts w:asciiTheme="minorHAnsi" w:hAnsiTheme="minorHAnsi"/>
          <w:sz w:val="20"/>
          <w:lang w:val="en-US"/>
        </w:rPr>
        <w:t xml:space="preserve"> </w:t>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normaltextrun"/>
          <w:rFonts w:asciiTheme="minorHAnsi" w:hAnsiTheme="minorHAnsi"/>
          <w:sz w:val="20"/>
          <w:lang w:val="en-US"/>
        </w:rPr>
        <w:t>FESPA</w:t>
      </w:r>
      <w:r w:rsidRPr="001D0391">
        <w:rPr>
          <w:rStyle w:val="eop"/>
          <w:rFonts w:asciiTheme="minorHAnsi" w:hAnsiTheme="minorHAnsi"/>
          <w:sz w:val="20"/>
          <w:lang w:val="en-US"/>
        </w:rPr>
        <w:t> </w:t>
      </w:r>
    </w:p>
    <w:p w14:paraId="774F4B8E" w14:textId="5EF6FA93" w:rsidR="00BA4A19" w:rsidRPr="001D03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1D0391">
        <w:rPr>
          <w:rStyle w:val="normaltextrun"/>
          <w:rFonts w:asciiTheme="minorHAnsi" w:hAnsiTheme="minorHAnsi"/>
          <w:sz w:val="20"/>
          <w:lang w:val="en-US"/>
        </w:rPr>
        <w:t>Tel: + 44 (0) 1372 464470        </w:t>
      </w:r>
      <w:r w:rsidRPr="001D0391">
        <w:rPr>
          <w:rStyle w:val="tabchar"/>
          <w:rFonts w:asciiTheme="minorHAnsi" w:hAnsiTheme="minorHAnsi"/>
          <w:sz w:val="20"/>
          <w:lang w:val="en-US"/>
        </w:rPr>
        <w:t xml:space="preserve"> </w:t>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normaltextrun"/>
          <w:rFonts w:asciiTheme="minorHAnsi" w:hAnsiTheme="minorHAnsi"/>
          <w:sz w:val="20"/>
          <w:lang w:val="en-US"/>
        </w:rPr>
        <w:t>Tel: +44 (0) 1737 228 169</w:t>
      </w:r>
      <w:r w:rsidRPr="001D0391">
        <w:rPr>
          <w:rStyle w:val="eop"/>
          <w:rFonts w:asciiTheme="minorHAnsi" w:hAnsiTheme="minorHAnsi"/>
          <w:sz w:val="20"/>
          <w:lang w:val="en-US"/>
        </w:rPr>
        <w:t> </w:t>
      </w:r>
    </w:p>
    <w:p w14:paraId="381283F2" w14:textId="61D5324C" w:rsidR="00BA4A19" w:rsidRPr="001D03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1D0391">
        <w:rPr>
          <w:rStyle w:val="normaltextrun"/>
          <w:rFonts w:asciiTheme="minorHAnsi" w:hAnsiTheme="minorHAnsi"/>
          <w:sz w:val="20"/>
          <w:lang w:val="en-US"/>
        </w:rPr>
        <w:t>Email: </w:t>
      </w:r>
      <w:hyperlink r:id="rId14" w:tgtFrame="_blank" w:history="1">
        <w:r w:rsidRPr="001D0391">
          <w:rPr>
            <w:rStyle w:val="normaltextrun"/>
            <w:rFonts w:asciiTheme="minorHAnsi" w:hAnsiTheme="minorHAnsi"/>
            <w:color w:val="0563C1"/>
            <w:sz w:val="20"/>
            <w:u w:val="single"/>
            <w:lang w:val="en-US"/>
          </w:rPr>
          <w:t>iwoods@adcomms.co.uk</w:t>
        </w:r>
      </w:hyperlink>
      <w:r w:rsidRPr="001D0391">
        <w:rPr>
          <w:rStyle w:val="normaltextrun"/>
          <w:rFonts w:asciiTheme="minorHAnsi" w:hAnsiTheme="minorHAnsi"/>
          <w:sz w:val="20"/>
          <w:lang w:val="en-US"/>
        </w:rPr>
        <w:t> </w:t>
      </w:r>
      <w:r w:rsidRPr="001D0391">
        <w:rPr>
          <w:rStyle w:val="tabchar"/>
          <w:rFonts w:asciiTheme="minorHAnsi" w:hAnsiTheme="minorHAnsi"/>
          <w:sz w:val="20"/>
          <w:lang w:val="en-US"/>
        </w:rPr>
        <w:t xml:space="preserve"> </w:t>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tabchar"/>
          <w:rFonts w:asciiTheme="minorHAnsi" w:hAnsiTheme="minorHAnsi"/>
          <w:sz w:val="20"/>
          <w:lang w:val="en-US"/>
        </w:rPr>
        <w:tab/>
      </w:r>
      <w:r w:rsidRPr="001D0391">
        <w:rPr>
          <w:rStyle w:val="normaltextrun"/>
          <w:rFonts w:asciiTheme="minorHAnsi" w:hAnsiTheme="minorHAnsi"/>
          <w:sz w:val="20"/>
          <w:lang w:val="en-US"/>
        </w:rPr>
        <w:t>Email: </w:t>
      </w:r>
      <w:hyperlink r:id="rId15" w:tgtFrame="_blank" w:history="1">
        <w:r w:rsidRPr="001D0391">
          <w:rPr>
            <w:rStyle w:val="normaltextrun"/>
            <w:rFonts w:asciiTheme="minorHAnsi" w:hAnsiTheme="minorHAnsi"/>
            <w:color w:val="0563C1"/>
            <w:sz w:val="20"/>
            <w:u w:val="single"/>
            <w:lang w:val="en-US"/>
          </w:rPr>
          <w:t>Simona.Jevdokimovaite@fespa.com</w:t>
        </w:r>
      </w:hyperlink>
      <w:r w:rsidRPr="001D0391">
        <w:rPr>
          <w:rStyle w:val="eop"/>
          <w:rFonts w:asciiTheme="minorHAnsi" w:hAnsiTheme="minorHAnsi"/>
          <w:sz w:val="20"/>
          <w:lang w:val="en-US"/>
        </w:rPr>
        <w:t> </w:t>
      </w:r>
    </w:p>
    <w:p w14:paraId="395CA0F9" w14:textId="0C7AAB02" w:rsidR="00BA4A19" w:rsidRPr="001D03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1D0391">
        <w:rPr>
          <w:rStyle w:val="normaltextrun"/>
          <w:rFonts w:asciiTheme="minorHAnsi" w:hAnsiTheme="minorHAnsi"/>
          <w:sz w:val="20"/>
          <w:lang w:val="en-US"/>
        </w:rPr>
        <w:t>Website: </w:t>
      </w:r>
      <w:hyperlink r:id="rId16" w:tgtFrame="_blank" w:history="1">
        <w:r w:rsidRPr="001D0391">
          <w:rPr>
            <w:rStyle w:val="normaltextrun"/>
            <w:rFonts w:asciiTheme="minorHAnsi" w:hAnsiTheme="minorHAnsi"/>
            <w:color w:val="0563C1"/>
            <w:sz w:val="20"/>
            <w:u w:val="single"/>
            <w:lang w:val="en-US"/>
          </w:rPr>
          <w:t>www.adcomms.co.uk</w:t>
        </w:r>
        <w:r w:rsidRPr="001D0391">
          <w:rPr>
            <w:rStyle w:val="tabchar"/>
            <w:rFonts w:asciiTheme="minorHAnsi" w:hAnsiTheme="minorHAnsi"/>
            <w:color w:val="0563C1"/>
            <w:sz w:val="20"/>
            <w:lang w:val="en-US"/>
          </w:rPr>
          <w:t xml:space="preserve"> </w:t>
        </w:r>
      </w:hyperlink>
      <w:r w:rsidRPr="001D0391">
        <w:rPr>
          <w:rFonts w:asciiTheme="minorHAnsi" w:hAnsiTheme="minorHAnsi"/>
          <w:sz w:val="20"/>
          <w:lang w:val="en-US"/>
        </w:rPr>
        <w:tab/>
      </w:r>
      <w:r w:rsidRPr="001D0391">
        <w:rPr>
          <w:rFonts w:asciiTheme="minorHAnsi" w:hAnsiTheme="minorHAnsi"/>
          <w:sz w:val="20"/>
          <w:lang w:val="en-US"/>
        </w:rPr>
        <w:tab/>
      </w:r>
      <w:r w:rsidRPr="001D0391">
        <w:rPr>
          <w:rFonts w:asciiTheme="minorHAnsi" w:hAnsiTheme="minorHAnsi"/>
          <w:sz w:val="20"/>
          <w:lang w:val="en-US"/>
        </w:rPr>
        <w:tab/>
      </w:r>
      <w:r w:rsidRPr="001D0391">
        <w:rPr>
          <w:rStyle w:val="normaltextrun"/>
          <w:rFonts w:asciiTheme="minorHAnsi" w:hAnsiTheme="minorHAnsi"/>
          <w:sz w:val="20"/>
          <w:lang w:val="en-US"/>
        </w:rPr>
        <w:t>Website: </w:t>
      </w:r>
      <w:hyperlink r:id="rId17" w:tgtFrame="_blank" w:history="1">
        <w:r w:rsidRPr="001D0391">
          <w:rPr>
            <w:rStyle w:val="normaltextrun"/>
            <w:rFonts w:asciiTheme="minorHAnsi" w:hAnsiTheme="minorHAnsi"/>
            <w:color w:val="0563C1"/>
            <w:sz w:val="20"/>
            <w:u w:val="single"/>
            <w:lang w:val="en-US"/>
          </w:rPr>
          <w:t>www.fespa.com</w:t>
        </w:r>
      </w:hyperlink>
      <w:r w:rsidRPr="001D0391">
        <w:rPr>
          <w:rStyle w:val="eop"/>
          <w:rFonts w:asciiTheme="minorHAnsi" w:hAnsiTheme="minorHAnsi"/>
          <w:sz w:val="20"/>
          <w:lang w:val="en-US"/>
        </w:rPr>
        <w:t> </w:t>
      </w:r>
    </w:p>
    <w:p w14:paraId="4364772E" w14:textId="36E79AE8" w:rsidR="00F72A30" w:rsidRPr="00F61124" w:rsidRDefault="00750D15" w:rsidP="00F70A2A">
      <w:pPr>
        <w:spacing w:line="360" w:lineRule="auto"/>
        <w:rPr>
          <w:rFonts w:cstheme="minorHAnsi"/>
          <w:b/>
          <w:bCs/>
          <w:color w:val="000000" w:themeColor="text1"/>
          <w:lang w:val="en-US"/>
        </w:rPr>
      </w:pPr>
      <w:bookmarkStart w:id="0" w:name="_Hlk39219994"/>
      <w:bookmarkEnd w:id="0"/>
    </w:p>
    <w:sectPr w:rsidR="00F72A30" w:rsidRPr="00F61124" w:rsidSect="005A66E6">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EE7F" w14:textId="77777777" w:rsidR="0074200C" w:rsidRDefault="0074200C">
      <w:pPr>
        <w:spacing w:after="0" w:line="240" w:lineRule="auto"/>
      </w:pPr>
      <w:r>
        <w:separator/>
      </w:r>
    </w:p>
  </w:endnote>
  <w:endnote w:type="continuationSeparator" w:id="0">
    <w:p w14:paraId="4E57E581" w14:textId="77777777" w:rsidR="0074200C" w:rsidRDefault="0074200C">
      <w:pPr>
        <w:spacing w:after="0" w:line="240" w:lineRule="auto"/>
      </w:pPr>
      <w:r>
        <w:continuationSeparator/>
      </w:r>
    </w:p>
  </w:endnote>
  <w:endnote w:type="continuationNotice" w:id="1">
    <w:p w14:paraId="0021DE29" w14:textId="77777777" w:rsidR="0074200C" w:rsidRDefault="00742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sidR="00F61124">
          <w:rPr>
            <w:noProof/>
          </w:rPr>
          <w:t>3</w:t>
        </w:r>
        <w:r>
          <w:fldChar w:fldCharType="end"/>
        </w:r>
      </w:p>
    </w:sdtContent>
  </w:sdt>
  <w:p w14:paraId="573FB3E8" w14:textId="77777777" w:rsidR="00DA5DD2" w:rsidRDefault="0075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130" w14:textId="77777777" w:rsidR="0074200C" w:rsidRDefault="0074200C">
      <w:pPr>
        <w:spacing w:after="0" w:line="240" w:lineRule="auto"/>
      </w:pPr>
      <w:r>
        <w:separator/>
      </w:r>
    </w:p>
  </w:footnote>
  <w:footnote w:type="continuationSeparator" w:id="0">
    <w:p w14:paraId="35C67FCB" w14:textId="77777777" w:rsidR="0074200C" w:rsidRDefault="0074200C">
      <w:pPr>
        <w:spacing w:after="0" w:line="240" w:lineRule="auto"/>
      </w:pPr>
      <w:r>
        <w:continuationSeparator/>
      </w:r>
    </w:p>
  </w:footnote>
  <w:footnote w:type="continuationNotice" w:id="1">
    <w:p w14:paraId="6B431956" w14:textId="77777777" w:rsidR="0074200C" w:rsidRDefault="00742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8752B2"/>
    <w:multiLevelType w:val="hybridMultilevel"/>
    <w:tmpl w:val="90B2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12"/>
  </w:num>
  <w:num w:numId="6">
    <w:abstractNumId w:val="13"/>
  </w:num>
  <w:num w:numId="7">
    <w:abstractNumId w:val="11"/>
  </w:num>
  <w:num w:numId="8">
    <w:abstractNumId w:val="9"/>
  </w:num>
  <w:num w:numId="9">
    <w:abstractNumId w:val="3"/>
  </w:num>
  <w:num w:numId="10">
    <w:abstractNumId w:val="5"/>
  </w:num>
  <w:num w:numId="11">
    <w:abstractNumId w:val="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7OwNDM0MTc3NzVU0lEKTi0uzszPAykwNK0FAIHcUgwtAAAA"/>
  </w:docVars>
  <w:rsids>
    <w:rsidRoot w:val="009E3C1A"/>
    <w:rsid w:val="000051B7"/>
    <w:rsid w:val="00031F72"/>
    <w:rsid w:val="0004025A"/>
    <w:rsid w:val="00041FAF"/>
    <w:rsid w:val="00046492"/>
    <w:rsid w:val="00052D5C"/>
    <w:rsid w:val="00053B4B"/>
    <w:rsid w:val="0006551F"/>
    <w:rsid w:val="000734E1"/>
    <w:rsid w:val="00097DC7"/>
    <w:rsid w:val="000A06BB"/>
    <w:rsid w:val="000A0BA0"/>
    <w:rsid w:val="000B1AE2"/>
    <w:rsid w:val="000C4147"/>
    <w:rsid w:val="000D0CB2"/>
    <w:rsid w:val="000D5882"/>
    <w:rsid w:val="000D7EDE"/>
    <w:rsid w:val="000E13E6"/>
    <w:rsid w:val="000E4FF5"/>
    <w:rsid w:val="000F08EF"/>
    <w:rsid w:val="000F13A0"/>
    <w:rsid w:val="000F1C59"/>
    <w:rsid w:val="000F2ED5"/>
    <w:rsid w:val="000F2F54"/>
    <w:rsid w:val="001000DB"/>
    <w:rsid w:val="00100CD5"/>
    <w:rsid w:val="0010149B"/>
    <w:rsid w:val="0010357B"/>
    <w:rsid w:val="0010388D"/>
    <w:rsid w:val="00107B12"/>
    <w:rsid w:val="00140943"/>
    <w:rsid w:val="00170E48"/>
    <w:rsid w:val="00175E42"/>
    <w:rsid w:val="00186D64"/>
    <w:rsid w:val="001872BE"/>
    <w:rsid w:val="00187E29"/>
    <w:rsid w:val="0019234D"/>
    <w:rsid w:val="001A1E34"/>
    <w:rsid w:val="001A71A2"/>
    <w:rsid w:val="001A788F"/>
    <w:rsid w:val="001B742F"/>
    <w:rsid w:val="001C0A94"/>
    <w:rsid w:val="001C13B6"/>
    <w:rsid w:val="001D0391"/>
    <w:rsid w:val="001E20FC"/>
    <w:rsid w:val="001E636F"/>
    <w:rsid w:val="001F1399"/>
    <w:rsid w:val="001F1728"/>
    <w:rsid w:val="002058E1"/>
    <w:rsid w:val="00214654"/>
    <w:rsid w:val="0022102B"/>
    <w:rsid w:val="00223D97"/>
    <w:rsid w:val="002309BC"/>
    <w:rsid w:val="00232582"/>
    <w:rsid w:val="002358F5"/>
    <w:rsid w:val="0024555E"/>
    <w:rsid w:val="002545EB"/>
    <w:rsid w:val="00256510"/>
    <w:rsid w:val="00262D66"/>
    <w:rsid w:val="00267999"/>
    <w:rsid w:val="00275ACC"/>
    <w:rsid w:val="002819B4"/>
    <w:rsid w:val="00284644"/>
    <w:rsid w:val="00285005"/>
    <w:rsid w:val="00292513"/>
    <w:rsid w:val="00297D9A"/>
    <w:rsid w:val="002A5F7A"/>
    <w:rsid w:val="002B04B3"/>
    <w:rsid w:val="002B63E4"/>
    <w:rsid w:val="002D5C51"/>
    <w:rsid w:val="002E0715"/>
    <w:rsid w:val="002F6B55"/>
    <w:rsid w:val="00304B68"/>
    <w:rsid w:val="00310FB4"/>
    <w:rsid w:val="00314CDB"/>
    <w:rsid w:val="00317C90"/>
    <w:rsid w:val="0033367B"/>
    <w:rsid w:val="00342E44"/>
    <w:rsid w:val="00346BE2"/>
    <w:rsid w:val="00350155"/>
    <w:rsid w:val="0035449D"/>
    <w:rsid w:val="003633AD"/>
    <w:rsid w:val="00363583"/>
    <w:rsid w:val="00365569"/>
    <w:rsid w:val="0036672E"/>
    <w:rsid w:val="003925FC"/>
    <w:rsid w:val="003958C0"/>
    <w:rsid w:val="003A34D4"/>
    <w:rsid w:val="003A45EB"/>
    <w:rsid w:val="003B102C"/>
    <w:rsid w:val="003C6370"/>
    <w:rsid w:val="003D2484"/>
    <w:rsid w:val="003D4C7A"/>
    <w:rsid w:val="003D543E"/>
    <w:rsid w:val="003E6FED"/>
    <w:rsid w:val="003F0CA4"/>
    <w:rsid w:val="003F1FD7"/>
    <w:rsid w:val="003F6B1A"/>
    <w:rsid w:val="003F7BAF"/>
    <w:rsid w:val="003F7E06"/>
    <w:rsid w:val="00402C18"/>
    <w:rsid w:val="00412FE1"/>
    <w:rsid w:val="004237AB"/>
    <w:rsid w:val="004240BA"/>
    <w:rsid w:val="00436BF9"/>
    <w:rsid w:val="0045747A"/>
    <w:rsid w:val="0046112B"/>
    <w:rsid w:val="004636AD"/>
    <w:rsid w:val="004647C8"/>
    <w:rsid w:val="00464A4D"/>
    <w:rsid w:val="0046509D"/>
    <w:rsid w:val="004775B2"/>
    <w:rsid w:val="004778FA"/>
    <w:rsid w:val="0048125F"/>
    <w:rsid w:val="00485162"/>
    <w:rsid w:val="004A0479"/>
    <w:rsid w:val="004B2986"/>
    <w:rsid w:val="004B3293"/>
    <w:rsid w:val="004B3EC5"/>
    <w:rsid w:val="004B63A7"/>
    <w:rsid w:val="004B74CC"/>
    <w:rsid w:val="004C0446"/>
    <w:rsid w:val="004C0D67"/>
    <w:rsid w:val="004D20EB"/>
    <w:rsid w:val="004E4534"/>
    <w:rsid w:val="004F470B"/>
    <w:rsid w:val="004F5061"/>
    <w:rsid w:val="00500253"/>
    <w:rsid w:val="00530711"/>
    <w:rsid w:val="00532AC9"/>
    <w:rsid w:val="00532B66"/>
    <w:rsid w:val="0053325F"/>
    <w:rsid w:val="00561097"/>
    <w:rsid w:val="00561D07"/>
    <w:rsid w:val="005623D1"/>
    <w:rsid w:val="00564E96"/>
    <w:rsid w:val="00567EC5"/>
    <w:rsid w:val="00571F36"/>
    <w:rsid w:val="00574F27"/>
    <w:rsid w:val="005903D2"/>
    <w:rsid w:val="00591F59"/>
    <w:rsid w:val="005953F3"/>
    <w:rsid w:val="005A3EE2"/>
    <w:rsid w:val="005A5D2D"/>
    <w:rsid w:val="005A6B8A"/>
    <w:rsid w:val="005B26FA"/>
    <w:rsid w:val="005C256E"/>
    <w:rsid w:val="005D3F89"/>
    <w:rsid w:val="005D4A0F"/>
    <w:rsid w:val="005D67C7"/>
    <w:rsid w:val="005E6366"/>
    <w:rsid w:val="005F0238"/>
    <w:rsid w:val="005F2277"/>
    <w:rsid w:val="005F2326"/>
    <w:rsid w:val="005F2531"/>
    <w:rsid w:val="005F39BE"/>
    <w:rsid w:val="005F6142"/>
    <w:rsid w:val="006020B4"/>
    <w:rsid w:val="0061313E"/>
    <w:rsid w:val="00621061"/>
    <w:rsid w:val="006251EA"/>
    <w:rsid w:val="00630E54"/>
    <w:rsid w:val="00632072"/>
    <w:rsid w:val="00646811"/>
    <w:rsid w:val="00652422"/>
    <w:rsid w:val="00663312"/>
    <w:rsid w:val="0066394E"/>
    <w:rsid w:val="00664FD5"/>
    <w:rsid w:val="0067086F"/>
    <w:rsid w:val="00672C14"/>
    <w:rsid w:val="00677502"/>
    <w:rsid w:val="00681A11"/>
    <w:rsid w:val="00682455"/>
    <w:rsid w:val="00695071"/>
    <w:rsid w:val="00695115"/>
    <w:rsid w:val="006A0CD9"/>
    <w:rsid w:val="006B5B11"/>
    <w:rsid w:val="006C2626"/>
    <w:rsid w:val="006C5138"/>
    <w:rsid w:val="006C5E2A"/>
    <w:rsid w:val="006D0AAC"/>
    <w:rsid w:val="006E3802"/>
    <w:rsid w:val="006F21FF"/>
    <w:rsid w:val="006F384D"/>
    <w:rsid w:val="00704A41"/>
    <w:rsid w:val="00713B08"/>
    <w:rsid w:val="00720989"/>
    <w:rsid w:val="00720D98"/>
    <w:rsid w:val="00731ECA"/>
    <w:rsid w:val="0074140E"/>
    <w:rsid w:val="00741662"/>
    <w:rsid w:val="0074200C"/>
    <w:rsid w:val="00743DAC"/>
    <w:rsid w:val="00744938"/>
    <w:rsid w:val="00746C7B"/>
    <w:rsid w:val="00750D15"/>
    <w:rsid w:val="007630FB"/>
    <w:rsid w:val="00763EC8"/>
    <w:rsid w:val="00786F65"/>
    <w:rsid w:val="00794A3C"/>
    <w:rsid w:val="007A05E6"/>
    <w:rsid w:val="007A11A2"/>
    <w:rsid w:val="007A2DE5"/>
    <w:rsid w:val="007A4ABF"/>
    <w:rsid w:val="007A68EC"/>
    <w:rsid w:val="007B2161"/>
    <w:rsid w:val="007B407B"/>
    <w:rsid w:val="007B65F0"/>
    <w:rsid w:val="007C45CC"/>
    <w:rsid w:val="007D108A"/>
    <w:rsid w:val="007D11AC"/>
    <w:rsid w:val="007E74D0"/>
    <w:rsid w:val="007F1BB5"/>
    <w:rsid w:val="00804B7A"/>
    <w:rsid w:val="008137CF"/>
    <w:rsid w:val="00813C38"/>
    <w:rsid w:val="0082089B"/>
    <w:rsid w:val="0082118C"/>
    <w:rsid w:val="0082525C"/>
    <w:rsid w:val="00826324"/>
    <w:rsid w:val="00830A33"/>
    <w:rsid w:val="00832E79"/>
    <w:rsid w:val="0084619E"/>
    <w:rsid w:val="00853127"/>
    <w:rsid w:val="008567D1"/>
    <w:rsid w:val="00875E7C"/>
    <w:rsid w:val="00880257"/>
    <w:rsid w:val="00883EA3"/>
    <w:rsid w:val="00885EC5"/>
    <w:rsid w:val="00893D44"/>
    <w:rsid w:val="00897846"/>
    <w:rsid w:val="008A1171"/>
    <w:rsid w:val="008A37CA"/>
    <w:rsid w:val="008B4EF1"/>
    <w:rsid w:val="008C5EC3"/>
    <w:rsid w:val="008E506E"/>
    <w:rsid w:val="008F7272"/>
    <w:rsid w:val="0090087C"/>
    <w:rsid w:val="009257BC"/>
    <w:rsid w:val="00930F1E"/>
    <w:rsid w:val="00930FDC"/>
    <w:rsid w:val="009327A9"/>
    <w:rsid w:val="00940756"/>
    <w:rsid w:val="00962AFB"/>
    <w:rsid w:val="00967EF9"/>
    <w:rsid w:val="00971D15"/>
    <w:rsid w:val="009872C6"/>
    <w:rsid w:val="00994BE0"/>
    <w:rsid w:val="0099500A"/>
    <w:rsid w:val="009A022C"/>
    <w:rsid w:val="009A7056"/>
    <w:rsid w:val="009B0DA9"/>
    <w:rsid w:val="009B5804"/>
    <w:rsid w:val="009B5A5A"/>
    <w:rsid w:val="009B5D03"/>
    <w:rsid w:val="009B7654"/>
    <w:rsid w:val="009D7707"/>
    <w:rsid w:val="009E3C1A"/>
    <w:rsid w:val="009F03BD"/>
    <w:rsid w:val="00A02DE1"/>
    <w:rsid w:val="00A25067"/>
    <w:rsid w:val="00A27935"/>
    <w:rsid w:val="00A46C00"/>
    <w:rsid w:val="00A76451"/>
    <w:rsid w:val="00A847CA"/>
    <w:rsid w:val="00A94667"/>
    <w:rsid w:val="00A96ADC"/>
    <w:rsid w:val="00AA23A6"/>
    <w:rsid w:val="00AA7352"/>
    <w:rsid w:val="00AC5970"/>
    <w:rsid w:val="00AC7FAA"/>
    <w:rsid w:val="00AD71C9"/>
    <w:rsid w:val="00AF1FCB"/>
    <w:rsid w:val="00B0160C"/>
    <w:rsid w:val="00B01AB7"/>
    <w:rsid w:val="00B020B6"/>
    <w:rsid w:val="00B03C34"/>
    <w:rsid w:val="00B10B61"/>
    <w:rsid w:val="00B20D12"/>
    <w:rsid w:val="00B3087B"/>
    <w:rsid w:val="00B51F57"/>
    <w:rsid w:val="00B5236D"/>
    <w:rsid w:val="00B532BB"/>
    <w:rsid w:val="00B60582"/>
    <w:rsid w:val="00B67F1C"/>
    <w:rsid w:val="00B77F90"/>
    <w:rsid w:val="00B82D1C"/>
    <w:rsid w:val="00B83423"/>
    <w:rsid w:val="00BA001A"/>
    <w:rsid w:val="00BA2F31"/>
    <w:rsid w:val="00BA4A19"/>
    <w:rsid w:val="00BA7BF0"/>
    <w:rsid w:val="00BC2FAA"/>
    <w:rsid w:val="00BD0A90"/>
    <w:rsid w:val="00BE0A42"/>
    <w:rsid w:val="00BF5870"/>
    <w:rsid w:val="00C216D0"/>
    <w:rsid w:val="00C4286F"/>
    <w:rsid w:val="00C4309A"/>
    <w:rsid w:val="00C6014A"/>
    <w:rsid w:val="00C712EF"/>
    <w:rsid w:val="00C819E2"/>
    <w:rsid w:val="00C81AB4"/>
    <w:rsid w:val="00C860A1"/>
    <w:rsid w:val="00C916CC"/>
    <w:rsid w:val="00C962ED"/>
    <w:rsid w:val="00CB26D9"/>
    <w:rsid w:val="00CB421A"/>
    <w:rsid w:val="00CC55A0"/>
    <w:rsid w:val="00CC6FF7"/>
    <w:rsid w:val="00CC7CB8"/>
    <w:rsid w:val="00CD11C2"/>
    <w:rsid w:val="00CD38B9"/>
    <w:rsid w:val="00CE085D"/>
    <w:rsid w:val="00CE27D8"/>
    <w:rsid w:val="00CE75F7"/>
    <w:rsid w:val="00CF0152"/>
    <w:rsid w:val="00D0272A"/>
    <w:rsid w:val="00D13FDC"/>
    <w:rsid w:val="00D16D3B"/>
    <w:rsid w:val="00D229CC"/>
    <w:rsid w:val="00D26075"/>
    <w:rsid w:val="00D27AC8"/>
    <w:rsid w:val="00D4046F"/>
    <w:rsid w:val="00D41BC9"/>
    <w:rsid w:val="00D43E4D"/>
    <w:rsid w:val="00D447D5"/>
    <w:rsid w:val="00D45F14"/>
    <w:rsid w:val="00D570F7"/>
    <w:rsid w:val="00D5779B"/>
    <w:rsid w:val="00D57F53"/>
    <w:rsid w:val="00D6316E"/>
    <w:rsid w:val="00D637C4"/>
    <w:rsid w:val="00D63AD4"/>
    <w:rsid w:val="00D71995"/>
    <w:rsid w:val="00D74AAA"/>
    <w:rsid w:val="00D750D1"/>
    <w:rsid w:val="00D93928"/>
    <w:rsid w:val="00DA1C7B"/>
    <w:rsid w:val="00DA5623"/>
    <w:rsid w:val="00DD029A"/>
    <w:rsid w:val="00DE44A5"/>
    <w:rsid w:val="00DF013F"/>
    <w:rsid w:val="00DF173D"/>
    <w:rsid w:val="00E04DD9"/>
    <w:rsid w:val="00E3474C"/>
    <w:rsid w:val="00E35278"/>
    <w:rsid w:val="00E4094B"/>
    <w:rsid w:val="00E83F71"/>
    <w:rsid w:val="00E93961"/>
    <w:rsid w:val="00EA5B44"/>
    <w:rsid w:val="00EB3E68"/>
    <w:rsid w:val="00EB528E"/>
    <w:rsid w:val="00EC191E"/>
    <w:rsid w:val="00F04899"/>
    <w:rsid w:val="00F057AF"/>
    <w:rsid w:val="00F30CD9"/>
    <w:rsid w:val="00F31AA1"/>
    <w:rsid w:val="00F4282E"/>
    <w:rsid w:val="00F53AE5"/>
    <w:rsid w:val="00F55BEE"/>
    <w:rsid w:val="00F571A1"/>
    <w:rsid w:val="00F61124"/>
    <w:rsid w:val="00F62AEF"/>
    <w:rsid w:val="00F65662"/>
    <w:rsid w:val="00F70A2A"/>
    <w:rsid w:val="00F73952"/>
    <w:rsid w:val="00F8255D"/>
    <w:rsid w:val="00F8481B"/>
    <w:rsid w:val="00F8559F"/>
    <w:rsid w:val="00F970F4"/>
    <w:rsid w:val="00FB03B9"/>
    <w:rsid w:val="00FB376F"/>
    <w:rsid w:val="00FB3B7F"/>
    <w:rsid w:val="00FC00B6"/>
    <w:rsid w:val="00FC12D7"/>
    <w:rsid w:val="00FC7EA7"/>
    <w:rsid w:val="00FD2FEB"/>
    <w:rsid w:val="00FD40EE"/>
    <w:rsid w:val="00FD549D"/>
    <w:rsid w:val="00FD73EE"/>
    <w:rsid w:val="00FE2E38"/>
    <w:rsid w:val="00FE5458"/>
    <w:rsid w:val="00FF6DAB"/>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4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de-DE"/>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de-DE"/>
    </w:rPr>
  </w:style>
  <w:style w:type="table" w:styleId="TableGrid">
    <w:name w:val="Table Grid"/>
    <w:basedOn w:val="TableNormal"/>
    <w:uiPriority w:val="39"/>
    <w:rsid w:val="009E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de-DE"/>
    </w:rPr>
  </w:style>
  <w:style w:type="table" w:styleId="ListTable2-Accent5">
    <w:name w:val="List Table 2 Accent 5"/>
    <w:basedOn w:val="TableNormal"/>
    <w:uiPriority w:val="47"/>
    <w:rsid w:val="009E3C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de-DE"/>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de-DE"/>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customStyle="1" w:styleId="UnresolvedMention1">
    <w:name w:val="Unresolved Mention1"/>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cx-Wx7p9rV0b4Wr47xukw0HxY5YTGcj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cx-Wx7p9rV1w9u-eQxq6eyZjUy1PYd2_"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mona.Jevdokimovaite@fesp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403A0-4C0A-4F88-975D-3B5CB78A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67199-321C-4A16-B1F0-29341D352A32}">
  <ds:schemaRefs>
    <ds:schemaRef ds:uri="http://schemas.openxmlformats.org/officeDocument/2006/bibliography"/>
  </ds:schemaRefs>
</ds:datastoreItem>
</file>

<file path=customXml/itemProps3.xml><?xml version="1.0" encoding="utf-8"?>
<ds:datastoreItem xmlns:ds="http://schemas.openxmlformats.org/officeDocument/2006/customXml" ds:itemID="{19FA70B7-A473-4578-85D8-94626F073334}">
  <ds:schemaRefs>
    <ds:schemaRef ds:uri="http://purl.org/dc/terms/"/>
    <ds:schemaRef ds:uri="c51c6f98-01bd-4758-bfef-4f3a67863a43"/>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A6BE32C-4F05-4847-93F9-2A2559F8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2021-07-16T12:49:00Z</dcterms:created>
  <dcterms:modified xsi:type="dcterms:W3CDTF">2021-07-21T11:58:00Z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