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F6AB" w14:textId="0428C224" w:rsidR="00FE5458" w:rsidRPr="00E8000D" w:rsidRDefault="003F0CA4" w:rsidP="002358F5">
      <w:pPr>
        <w:spacing w:after="0" w:line="360" w:lineRule="auto"/>
        <w:rPr>
          <w:b/>
        </w:rPr>
      </w:pPr>
      <w:r w:rsidRPr="00E8000D">
        <w:rPr>
          <w:noProof/>
        </w:rPr>
        <w:drawing>
          <wp:anchor distT="0" distB="0" distL="114300" distR="114300" simplePos="0" relativeHeight="251658240" behindDoc="0" locked="0" layoutInCell="1" allowOverlap="1" wp14:anchorId="6C317C3A" wp14:editId="00EA81FA">
            <wp:simplePos x="0" y="0"/>
            <wp:positionH relativeFrom="column">
              <wp:posOffset>5238115</wp:posOffset>
            </wp:positionH>
            <wp:positionV relativeFrom="paragraph">
              <wp:posOffset>-723900</wp:posOffset>
            </wp:positionV>
            <wp:extent cx="1323975" cy="1323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000D">
        <w:rPr>
          <w:b/>
        </w:rPr>
        <w:t>COMUNICATO STAMPA</w:t>
      </w:r>
    </w:p>
    <w:p w14:paraId="25818BBD" w14:textId="4AAAE27B" w:rsidR="00FE5458" w:rsidRPr="00E8000D" w:rsidRDefault="007D11AC" w:rsidP="002358F5">
      <w:pPr>
        <w:spacing w:after="0" w:line="240" w:lineRule="auto"/>
      </w:pPr>
      <w:r w:rsidRPr="00E8000D">
        <w:t>22 luglio 2021</w:t>
      </w:r>
    </w:p>
    <w:p w14:paraId="24B77821" w14:textId="77777777" w:rsidR="00FE5458" w:rsidRPr="00E8000D" w:rsidRDefault="00FE5458" w:rsidP="00BA4A19">
      <w:pPr>
        <w:spacing w:line="240" w:lineRule="auto"/>
        <w:rPr>
          <w:b/>
        </w:rPr>
      </w:pPr>
    </w:p>
    <w:p w14:paraId="7783DD10" w14:textId="18C4A042" w:rsidR="00CC7CB8" w:rsidRPr="00E8000D" w:rsidRDefault="00C916CC" w:rsidP="00CC7CB8">
      <w:pPr>
        <w:spacing w:after="0" w:line="240" w:lineRule="auto"/>
        <w:jc w:val="center"/>
        <w:rPr>
          <w:b/>
        </w:rPr>
      </w:pPr>
      <w:r w:rsidRPr="00E8000D">
        <w:rPr>
          <w:b/>
        </w:rPr>
        <w:t xml:space="preserve">FESPA INNOVATIONS &amp; TRENDS: UN UTILE CONTRIBUTO PER GLI STAMPATORI </w:t>
      </w:r>
    </w:p>
    <w:p w14:paraId="345D0FE6" w14:textId="493E565C" w:rsidR="00363583" w:rsidRPr="00E8000D" w:rsidRDefault="006A0CD9" w:rsidP="00CC7CB8">
      <w:pPr>
        <w:spacing w:after="0" w:line="240" w:lineRule="auto"/>
        <w:jc w:val="center"/>
        <w:rPr>
          <w:b/>
        </w:rPr>
      </w:pPr>
      <w:r w:rsidRPr="00E8000D">
        <w:rPr>
          <w:b/>
        </w:rPr>
        <w:t>PER RIPARTIRE ALLA GRANDE DOPO IL COVID</w:t>
      </w:r>
    </w:p>
    <w:p w14:paraId="494032C9" w14:textId="77777777" w:rsidR="00C216D0" w:rsidRPr="00E8000D" w:rsidRDefault="00C216D0" w:rsidP="000D0CB2">
      <w:pPr>
        <w:spacing w:line="240" w:lineRule="auto"/>
        <w:jc w:val="center"/>
        <w:rPr>
          <w:b/>
          <w:i/>
          <w:iCs/>
        </w:rPr>
      </w:pPr>
    </w:p>
    <w:p w14:paraId="3270E75C" w14:textId="7C5BCDC1" w:rsidR="006A0CD9" w:rsidRPr="00E8000D" w:rsidRDefault="00C216D0" w:rsidP="000D0CB2">
      <w:pPr>
        <w:spacing w:line="240" w:lineRule="auto"/>
        <w:jc w:val="center"/>
        <w:rPr>
          <w:b/>
          <w:i/>
          <w:iCs/>
        </w:rPr>
      </w:pPr>
      <w:r w:rsidRPr="00E8000D">
        <w:rPr>
          <w:b/>
          <w:i/>
          <w:iCs/>
        </w:rPr>
        <w:t>I primi due eventi hanno attratto oltre 1.900 visitatori</w:t>
      </w:r>
    </w:p>
    <w:p w14:paraId="7AE2F460" w14:textId="4C781442" w:rsidR="00AF1FCB" w:rsidRPr="00E8000D" w:rsidRDefault="00AF1FCB" w:rsidP="00AF1FCB">
      <w:pPr>
        <w:spacing w:after="0" w:line="360" w:lineRule="auto"/>
      </w:pPr>
    </w:p>
    <w:p w14:paraId="35ADFC92" w14:textId="68F165B0" w:rsidR="00532B66" w:rsidRPr="00E8000D" w:rsidRDefault="00532B66" w:rsidP="00AF1FCB">
      <w:pPr>
        <w:spacing w:after="0" w:line="360" w:lineRule="auto"/>
      </w:pPr>
      <w:r w:rsidRPr="00E8000D">
        <w:t>Nei giorni 26 – 27 maggio e 9 – 10 giugno 2021, FESPA ha organizzato i suoi primi eventi virtuali in diretta FESPA Innovations &amp; Trends (FIT) per mettere in evidenza le ultime tecnologie e i più recenti sviluppi nei mercati dell’abbigliamento e del grande formato.</w:t>
      </w:r>
    </w:p>
    <w:p w14:paraId="3FE16923" w14:textId="6D20EC81" w:rsidR="00B020B6" w:rsidRPr="00E8000D" w:rsidRDefault="00B020B6" w:rsidP="00AF1FCB">
      <w:pPr>
        <w:spacing w:after="0" w:line="360" w:lineRule="auto"/>
      </w:pPr>
    </w:p>
    <w:p w14:paraId="231E02AE" w14:textId="4B37D0A8" w:rsidR="003633AD" w:rsidRPr="00E8000D" w:rsidRDefault="003633AD" w:rsidP="00AF1FCB">
      <w:pPr>
        <w:spacing w:after="0" w:line="360" w:lineRule="auto"/>
        <w:rPr>
          <w:b/>
          <w:bCs/>
        </w:rPr>
      </w:pPr>
      <w:r w:rsidRPr="00E8000D">
        <w:rPr>
          <w:b/>
          <w:bCs/>
        </w:rPr>
        <w:t>Grande formato</w:t>
      </w:r>
    </w:p>
    <w:p w14:paraId="0977A5C1" w14:textId="1E1161E2" w:rsidR="00B020B6" w:rsidRPr="00E8000D" w:rsidRDefault="00F30CD9" w:rsidP="00AF1FCB">
      <w:pPr>
        <w:spacing w:after="0" w:line="360" w:lineRule="auto"/>
      </w:pPr>
      <w:r w:rsidRPr="00E8000D">
        <w:t xml:space="preserve">Il primo evento, incentrato sul grande formato e sulla decorazione d'interni, ha accolto più di 1.100 professionisti della stampa di 111 paesi. Nelle due giornate, i visitatori hanno ascoltato 28 importanti fornitori di hardware, software e supporti che illustravano le loro ultimissime soluzioni e il modo in cui aiutano gli stampatori a recuperare dopo la pandemia. </w:t>
      </w:r>
    </w:p>
    <w:p w14:paraId="7EDA93B6" w14:textId="2261A1A2" w:rsidR="00FC00B6" w:rsidRPr="00E8000D" w:rsidRDefault="00FC00B6" w:rsidP="00AF1FCB">
      <w:pPr>
        <w:spacing w:after="0" w:line="360" w:lineRule="auto"/>
      </w:pPr>
    </w:p>
    <w:p w14:paraId="7E6C3744" w14:textId="42AE0A5E" w:rsidR="00C216D0" w:rsidRPr="00E8000D" w:rsidRDefault="009A022C" w:rsidP="00AF1FCB">
      <w:pPr>
        <w:spacing w:after="0" w:line="360" w:lineRule="auto"/>
      </w:pPr>
      <w:r w:rsidRPr="00E8000D">
        <w:t xml:space="preserve">Parallelamente alle presentazioni delle aziende espositrici e a una serie dimostrazioni di prodotti, il responsabile delle associazioni e delle operazioni tecniche di FESPA, Graeme Richardson-Locke, ha organizzato una dinamica discussione con tre importanti stampatori che hanno condiviso le esperienze apprese grazie alla pandemia. Sono stati affrontati anche altri importanti argomenti, come l’automazione, la gestione della stampa, l’innovazione nel grande formato, la sostenibilità, il web-to-print e il futuro del settore. L’ambasciatrice FESPA per il tessile, Debbie McKeegan, ha condotto un dibattito sulle ultime tendenze e sul futuro del fiorente mercato della decorazione d'interni. </w:t>
      </w:r>
    </w:p>
    <w:p w14:paraId="237C7E80" w14:textId="7A0DC5B8" w:rsidR="00FD40EE" w:rsidRPr="00E8000D" w:rsidRDefault="00FD40EE" w:rsidP="00AF1FCB">
      <w:pPr>
        <w:spacing w:after="0" w:line="360" w:lineRule="auto"/>
      </w:pPr>
    </w:p>
    <w:p w14:paraId="7D672025" w14:textId="221BC38A" w:rsidR="00FD40EE" w:rsidRPr="00E8000D" w:rsidRDefault="00FD40EE" w:rsidP="00AF1FCB">
      <w:pPr>
        <w:spacing w:after="0" w:line="360" w:lineRule="auto"/>
        <w:rPr>
          <w:b/>
          <w:bCs/>
        </w:rPr>
      </w:pPr>
      <w:r w:rsidRPr="00E8000D">
        <w:rPr>
          <w:b/>
          <w:bCs/>
        </w:rPr>
        <w:t>Stampa per l’abbigliamento</w:t>
      </w:r>
    </w:p>
    <w:p w14:paraId="1E293D42" w14:textId="5E2A5BCC" w:rsidR="00FD40EE" w:rsidRPr="00E8000D" w:rsidRDefault="00FD40EE" w:rsidP="00AF1FCB">
      <w:pPr>
        <w:spacing w:after="0" w:line="360" w:lineRule="auto"/>
      </w:pPr>
      <w:r w:rsidRPr="00E8000D">
        <w:t xml:space="preserve">Il secondo evento era centrato sulle ultime tecnologie e opportunità nel settore dell’abbigliamento. Vi hanno partecipato più di 700 visitatori di 108 paesi per ascoltare le presentazioni tese a ispirare e a rivelare nuovi modi per soddisfare le esigenze in continua evoluzione della produzione tessile. Drop shipping, web-to-print, riduzione della struttura generale e impulso della produttività sono solo alcuni degli importanti temi affrontati dalle 18 aziende espositrici. </w:t>
      </w:r>
    </w:p>
    <w:p w14:paraId="29AEA13F" w14:textId="11471C34" w:rsidR="000A0BA0" w:rsidRPr="00E8000D" w:rsidRDefault="000A0BA0" w:rsidP="00AF1FCB">
      <w:pPr>
        <w:spacing w:after="0" w:line="360" w:lineRule="auto"/>
      </w:pPr>
    </w:p>
    <w:p w14:paraId="6E81F3B0" w14:textId="49E6ACA9" w:rsidR="005D67C7" w:rsidRPr="00E8000D" w:rsidRDefault="000A0BA0" w:rsidP="00AF1FCB">
      <w:pPr>
        <w:spacing w:after="0" w:line="360" w:lineRule="auto"/>
      </w:pPr>
      <w:r w:rsidRPr="00E8000D">
        <w:lastRenderedPageBreak/>
        <w:t>Graeme Richardson-Locke ha ancora una volta riunito esperti di settore per analizzare i più recenti sviluppi nella decorazion</w:t>
      </w:r>
      <w:r w:rsidR="000D764F" w:rsidRPr="00E8000D">
        <w:t>e</w:t>
      </w:r>
      <w:r w:rsidRPr="00E8000D">
        <w:t xml:space="preserve"> per indumenti e il futuro di questa industria, e Debbie McKeegan ha invitato tre esperti di abbigliamento a partecipare a un dibattito motivazionale su produzione on-demand, personalizzazione e potenzialità del mercato. </w:t>
      </w:r>
    </w:p>
    <w:p w14:paraId="19EFC181" w14:textId="1DDF3CDE" w:rsidR="00FD40EE" w:rsidRPr="00E8000D" w:rsidRDefault="00FD40EE" w:rsidP="00AF1FCB">
      <w:pPr>
        <w:spacing w:after="0" w:line="360" w:lineRule="auto"/>
      </w:pPr>
    </w:p>
    <w:p w14:paraId="182EE3AC" w14:textId="35C6B280" w:rsidR="00FD40EE" w:rsidRPr="00E8000D" w:rsidRDefault="00567EC5" w:rsidP="00AF1FCB">
      <w:pPr>
        <w:spacing w:after="0" w:line="360" w:lineRule="auto"/>
      </w:pPr>
      <w:r w:rsidRPr="00E8000D">
        <w:t xml:space="preserve">I partecipanti hanno reagito positivamente a entrambi gli eventi, inviando feedback eccellenti: “La professionalità dell'evento mi ha fortemente impressionato”; “Un evento validissimo. Informativo e rilevante, e davvero necessario di questi tempi”; “Anche se la partecipazione a un evento online non è facile, per via delle tante distrazioni, FESPA Innovations &amp; Trends ha superato l'esame in modo fantastico e può veramente definirsi un evento leader”. Anche le aziende espositrici erano entusiaste, e hanno evidenziato la professionalità e l’organizzazione dell’evento, nonché la facilità d'uso della piattaforma Hopin per eventi virtuali. </w:t>
      </w:r>
    </w:p>
    <w:p w14:paraId="5F0308E2" w14:textId="030F8993" w:rsidR="00FD40EE" w:rsidRPr="00E8000D" w:rsidRDefault="00FD40EE" w:rsidP="00AF1FCB">
      <w:pPr>
        <w:spacing w:after="0" w:line="360" w:lineRule="auto"/>
      </w:pPr>
    </w:p>
    <w:p w14:paraId="53C06D2B" w14:textId="0EFEA248" w:rsidR="003D2484" w:rsidRPr="00E8000D" w:rsidRDefault="008137CF" w:rsidP="00AF1FCB">
      <w:pPr>
        <w:spacing w:after="0" w:line="360" w:lineRule="auto"/>
      </w:pPr>
      <w:r w:rsidRPr="00E8000D">
        <w:t xml:space="preserve">Neil Felton, Amministratore delegato di FESPA, ha spiegato: “Gli eventi virtuali FESPA Innovations &amp; Trends sono stati pensati per offrire ai visitatori un ambiente dedicato dove conoscere nuovi prodotti e esplorare le tendenze. Il prossimo anno, con il nostro settore che affronta sempre nuove sfide e si adatta ai costanti cambiamenti, le utili informazioni condivise durante i due eventi risulteranno preziosissime per i professionisti della stampa. Gli eventi hanno riscosso un enorme successo e confidiamo di continuare il dialogo tra visitatori e aziende espositrici nei nostri prossimi eventi virtuali in diretta.” </w:t>
      </w:r>
    </w:p>
    <w:p w14:paraId="66CD21AB" w14:textId="77777777" w:rsidR="000D7EDE" w:rsidRPr="00E8000D" w:rsidRDefault="000D7EDE" w:rsidP="00AF1FCB">
      <w:pPr>
        <w:spacing w:after="0" w:line="360" w:lineRule="auto"/>
      </w:pPr>
    </w:p>
    <w:p w14:paraId="3A3A9F9A" w14:textId="0F641F40" w:rsidR="00FD40EE" w:rsidRPr="00E8000D" w:rsidRDefault="009B0DA9" w:rsidP="00AF1FCB">
      <w:pPr>
        <w:spacing w:after="0" w:line="360" w:lineRule="auto"/>
      </w:pPr>
      <w:r w:rsidRPr="00E8000D">
        <w:t xml:space="preserve">Per accedere alla sequenza completa di presentazioni e discussioni tra esperti dei due eventi, visita: </w:t>
      </w:r>
    </w:p>
    <w:p w14:paraId="0F0F9C91" w14:textId="6FE4876B" w:rsidR="009B0DA9" w:rsidRPr="00E8000D" w:rsidRDefault="008C5EC3" w:rsidP="009B0DA9">
      <w:pPr>
        <w:pStyle w:val="ListParagraph"/>
        <w:numPr>
          <w:ilvl w:val="0"/>
          <w:numId w:val="13"/>
        </w:numPr>
        <w:spacing w:after="0" w:line="360" w:lineRule="auto"/>
      </w:pPr>
      <w:r w:rsidRPr="00E8000D">
        <w:t xml:space="preserve">Grande formato: </w:t>
      </w:r>
      <w:r w:rsidR="00E8000D" w:rsidRPr="00E8000D">
        <w:fldChar w:fldCharType="begin"/>
      </w:r>
      <w:r w:rsidR="00E8000D" w:rsidRPr="00E8000D">
        <w:instrText xml:space="preserve"> HYPERLINK "https://www.youtube.com/playlist?list=PLcx-Wx7p9rV1w9u-eQxq6eyZjUy1PYd2_" </w:instrText>
      </w:r>
      <w:r w:rsidR="00E8000D" w:rsidRPr="00E8000D">
        <w:fldChar w:fldCharType="separate"/>
      </w:r>
      <w:r w:rsidRPr="00E8000D">
        <w:rPr>
          <w:rStyle w:val="Hyperlink"/>
        </w:rPr>
        <w:t>https://www.youtube.com/playlist?list=PLcx-Wx7p9rV1w9u-eQxq6eyZjUy1PYd2_</w:t>
      </w:r>
      <w:r w:rsidR="00E8000D" w:rsidRPr="00E8000D">
        <w:rPr>
          <w:rStyle w:val="Hyperlink"/>
        </w:rPr>
        <w:fldChar w:fldCharType="end"/>
      </w:r>
      <w:r w:rsidRPr="00E8000D">
        <w:t xml:space="preserve"> </w:t>
      </w:r>
    </w:p>
    <w:p w14:paraId="2D2BFFFE" w14:textId="04AC6CFB" w:rsidR="007A2DE5" w:rsidRPr="00E8000D" w:rsidRDefault="007A2DE5" w:rsidP="009B0DA9">
      <w:pPr>
        <w:pStyle w:val="ListParagraph"/>
        <w:numPr>
          <w:ilvl w:val="0"/>
          <w:numId w:val="13"/>
        </w:numPr>
        <w:spacing w:after="0" w:line="360" w:lineRule="auto"/>
      </w:pPr>
      <w:r w:rsidRPr="00E8000D">
        <w:t xml:space="preserve">Stampa per l’abbigliamento: </w:t>
      </w:r>
      <w:hyperlink r:id="rId12" w:history="1">
        <w:r w:rsidRPr="00E8000D">
          <w:rPr>
            <w:rStyle w:val="Hyperlink"/>
          </w:rPr>
          <w:t>https://www.youtube.com/playlist?list=PLcx-Wx7p9rV0b4Wr47xukw0HxY5YTGcjh</w:t>
        </w:r>
      </w:hyperlink>
      <w:r w:rsidRPr="00E8000D">
        <w:t xml:space="preserve"> </w:t>
      </w:r>
    </w:p>
    <w:p w14:paraId="65DD82FE" w14:textId="040006CB" w:rsidR="00C962ED" w:rsidRPr="00E8000D" w:rsidRDefault="00C962ED" w:rsidP="00C962ED">
      <w:pPr>
        <w:spacing w:after="0" w:line="360" w:lineRule="auto"/>
      </w:pPr>
    </w:p>
    <w:p w14:paraId="7F7116A9" w14:textId="7ACB0AAE" w:rsidR="00363583" w:rsidRPr="00E8000D" w:rsidRDefault="00C962ED" w:rsidP="00AF1FCB">
      <w:pPr>
        <w:spacing w:after="0" w:line="360" w:lineRule="auto"/>
      </w:pPr>
      <w:r w:rsidRPr="00E8000D">
        <w:t xml:space="preserve">FESPA Global Print Expo 2021 (12 – 15 ottobre 2021, RAI, Amsterdam, Paesi Bassi) presenterà i più recenti sviluppi nella stampa serigrafica, digitale e su tessuto e farà entrare in contatto i visitatori con oltre 300 importanti fornitori di tecnologie, inchiostri e supporti. Visita </w:t>
      </w:r>
      <w:r w:rsidR="00E8000D" w:rsidRPr="00E8000D">
        <w:fldChar w:fldCharType="begin"/>
      </w:r>
      <w:r w:rsidR="00E8000D" w:rsidRPr="00E8000D">
        <w:instrText xml:space="preserve"> HYPERLINK "http://www.fespaglobalprintexpo.com" </w:instrText>
      </w:r>
      <w:r w:rsidR="00E8000D" w:rsidRPr="00E8000D">
        <w:fldChar w:fldCharType="separate"/>
      </w:r>
      <w:r w:rsidRPr="00E8000D">
        <w:rPr>
          <w:rStyle w:val="Hyperlink"/>
        </w:rPr>
        <w:t>www.fespaglobalprintexpo.com</w:t>
      </w:r>
      <w:r w:rsidR="00E8000D" w:rsidRPr="00E8000D">
        <w:rPr>
          <w:rStyle w:val="Hyperlink"/>
        </w:rPr>
        <w:fldChar w:fldCharType="end"/>
      </w:r>
      <w:r w:rsidRPr="00E8000D">
        <w:t xml:space="preserve"> per saperne di più. </w:t>
      </w:r>
    </w:p>
    <w:p w14:paraId="1DDBF2A4" w14:textId="77777777" w:rsidR="00763EC8" w:rsidRPr="00E8000D" w:rsidRDefault="00763EC8" w:rsidP="00E04DD9">
      <w:pPr>
        <w:spacing w:line="360" w:lineRule="auto"/>
        <w:jc w:val="center"/>
      </w:pPr>
    </w:p>
    <w:p w14:paraId="6993EF96" w14:textId="00D8F281" w:rsidR="00BA4A19" w:rsidRPr="00E8000D" w:rsidRDefault="00BA4A19" w:rsidP="00E04DD9">
      <w:pPr>
        <w:spacing w:line="360" w:lineRule="auto"/>
        <w:jc w:val="center"/>
        <w:rPr>
          <w:rFonts w:cstheme="minorHAnsi"/>
          <w:color w:val="000000" w:themeColor="text1"/>
        </w:rPr>
      </w:pPr>
      <w:r w:rsidRPr="00E8000D">
        <w:rPr>
          <w:color w:val="000000" w:themeColor="text1"/>
        </w:rPr>
        <w:lastRenderedPageBreak/>
        <w:t>FINE</w:t>
      </w:r>
    </w:p>
    <w:p w14:paraId="75605011" w14:textId="77777777" w:rsidR="000E0C59" w:rsidRPr="00A5370F" w:rsidRDefault="000E0C59" w:rsidP="000E0C59">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Informazioni su FESPA:</w:t>
      </w:r>
    </w:p>
    <w:p w14:paraId="0AEC889A" w14:textId="77777777" w:rsidR="000E0C59" w:rsidRPr="00A5370F" w:rsidRDefault="000E0C59" w:rsidP="000E0C59">
      <w:pPr>
        <w:spacing w:after="0" w:line="240" w:lineRule="auto"/>
        <w:jc w:val="both"/>
        <w:rPr>
          <w:rFonts w:ascii="Calibri" w:eastAsia="Calibri" w:hAnsi="Calibri" w:cs="Times New Roman"/>
          <w:sz w:val="20"/>
          <w:szCs w:val="20"/>
          <w:lang w:eastAsia="en-GB"/>
        </w:rPr>
      </w:pPr>
      <w:r w:rsidRPr="00A5370F">
        <w:rPr>
          <w:rFonts w:ascii="Calibri" w:eastAsia="Calibri" w:hAnsi="Calibri" w:cs="Times New Roman"/>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2F412921" w14:textId="77777777" w:rsidR="000E0C59" w:rsidRPr="00A5370F" w:rsidRDefault="000E0C59" w:rsidP="000E0C59">
      <w:pPr>
        <w:spacing w:after="0" w:line="240" w:lineRule="auto"/>
        <w:jc w:val="both"/>
        <w:rPr>
          <w:rFonts w:ascii="Calibri" w:eastAsia="Calibri" w:hAnsi="Calibri" w:cs="Times New Roman"/>
          <w:sz w:val="20"/>
          <w:szCs w:val="20"/>
          <w:lang w:eastAsia="en-GB"/>
        </w:rPr>
      </w:pPr>
    </w:p>
    <w:p w14:paraId="71D39EC4" w14:textId="77777777" w:rsidR="000E0C59" w:rsidRPr="00A27A44" w:rsidRDefault="000E0C59" w:rsidP="000E0C59">
      <w:pPr>
        <w:spacing w:after="0" w:line="240" w:lineRule="auto"/>
        <w:rPr>
          <w:rFonts w:ascii="Calibri" w:eastAsia="Calibri" w:hAnsi="Calibri" w:cs="Calibri"/>
          <w:sz w:val="20"/>
        </w:rPr>
      </w:pPr>
      <w:r w:rsidRPr="00954923">
        <w:rPr>
          <w:rFonts w:ascii="Calibri" w:hAnsi="Calibri"/>
          <w:b/>
          <w:sz w:val="20"/>
        </w:rPr>
        <w:t xml:space="preserve">FESPA Profit for Purpose </w:t>
      </w:r>
      <w:r w:rsidRPr="00954923">
        <w:rPr>
          <w:rFonts w:ascii="Calibri" w:hAnsi="Calibri"/>
          <w:sz w:val="20"/>
        </w:rPr>
        <w:br/>
        <w:t xml:space="preserve">Profit for Purpose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r>
        <w:fldChar w:fldCharType="begin"/>
      </w:r>
      <w:r>
        <w:instrText xml:space="preserve"> HYPERLINK "http://www.fespa.com/profit-for-purpose" </w:instrText>
      </w:r>
      <w:r>
        <w:fldChar w:fldCharType="separate"/>
      </w:r>
      <w:r w:rsidRPr="00954923">
        <w:rPr>
          <w:rFonts w:ascii="Calibri" w:hAnsi="Calibri"/>
          <w:color w:val="0000FF"/>
          <w:sz w:val="20"/>
          <w:u w:val="single"/>
        </w:rPr>
        <w:t>www.fespa.com/profit-for-purpose</w:t>
      </w:r>
      <w:r>
        <w:rPr>
          <w:rFonts w:ascii="Calibri" w:hAnsi="Calibri"/>
          <w:color w:val="0000FF"/>
          <w:sz w:val="20"/>
          <w:u w:val="single"/>
        </w:rPr>
        <w:fldChar w:fldCharType="end"/>
      </w:r>
      <w:r w:rsidRPr="00954923">
        <w:rPr>
          <w:rFonts w:ascii="Calibri" w:hAnsi="Calibri"/>
          <w:i/>
          <w:sz w:val="20"/>
        </w:rPr>
        <w:t>.</w:t>
      </w:r>
      <w:r w:rsidRPr="00A27A44">
        <w:rPr>
          <w:rFonts w:ascii="Calibri" w:hAnsi="Calibri"/>
          <w:i/>
          <w:sz w:val="20"/>
        </w:rPr>
        <w:t xml:space="preserve"> </w:t>
      </w:r>
    </w:p>
    <w:p w14:paraId="5E7EC5DA" w14:textId="77777777" w:rsidR="000E0C59" w:rsidRPr="00A5370F" w:rsidRDefault="000E0C59" w:rsidP="000E0C59">
      <w:pPr>
        <w:spacing w:after="0" w:line="240" w:lineRule="auto"/>
        <w:jc w:val="both"/>
        <w:rPr>
          <w:rFonts w:ascii="Calibri" w:eastAsia="Times New Roman" w:hAnsi="Calibri" w:cs="Latha"/>
          <w:b/>
          <w:snapToGrid w:val="0"/>
          <w:sz w:val="20"/>
          <w:szCs w:val="20"/>
          <w:lang w:eastAsia="it-IT" w:bidi="ta-IN"/>
        </w:rPr>
      </w:pPr>
    </w:p>
    <w:p w14:paraId="407937C1" w14:textId="77777777" w:rsidR="000E0C59" w:rsidRPr="00A5370F" w:rsidRDefault="000E0C59" w:rsidP="000E0C59">
      <w:pPr>
        <w:spacing w:after="0" w:line="240" w:lineRule="auto"/>
        <w:jc w:val="both"/>
        <w:rPr>
          <w:rFonts w:ascii="Calibri" w:eastAsia="Times New Roman" w:hAnsi="Calibri" w:cs="Arial"/>
          <w:bCs/>
          <w:snapToGrid w:val="0"/>
          <w:sz w:val="20"/>
          <w:szCs w:val="20"/>
          <w:lang w:eastAsia="it-IT"/>
        </w:rPr>
      </w:pPr>
      <w:r w:rsidRPr="00A5370F">
        <w:rPr>
          <w:rFonts w:ascii="Calibri" w:eastAsia="Times New Roman" w:hAnsi="Calibri" w:cs="Latha"/>
          <w:b/>
          <w:snapToGrid w:val="0"/>
          <w:sz w:val="20"/>
          <w:szCs w:val="20"/>
          <w:lang w:eastAsia="it-IT" w:bidi="ta-IN"/>
        </w:rPr>
        <w:t>I prossimi eventi FESPA comprendono:</w:t>
      </w:r>
      <w:r w:rsidRPr="00A5370F">
        <w:rPr>
          <w:rFonts w:ascii="Calibri" w:eastAsia="Times New Roman" w:hAnsi="Calibri" w:cs="Latha"/>
          <w:b/>
          <w:snapToGrid w:val="0"/>
          <w:color w:val="800080"/>
          <w:sz w:val="20"/>
          <w:szCs w:val="20"/>
          <w:vertAlign w:val="subscript"/>
          <w:lang w:eastAsia="it-IT" w:bidi="ta-IN"/>
        </w:rPr>
        <w:t xml:space="preserve"> </w:t>
      </w:r>
    </w:p>
    <w:p w14:paraId="055CAEC0" w14:textId="77777777" w:rsidR="000E0C59" w:rsidRPr="00A5370F" w:rsidRDefault="000E0C59" w:rsidP="000E0C59">
      <w:pPr>
        <w:numPr>
          <w:ilvl w:val="0"/>
          <w:numId w:val="15"/>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A5370F">
        <w:rPr>
          <w:rFonts w:ascii="Calibri" w:eastAsia="Calibri" w:hAnsi="Calibri" w:cs="Calibri"/>
          <w:color w:val="000000"/>
          <w:sz w:val="20"/>
          <w:u w:color="000000"/>
          <w:bdr w:val="nil"/>
          <w:lang w:val="es-ES_tradnl" w:eastAsia="en-GB"/>
        </w:rPr>
        <w:t xml:space="preserve">FESPA </w:t>
      </w:r>
      <w:proofErr w:type="spellStart"/>
      <w:r w:rsidRPr="00A5370F">
        <w:rPr>
          <w:rFonts w:ascii="Calibri" w:eastAsia="Calibri" w:hAnsi="Calibri" w:cs="Calibri"/>
          <w:color w:val="000000"/>
          <w:sz w:val="20"/>
          <w:u w:color="000000"/>
          <w:bdr w:val="nil"/>
          <w:lang w:val="es-ES_tradnl" w:eastAsia="en-GB"/>
        </w:rPr>
        <w:t>Mexico</w:t>
      </w:r>
      <w:proofErr w:type="spellEnd"/>
      <w:r w:rsidRPr="00A5370F">
        <w:rPr>
          <w:rFonts w:ascii="Calibri" w:eastAsia="Calibri" w:hAnsi="Calibri" w:cs="Calibri"/>
          <w:color w:val="000000"/>
          <w:sz w:val="20"/>
          <w:u w:color="000000"/>
          <w:bdr w:val="nil"/>
          <w:lang w:val="es-ES_tradnl" w:eastAsia="en-GB"/>
        </w:rPr>
        <w:t xml:space="preserve">, 23 – 25 </w:t>
      </w:r>
      <w:proofErr w:type="spellStart"/>
      <w:r w:rsidRPr="00A5370F">
        <w:rPr>
          <w:rFonts w:ascii="Calibri" w:eastAsia="Calibri" w:hAnsi="Calibri" w:cs="Calibri"/>
          <w:color w:val="000000"/>
          <w:sz w:val="20"/>
          <w:u w:color="000000"/>
          <w:bdr w:val="nil"/>
          <w:lang w:val="es-ES_tradnl" w:eastAsia="en-GB"/>
        </w:rPr>
        <w:t>settembre</w:t>
      </w:r>
      <w:proofErr w:type="spellEnd"/>
      <w:r w:rsidRPr="00A5370F">
        <w:rPr>
          <w:rFonts w:ascii="Calibri" w:eastAsia="Calibri" w:hAnsi="Calibri" w:cs="Calibri"/>
          <w:color w:val="000000"/>
          <w:sz w:val="20"/>
          <w:u w:color="000000"/>
          <w:bdr w:val="nil"/>
          <w:lang w:val="es-ES_tradnl" w:eastAsia="en-GB"/>
        </w:rPr>
        <w:t xml:space="preserve"> 2021, Centro Citibanamex, </w:t>
      </w:r>
      <w:proofErr w:type="spellStart"/>
      <w:r w:rsidRPr="00A5370F">
        <w:rPr>
          <w:rFonts w:ascii="Calibri" w:eastAsia="Calibri" w:hAnsi="Calibri" w:cs="Calibri"/>
          <w:color w:val="000000"/>
          <w:sz w:val="20"/>
          <w:u w:color="000000"/>
          <w:bdr w:val="nil"/>
          <w:lang w:val="es-ES_tradnl" w:eastAsia="en-GB"/>
        </w:rPr>
        <w:t>Mexico</w:t>
      </w:r>
      <w:proofErr w:type="spellEnd"/>
      <w:r w:rsidRPr="00A5370F">
        <w:rPr>
          <w:rFonts w:ascii="Calibri" w:eastAsia="Calibri" w:hAnsi="Calibri" w:cs="Calibri"/>
          <w:color w:val="000000"/>
          <w:sz w:val="20"/>
          <w:u w:color="000000"/>
          <w:bdr w:val="nil"/>
          <w:lang w:val="es-ES_tradnl" w:eastAsia="en-GB"/>
        </w:rPr>
        <w:t xml:space="preserve"> City</w:t>
      </w:r>
    </w:p>
    <w:p w14:paraId="4FA8A1BD" w14:textId="77777777" w:rsidR="000E0C59" w:rsidRPr="00A5370F" w:rsidRDefault="000E0C59" w:rsidP="000E0C59">
      <w:pPr>
        <w:numPr>
          <w:ilvl w:val="0"/>
          <w:numId w:val="15"/>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A5370F">
        <w:rPr>
          <w:rFonts w:ascii="Calibri" w:eastAsia="Calibri" w:hAnsi="Calibri" w:cs="Calibri"/>
          <w:bCs/>
          <w:sz w:val="20"/>
          <w:szCs w:val="20"/>
          <w:lang w:val="es-ES_tradnl" w:eastAsia="en-GB"/>
        </w:rPr>
        <w:t xml:space="preserve">FESPA Global </w:t>
      </w:r>
      <w:proofErr w:type="spellStart"/>
      <w:r w:rsidRPr="00A5370F">
        <w:rPr>
          <w:rFonts w:ascii="Calibri" w:eastAsia="Calibri" w:hAnsi="Calibri" w:cs="Calibri"/>
          <w:bCs/>
          <w:sz w:val="20"/>
          <w:szCs w:val="20"/>
          <w:lang w:val="es-ES_tradnl" w:eastAsia="en-GB"/>
        </w:rPr>
        <w:t>Print</w:t>
      </w:r>
      <w:proofErr w:type="spellEnd"/>
      <w:r w:rsidRPr="00A5370F">
        <w:rPr>
          <w:rFonts w:ascii="Calibri" w:eastAsia="Calibri" w:hAnsi="Calibri" w:cs="Calibri"/>
          <w:bCs/>
          <w:sz w:val="20"/>
          <w:szCs w:val="20"/>
          <w:lang w:val="es-ES_tradnl" w:eastAsia="en-GB"/>
        </w:rPr>
        <w:t xml:space="preserve"> Expo, 12-15 </w:t>
      </w:r>
      <w:proofErr w:type="spellStart"/>
      <w:r w:rsidRPr="00A5370F">
        <w:rPr>
          <w:rFonts w:ascii="Calibri" w:eastAsia="Calibri" w:hAnsi="Calibri" w:cs="Calibri"/>
          <w:bCs/>
          <w:sz w:val="20"/>
          <w:szCs w:val="20"/>
          <w:lang w:val="es-ES_tradnl" w:eastAsia="en-GB"/>
        </w:rPr>
        <w:t>ottobre</w:t>
      </w:r>
      <w:proofErr w:type="spellEnd"/>
      <w:r w:rsidRPr="00A5370F">
        <w:rPr>
          <w:rFonts w:ascii="Calibri" w:eastAsia="Calibri" w:hAnsi="Calibri" w:cs="Calibri"/>
          <w:bCs/>
          <w:sz w:val="20"/>
          <w:szCs w:val="20"/>
          <w:lang w:val="es-ES_tradnl" w:eastAsia="en-GB"/>
        </w:rPr>
        <w:t xml:space="preserve"> </w:t>
      </w:r>
      <w:r w:rsidRPr="00A5370F">
        <w:rPr>
          <w:rFonts w:eastAsia="Calibri" w:cstheme="minorHAnsi"/>
          <w:color w:val="000000"/>
          <w:sz w:val="20"/>
          <w:u w:color="000000"/>
          <w:bdr w:val="nil"/>
          <w:lang w:val="es-ES_tradnl" w:eastAsia="en-GB"/>
        </w:rPr>
        <w:t xml:space="preserve">2021, RAI, </w:t>
      </w:r>
      <w:proofErr w:type="spellStart"/>
      <w:r w:rsidRPr="00A5370F">
        <w:rPr>
          <w:rFonts w:eastAsia="Calibri" w:cstheme="minorHAnsi"/>
          <w:color w:val="000000"/>
          <w:sz w:val="20"/>
          <w:u w:color="000000"/>
          <w:bdr w:val="nil"/>
          <w:lang w:val="es-ES_tradnl" w:eastAsia="en-GB"/>
        </w:rPr>
        <w:t>Amsterdam</w:t>
      </w:r>
      <w:proofErr w:type="spellEnd"/>
      <w:r w:rsidRPr="00A5370F">
        <w:rPr>
          <w:rFonts w:eastAsia="Calibri" w:cstheme="minorHAnsi"/>
          <w:color w:val="000000"/>
          <w:sz w:val="20"/>
          <w:u w:color="000000"/>
          <w:bdr w:val="nil"/>
          <w:lang w:val="es-ES_tradnl" w:eastAsia="en-GB"/>
        </w:rPr>
        <w:t xml:space="preserve">, </w:t>
      </w:r>
      <w:proofErr w:type="spellStart"/>
      <w:r w:rsidRPr="00A5370F">
        <w:rPr>
          <w:rFonts w:eastAsia="Calibri" w:cstheme="minorHAnsi"/>
          <w:color w:val="000000"/>
          <w:sz w:val="20"/>
          <w:u w:color="000000"/>
          <w:bdr w:val="nil"/>
          <w:lang w:val="es-ES_tradnl" w:eastAsia="en-GB"/>
        </w:rPr>
        <w:t>Netherlands</w:t>
      </w:r>
      <w:proofErr w:type="spellEnd"/>
    </w:p>
    <w:p w14:paraId="1351AD06" w14:textId="77777777" w:rsidR="000E0C59" w:rsidRDefault="000E0C59" w:rsidP="000E0C59">
      <w:pPr>
        <w:numPr>
          <w:ilvl w:val="0"/>
          <w:numId w:val="15"/>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A5370F">
        <w:rPr>
          <w:rFonts w:ascii="Calibri" w:eastAsia="Calibri" w:hAnsi="Calibri" w:cs="Calibri"/>
          <w:bCs/>
          <w:sz w:val="20"/>
          <w:szCs w:val="20"/>
          <w:lang w:val="es-ES_tradnl" w:eastAsia="en-GB"/>
        </w:rPr>
        <w:t xml:space="preserve">European </w:t>
      </w:r>
      <w:proofErr w:type="spellStart"/>
      <w:r w:rsidRPr="00A5370F">
        <w:rPr>
          <w:rFonts w:ascii="Calibri" w:eastAsia="Calibri" w:hAnsi="Calibri" w:cs="Calibri"/>
          <w:bCs/>
          <w:sz w:val="20"/>
          <w:szCs w:val="20"/>
          <w:lang w:val="es-ES_tradnl" w:eastAsia="en-GB"/>
        </w:rPr>
        <w:t>Sign</w:t>
      </w:r>
      <w:proofErr w:type="spellEnd"/>
      <w:r w:rsidRPr="00A5370F">
        <w:rPr>
          <w:rFonts w:ascii="Calibri" w:eastAsia="Calibri" w:hAnsi="Calibri" w:cs="Calibri"/>
          <w:bCs/>
          <w:sz w:val="20"/>
          <w:szCs w:val="20"/>
          <w:lang w:val="es-ES_tradnl" w:eastAsia="en-GB"/>
        </w:rPr>
        <w:t xml:space="preserve"> Expo, 12-15 </w:t>
      </w:r>
      <w:proofErr w:type="spellStart"/>
      <w:r w:rsidRPr="00A5370F">
        <w:rPr>
          <w:rFonts w:ascii="Calibri" w:eastAsia="Calibri" w:hAnsi="Calibri" w:cs="Calibri"/>
          <w:bCs/>
          <w:sz w:val="20"/>
          <w:szCs w:val="20"/>
          <w:lang w:val="es-ES_tradnl" w:eastAsia="en-GB"/>
        </w:rPr>
        <w:t>ottobre</w:t>
      </w:r>
      <w:proofErr w:type="spellEnd"/>
      <w:r w:rsidRPr="00A5370F">
        <w:rPr>
          <w:rFonts w:ascii="Calibri" w:eastAsia="Calibri" w:hAnsi="Calibri" w:cs="Calibri"/>
          <w:bCs/>
          <w:sz w:val="20"/>
          <w:szCs w:val="20"/>
          <w:lang w:val="es-ES_tradnl" w:eastAsia="en-GB"/>
        </w:rPr>
        <w:t xml:space="preserve"> </w:t>
      </w:r>
      <w:r w:rsidRPr="00A5370F">
        <w:rPr>
          <w:rFonts w:eastAsia="Calibri" w:cstheme="minorHAnsi"/>
          <w:color w:val="000000"/>
          <w:sz w:val="20"/>
          <w:u w:color="000000"/>
          <w:bdr w:val="nil"/>
          <w:lang w:val="es-ES_tradnl" w:eastAsia="en-GB"/>
        </w:rPr>
        <w:t xml:space="preserve">2021, RAI, </w:t>
      </w:r>
      <w:proofErr w:type="spellStart"/>
      <w:r w:rsidRPr="00A5370F">
        <w:rPr>
          <w:rFonts w:eastAsia="Calibri" w:cstheme="minorHAnsi"/>
          <w:color w:val="000000"/>
          <w:sz w:val="20"/>
          <w:u w:color="000000"/>
          <w:bdr w:val="nil"/>
          <w:lang w:val="es-ES_tradnl" w:eastAsia="en-GB"/>
        </w:rPr>
        <w:t>Amsterdam</w:t>
      </w:r>
      <w:proofErr w:type="spellEnd"/>
      <w:r w:rsidRPr="00A5370F">
        <w:rPr>
          <w:rFonts w:eastAsia="Calibri" w:cstheme="minorHAnsi"/>
          <w:color w:val="000000"/>
          <w:sz w:val="20"/>
          <w:u w:color="000000"/>
          <w:bdr w:val="nil"/>
          <w:lang w:val="es-ES_tradnl" w:eastAsia="en-GB"/>
        </w:rPr>
        <w:t xml:space="preserve">, </w:t>
      </w:r>
      <w:proofErr w:type="spellStart"/>
      <w:r w:rsidRPr="00A5370F">
        <w:rPr>
          <w:rFonts w:eastAsia="Calibri" w:cstheme="minorHAnsi"/>
          <w:color w:val="000000"/>
          <w:sz w:val="20"/>
          <w:u w:color="000000"/>
          <w:bdr w:val="nil"/>
          <w:lang w:val="es-ES_tradnl" w:eastAsia="en-GB"/>
        </w:rPr>
        <w:t>Netherlands</w:t>
      </w:r>
      <w:proofErr w:type="spellEnd"/>
    </w:p>
    <w:p w14:paraId="3F677F18" w14:textId="77777777" w:rsidR="000E0C59" w:rsidRPr="009F5B42" w:rsidRDefault="000E0C59" w:rsidP="000E0C59">
      <w:pPr>
        <w:numPr>
          <w:ilvl w:val="0"/>
          <w:numId w:val="15"/>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w:t>
      </w:r>
      <w:proofErr w:type="spellStart"/>
      <w:r>
        <w:rPr>
          <w:rFonts w:ascii="Calibri" w:eastAsia="Calibri" w:hAnsi="Calibri" w:cs="Calibri"/>
          <w:color w:val="000000"/>
          <w:sz w:val="20"/>
          <w:bdr w:val="none" w:sz="0" w:space="0" w:color="auto" w:frame="1"/>
          <w:lang w:val="es-ES_tradnl" w:eastAsia="en-GB"/>
        </w:rPr>
        <w:t>Ottobre</w:t>
      </w:r>
      <w:proofErr w:type="spellEnd"/>
      <w:r>
        <w:rPr>
          <w:rFonts w:ascii="Calibri" w:eastAsia="Calibri" w:hAnsi="Calibri" w:cs="Calibri"/>
          <w:color w:val="000000"/>
          <w:sz w:val="20"/>
          <w:bdr w:val="none" w:sz="0" w:space="0" w:color="auto" w:frame="1"/>
          <w:lang w:val="es-ES_tradnl" w:eastAsia="en-GB"/>
        </w:rPr>
        <w:t xml:space="preserve"> </w:t>
      </w:r>
      <w:r w:rsidRPr="003459C6">
        <w:rPr>
          <w:rFonts w:ascii="Calibri" w:eastAsia="Calibri" w:hAnsi="Calibri" w:cs="Calibri"/>
          <w:color w:val="000000"/>
          <w:sz w:val="20"/>
          <w:bdr w:val="none" w:sz="0" w:space="0" w:color="auto" w:frame="1"/>
          <w:lang w:val="es-ES_tradnl" w:eastAsia="en-GB"/>
        </w:rPr>
        <w:t xml:space="preserve">2021, Expo Center Norte, São Paulo, </w:t>
      </w:r>
      <w:proofErr w:type="spellStart"/>
      <w:r w:rsidRPr="003459C6">
        <w:rPr>
          <w:rFonts w:ascii="Calibri" w:eastAsia="Calibri" w:hAnsi="Calibri" w:cs="Calibri"/>
          <w:color w:val="000000"/>
          <w:sz w:val="20"/>
          <w:bdr w:val="none" w:sz="0" w:space="0" w:color="auto" w:frame="1"/>
          <w:lang w:val="es-ES_tradnl" w:eastAsia="en-GB"/>
        </w:rPr>
        <w:t>Brazil</w:t>
      </w:r>
      <w:proofErr w:type="spellEnd"/>
    </w:p>
    <w:p w14:paraId="0083933D" w14:textId="77777777" w:rsidR="000E0C59" w:rsidRPr="008C6A61" w:rsidRDefault="000E0C59" w:rsidP="000E0C59">
      <w:pPr>
        <w:numPr>
          <w:ilvl w:val="0"/>
          <w:numId w:val="15"/>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A5370F">
        <w:rPr>
          <w:rFonts w:ascii="Calibri" w:eastAsia="Calibri" w:hAnsi="Calibri" w:cs="Calibri"/>
          <w:color w:val="000000"/>
          <w:sz w:val="20"/>
          <w:u w:color="000000"/>
          <w:bdr w:val="nil"/>
          <w:lang w:val="es-ES_tradnl" w:eastAsia="en-GB"/>
        </w:rPr>
        <w:t xml:space="preserve">FESPA Eurasia, 2 – 5 </w:t>
      </w:r>
      <w:proofErr w:type="spellStart"/>
      <w:r w:rsidRPr="00A5370F">
        <w:rPr>
          <w:rFonts w:ascii="Calibri" w:eastAsia="Calibri" w:hAnsi="Calibri" w:cs="Calibri"/>
          <w:color w:val="000000"/>
          <w:sz w:val="20"/>
          <w:u w:color="000000"/>
          <w:bdr w:val="nil"/>
          <w:lang w:val="es-ES_tradnl" w:eastAsia="en-GB"/>
        </w:rPr>
        <w:t>dicembre</w:t>
      </w:r>
      <w:proofErr w:type="spellEnd"/>
      <w:r w:rsidRPr="00A5370F">
        <w:rPr>
          <w:rFonts w:ascii="Calibri" w:eastAsia="Calibri" w:hAnsi="Calibri" w:cs="Calibri"/>
          <w:color w:val="000000"/>
          <w:sz w:val="20"/>
          <w:u w:color="000000"/>
          <w:bdr w:val="nil"/>
          <w:lang w:val="es-ES_tradnl" w:eastAsia="en-GB"/>
        </w:rPr>
        <w:t xml:space="preserve"> 2021, </w:t>
      </w:r>
      <w:proofErr w:type="spellStart"/>
      <w:r w:rsidRPr="00A5370F">
        <w:rPr>
          <w:rFonts w:ascii="Calibri" w:eastAsia="Calibri" w:hAnsi="Calibri" w:cs="Calibri"/>
          <w:color w:val="000000"/>
          <w:sz w:val="20"/>
          <w:u w:color="000000"/>
          <w:bdr w:val="nil"/>
          <w:lang w:val="es-ES_tradnl" w:eastAsia="en-GB"/>
        </w:rPr>
        <w:t>Istanbul</w:t>
      </w:r>
      <w:proofErr w:type="spellEnd"/>
      <w:r w:rsidRPr="00A5370F">
        <w:rPr>
          <w:rFonts w:ascii="Calibri" w:eastAsia="Calibri" w:hAnsi="Calibri" w:cs="Calibri"/>
          <w:color w:val="000000"/>
          <w:sz w:val="20"/>
          <w:u w:color="000000"/>
          <w:bdr w:val="nil"/>
          <w:lang w:val="es-ES_tradnl" w:eastAsia="en-GB"/>
        </w:rPr>
        <w:t xml:space="preserve"> Expo Centre, </w:t>
      </w:r>
      <w:proofErr w:type="spellStart"/>
      <w:r w:rsidRPr="00A5370F">
        <w:rPr>
          <w:rFonts w:ascii="Calibri" w:eastAsia="Calibri" w:hAnsi="Calibri" w:cs="Calibri"/>
          <w:color w:val="000000"/>
          <w:sz w:val="20"/>
          <w:u w:color="000000"/>
          <w:bdr w:val="nil"/>
          <w:lang w:val="es-ES_tradnl" w:eastAsia="en-GB"/>
        </w:rPr>
        <w:t>Istanbul</w:t>
      </w:r>
      <w:proofErr w:type="spellEnd"/>
      <w:r w:rsidRPr="00A5370F">
        <w:rPr>
          <w:rFonts w:ascii="Calibri" w:eastAsia="Calibri" w:hAnsi="Calibri" w:cs="Calibri"/>
          <w:color w:val="000000"/>
          <w:sz w:val="20"/>
          <w:u w:color="000000"/>
          <w:bdr w:val="nil"/>
          <w:lang w:val="es-ES_tradnl" w:eastAsia="en-GB"/>
        </w:rPr>
        <w:t xml:space="preserve">, </w:t>
      </w:r>
      <w:proofErr w:type="spellStart"/>
      <w:r w:rsidRPr="00A5370F">
        <w:rPr>
          <w:rFonts w:ascii="Calibri" w:eastAsia="Calibri" w:hAnsi="Calibri" w:cs="Calibri"/>
          <w:color w:val="000000"/>
          <w:sz w:val="20"/>
          <w:u w:color="000000"/>
          <w:bdr w:val="nil"/>
          <w:lang w:val="es-ES_tradnl" w:eastAsia="en-GB"/>
        </w:rPr>
        <w:t>Turkey</w:t>
      </w:r>
      <w:proofErr w:type="spellEnd"/>
    </w:p>
    <w:p w14:paraId="52B444A1" w14:textId="77777777" w:rsidR="000E0C59" w:rsidRPr="00AE6D3D" w:rsidRDefault="000E0C59" w:rsidP="000E0C59">
      <w:pPr>
        <w:numPr>
          <w:ilvl w:val="0"/>
          <w:numId w:val="15"/>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Print Expo 2022, 31 Maggio – 3 </w:t>
      </w:r>
      <w:bookmarkStart w:id="0" w:name="_Hlk77753270"/>
      <w:r>
        <w:rPr>
          <w:rFonts w:ascii="Calibri" w:eastAsia="Times New Roman" w:hAnsi="Calibri" w:cs="Calibri"/>
          <w:color w:val="000000"/>
          <w:sz w:val="20"/>
          <w:szCs w:val="20"/>
          <w:lang w:eastAsia="en-GB"/>
        </w:rPr>
        <w:t xml:space="preserve">Giugno </w:t>
      </w:r>
      <w:bookmarkEnd w:id="0"/>
      <w:r>
        <w:rPr>
          <w:rFonts w:ascii="Calibri" w:eastAsia="Times New Roman" w:hAnsi="Calibri" w:cs="Calibri"/>
          <w:color w:val="000000"/>
          <w:sz w:val="20"/>
          <w:szCs w:val="20"/>
          <w:lang w:eastAsia="en-GB"/>
        </w:rPr>
        <w:t>2022, Messe Berlin, Berlin, Germany</w:t>
      </w:r>
    </w:p>
    <w:p w14:paraId="68B9BA8A" w14:textId="77777777" w:rsidR="000E0C59" w:rsidRPr="008C6A61" w:rsidRDefault="000E0C59" w:rsidP="000E0C59">
      <w:pPr>
        <w:numPr>
          <w:ilvl w:val="0"/>
          <w:numId w:val="15"/>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European Sign Expo 2022, 31 Maggio – 3 </w:t>
      </w:r>
      <w:r w:rsidRPr="000F5BB9">
        <w:rPr>
          <w:rFonts w:ascii="Calibri" w:eastAsia="Times New Roman" w:hAnsi="Calibri" w:cs="Calibri"/>
          <w:color w:val="000000"/>
          <w:sz w:val="20"/>
          <w:szCs w:val="20"/>
          <w:lang w:eastAsia="en-GB"/>
        </w:rPr>
        <w:t xml:space="preserve">Giugno </w:t>
      </w:r>
      <w:r>
        <w:rPr>
          <w:rFonts w:ascii="Calibri" w:eastAsia="Times New Roman" w:hAnsi="Calibri" w:cs="Calibri"/>
          <w:color w:val="000000"/>
          <w:sz w:val="20"/>
          <w:szCs w:val="20"/>
          <w:lang w:eastAsia="en-GB"/>
        </w:rPr>
        <w:t>2022, Messe Berlin, Berlin, German</w:t>
      </w:r>
    </w:p>
    <w:p w14:paraId="38363492" w14:textId="77777777" w:rsidR="000E0C59" w:rsidRPr="00A5370F" w:rsidRDefault="000E0C59" w:rsidP="000E0C59">
      <w:pPr>
        <w:spacing w:after="0" w:line="240" w:lineRule="auto"/>
        <w:jc w:val="both"/>
        <w:rPr>
          <w:rFonts w:ascii="Calibri" w:eastAsia="Calibri" w:hAnsi="Calibri" w:cs="Calibri"/>
          <w:b/>
          <w:bCs/>
          <w:sz w:val="20"/>
          <w:szCs w:val="20"/>
          <w:lang w:eastAsia="en-GB"/>
        </w:rPr>
      </w:pPr>
    </w:p>
    <w:p w14:paraId="128BA939" w14:textId="77777777" w:rsidR="000E0C59" w:rsidRPr="00A5370F" w:rsidRDefault="000E0C59" w:rsidP="000E0C59">
      <w:pPr>
        <w:spacing w:after="0" w:line="240" w:lineRule="auto"/>
        <w:jc w:val="both"/>
        <w:outlineLvl w:val="0"/>
        <w:rPr>
          <w:rFonts w:ascii="Calibri" w:eastAsia="Calibri" w:hAnsi="Calibri" w:cs="Times New Roman"/>
          <w:b/>
          <w:sz w:val="20"/>
          <w:szCs w:val="20"/>
          <w:lang w:eastAsia="en-GB"/>
        </w:rPr>
      </w:pPr>
    </w:p>
    <w:p w14:paraId="12E79D91" w14:textId="77777777" w:rsidR="000E0C59" w:rsidRPr="00A5370F" w:rsidRDefault="000E0C59" w:rsidP="000E0C59">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Pubblicato per conto di FESPA da AD Communications</w:t>
      </w:r>
    </w:p>
    <w:p w14:paraId="5A947D72" w14:textId="77777777" w:rsidR="000E0C59" w:rsidRPr="00A5370F" w:rsidRDefault="000E0C59" w:rsidP="000E0C59">
      <w:pPr>
        <w:spacing w:after="0" w:line="240" w:lineRule="auto"/>
        <w:jc w:val="both"/>
        <w:outlineLvl w:val="0"/>
        <w:rPr>
          <w:rFonts w:ascii="Calibri" w:eastAsia="Calibri" w:hAnsi="Calibri" w:cs="Times New Roman"/>
          <w:b/>
          <w:sz w:val="20"/>
          <w:szCs w:val="20"/>
          <w:lang w:eastAsia="en-GB"/>
        </w:rPr>
      </w:pPr>
    </w:p>
    <w:p w14:paraId="0D9D59FB" w14:textId="77777777" w:rsidR="000E0C59" w:rsidRPr="00A5370F" w:rsidRDefault="000E0C59" w:rsidP="000E0C59">
      <w:pPr>
        <w:spacing w:after="0" w:line="240" w:lineRule="auto"/>
        <w:jc w:val="both"/>
        <w:outlineLvl w:val="0"/>
        <w:rPr>
          <w:rFonts w:ascii="Calibri" w:eastAsia="Calibri" w:hAnsi="Calibri" w:cs="Times New Roman"/>
          <w:b/>
          <w:sz w:val="20"/>
          <w:szCs w:val="20"/>
          <w:lang w:eastAsia="en-GB"/>
        </w:rPr>
      </w:pPr>
      <w:r w:rsidRPr="00A5370F">
        <w:rPr>
          <w:rFonts w:ascii="Calibri" w:eastAsia="Calibri" w:hAnsi="Calibri" w:cs="Times New Roman"/>
          <w:b/>
          <w:sz w:val="20"/>
          <w:szCs w:val="20"/>
          <w:lang w:eastAsia="en-GB"/>
        </w:rPr>
        <w:t>Per maggiori informazioni contattare:</w:t>
      </w:r>
    </w:p>
    <w:p w14:paraId="7F3A9FD8" w14:textId="77777777" w:rsidR="00BA4A19" w:rsidRPr="00E8000D"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E8000D">
        <w:rPr>
          <w:rStyle w:val="eop"/>
          <w:rFonts w:asciiTheme="minorHAnsi" w:hAnsiTheme="minorHAnsi"/>
          <w:sz w:val="20"/>
          <w:szCs w:val="20"/>
          <w:lang w:val="en-US"/>
        </w:rPr>
        <w:t> </w:t>
      </w:r>
    </w:p>
    <w:p w14:paraId="07131BC1" w14:textId="01E13F5E" w:rsidR="00BA4A19" w:rsidRPr="00E8000D"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E8000D">
        <w:rPr>
          <w:rStyle w:val="normaltextrun"/>
          <w:rFonts w:asciiTheme="minorHAnsi" w:hAnsiTheme="minorHAnsi"/>
          <w:sz w:val="20"/>
          <w:szCs w:val="20"/>
          <w:lang w:val="en-US"/>
        </w:rPr>
        <w:t>Imogen Woods</w:t>
      </w:r>
      <w:r w:rsidRPr="00E8000D">
        <w:rPr>
          <w:rStyle w:val="tabchar"/>
          <w:rFonts w:asciiTheme="minorHAnsi" w:hAnsiTheme="minorHAnsi"/>
          <w:sz w:val="20"/>
          <w:szCs w:val="20"/>
          <w:lang w:val="en-US"/>
        </w:rPr>
        <w:t xml:space="preserve"> </w:t>
      </w:r>
      <w:r w:rsidRPr="00E8000D">
        <w:rPr>
          <w:rStyle w:val="tabchar"/>
          <w:rFonts w:asciiTheme="minorHAnsi" w:hAnsiTheme="minorHAnsi"/>
          <w:sz w:val="20"/>
          <w:szCs w:val="20"/>
          <w:lang w:val="en-US"/>
        </w:rPr>
        <w:tab/>
      </w:r>
      <w:r w:rsidRPr="00E8000D">
        <w:rPr>
          <w:rStyle w:val="tabchar"/>
          <w:rFonts w:asciiTheme="minorHAnsi" w:hAnsiTheme="minorHAnsi"/>
          <w:sz w:val="20"/>
          <w:szCs w:val="20"/>
          <w:lang w:val="en-US"/>
        </w:rPr>
        <w:tab/>
      </w:r>
      <w:r w:rsidRPr="00E8000D">
        <w:rPr>
          <w:rStyle w:val="tabchar"/>
          <w:rFonts w:asciiTheme="minorHAnsi" w:hAnsiTheme="minorHAnsi"/>
          <w:sz w:val="20"/>
          <w:szCs w:val="20"/>
          <w:lang w:val="en-US"/>
        </w:rPr>
        <w:tab/>
      </w:r>
      <w:r w:rsidRPr="00E8000D">
        <w:rPr>
          <w:rStyle w:val="tabchar"/>
          <w:rFonts w:asciiTheme="minorHAnsi" w:hAnsiTheme="minorHAnsi"/>
          <w:sz w:val="20"/>
          <w:szCs w:val="20"/>
          <w:lang w:val="en-US"/>
        </w:rPr>
        <w:tab/>
      </w:r>
      <w:r w:rsidRPr="00E8000D">
        <w:rPr>
          <w:rStyle w:val="tabchar"/>
          <w:rFonts w:asciiTheme="minorHAnsi" w:hAnsiTheme="minorHAnsi"/>
          <w:sz w:val="20"/>
          <w:szCs w:val="20"/>
          <w:lang w:val="en-US"/>
        </w:rPr>
        <w:tab/>
      </w:r>
      <w:r w:rsidRPr="00E8000D">
        <w:rPr>
          <w:rStyle w:val="normaltextrun"/>
          <w:rFonts w:asciiTheme="minorHAnsi" w:hAnsiTheme="minorHAnsi"/>
          <w:sz w:val="20"/>
          <w:szCs w:val="20"/>
          <w:lang w:val="en-US"/>
        </w:rPr>
        <w:t>Simona Jevdokimovaite</w:t>
      </w:r>
      <w:r w:rsidRPr="00E8000D">
        <w:rPr>
          <w:rStyle w:val="eop"/>
          <w:rFonts w:asciiTheme="minorHAnsi" w:hAnsiTheme="minorHAnsi"/>
          <w:sz w:val="20"/>
          <w:szCs w:val="20"/>
          <w:lang w:val="en-US"/>
        </w:rPr>
        <w:t> </w:t>
      </w:r>
    </w:p>
    <w:p w14:paraId="031C7F61" w14:textId="6AF9E8EB" w:rsidR="00BA4A19" w:rsidRPr="00E8000D"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E8000D">
        <w:rPr>
          <w:rStyle w:val="normaltextrun"/>
          <w:rFonts w:asciiTheme="minorHAnsi" w:hAnsiTheme="minorHAnsi"/>
          <w:sz w:val="20"/>
          <w:szCs w:val="20"/>
          <w:lang w:val="en-US"/>
        </w:rPr>
        <w:t>AD Communications  </w:t>
      </w:r>
      <w:r w:rsidRPr="00E8000D">
        <w:rPr>
          <w:rStyle w:val="tabchar"/>
          <w:rFonts w:asciiTheme="minorHAnsi" w:hAnsiTheme="minorHAnsi"/>
          <w:sz w:val="20"/>
          <w:szCs w:val="20"/>
          <w:lang w:val="en-US"/>
        </w:rPr>
        <w:t xml:space="preserve"> </w:t>
      </w:r>
      <w:r w:rsidRPr="00E8000D">
        <w:rPr>
          <w:rStyle w:val="tabchar"/>
          <w:rFonts w:asciiTheme="minorHAnsi" w:hAnsiTheme="minorHAnsi"/>
          <w:sz w:val="20"/>
          <w:szCs w:val="20"/>
          <w:lang w:val="en-US"/>
        </w:rPr>
        <w:tab/>
      </w:r>
      <w:r w:rsidRPr="00E8000D">
        <w:rPr>
          <w:rStyle w:val="tabchar"/>
          <w:rFonts w:asciiTheme="minorHAnsi" w:hAnsiTheme="minorHAnsi"/>
          <w:sz w:val="20"/>
          <w:szCs w:val="20"/>
          <w:lang w:val="en-US"/>
        </w:rPr>
        <w:tab/>
      </w:r>
      <w:r w:rsidRPr="00E8000D">
        <w:rPr>
          <w:rStyle w:val="tabchar"/>
          <w:rFonts w:asciiTheme="minorHAnsi" w:hAnsiTheme="minorHAnsi"/>
          <w:sz w:val="20"/>
          <w:szCs w:val="20"/>
          <w:lang w:val="en-US"/>
        </w:rPr>
        <w:tab/>
      </w:r>
      <w:r w:rsidRPr="00E8000D">
        <w:rPr>
          <w:rStyle w:val="tabchar"/>
          <w:rFonts w:asciiTheme="minorHAnsi" w:hAnsiTheme="minorHAnsi"/>
          <w:sz w:val="20"/>
          <w:szCs w:val="20"/>
          <w:lang w:val="en-US"/>
        </w:rPr>
        <w:tab/>
      </w:r>
      <w:r w:rsidRPr="00E8000D">
        <w:rPr>
          <w:rStyle w:val="normaltextrun"/>
          <w:rFonts w:asciiTheme="minorHAnsi" w:hAnsiTheme="minorHAnsi"/>
          <w:sz w:val="20"/>
          <w:szCs w:val="20"/>
          <w:lang w:val="en-US"/>
        </w:rPr>
        <w:t>FESPA</w:t>
      </w:r>
      <w:r w:rsidRPr="00E8000D">
        <w:rPr>
          <w:rStyle w:val="eop"/>
          <w:rFonts w:asciiTheme="minorHAnsi" w:hAnsiTheme="minorHAnsi"/>
          <w:sz w:val="20"/>
          <w:szCs w:val="20"/>
          <w:lang w:val="en-US"/>
        </w:rPr>
        <w:t> </w:t>
      </w:r>
    </w:p>
    <w:p w14:paraId="774F4B8E" w14:textId="5EF6FA93" w:rsidR="00BA4A19" w:rsidRPr="00E8000D"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E8000D">
        <w:rPr>
          <w:rStyle w:val="normaltextrun"/>
          <w:rFonts w:asciiTheme="minorHAnsi" w:hAnsiTheme="minorHAnsi"/>
          <w:sz w:val="20"/>
          <w:szCs w:val="20"/>
          <w:lang w:val="en-US"/>
        </w:rPr>
        <w:t>Tel: + 44 (0) 1372 464470        </w:t>
      </w:r>
      <w:r w:rsidRPr="00E8000D">
        <w:rPr>
          <w:rStyle w:val="tabchar"/>
          <w:rFonts w:asciiTheme="minorHAnsi" w:hAnsiTheme="minorHAnsi"/>
          <w:sz w:val="20"/>
          <w:szCs w:val="20"/>
          <w:lang w:val="en-US"/>
        </w:rPr>
        <w:t xml:space="preserve"> </w:t>
      </w:r>
      <w:r w:rsidRPr="00E8000D">
        <w:rPr>
          <w:rStyle w:val="tabchar"/>
          <w:rFonts w:asciiTheme="minorHAnsi" w:hAnsiTheme="minorHAnsi"/>
          <w:sz w:val="20"/>
          <w:szCs w:val="20"/>
          <w:lang w:val="en-US"/>
        </w:rPr>
        <w:tab/>
      </w:r>
      <w:r w:rsidRPr="00E8000D">
        <w:rPr>
          <w:rStyle w:val="tabchar"/>
          <w:rFonts w:asciiTheme="minorHAnsi" w:hAnsiTheme="minorHAnsi"/>
          <w:sz w:val="20"/>
          <w:szCs w:val="20"/>
          <w:lang w:val="en-US"/>
        </w:rPr>
        <w:tab/>
      </w:r>
      <w:r w:rsidRPr="00E8000D">
        <w:rPr>
          <w:rStyle w:val="tabchar"/>
          <w:rFonts w:asciiTheme="minorHAnsi" w:hAnsiTheme="minorHAnsi"/>
          <w:sz w:val="20"/>
          <w:szCs w:val="20"/>
          <w:lang w:val="en-US"/>
        </w:rPr>
        <w:tab/>
      </w:r>
      <w:r w:rsidRPr="00E8000D">
        <w:rPr>
          <w:rStyle w:val="normaltextrun"/>
          <w:rFonts w:asciiTheme="minorHAnsi" w:hAnsiTheme="minorHAnsi"/>
          <w:sz w:val="20"/>
          <w:szCs w:val="20"/>
          <w:lang w:val="en-US"/>
        </w:rPr>
        <w:t>Tel: +44 (0) 1737 228 169</w:t>
      </w:r>
      <w:r w:rsidRPr="00E8000D">
        <w:rPr>
          <w:rStyle w:val="eop"/>
          <w:rFonts w:asciiTheme="minorHAnsi" w:hAnsiTheme="minorHAnsi"/>
          <w:sz w:val="20"/>
          <w:szCs w:val="20"/>
          <w:lang w:val="en-US"/>
        </w:rPr>
        <w:t> </w:t>
      </w:r>
    </w:p>
    <w:p w14:paraId="381283F2" w14:textId="61D5324C" w:rsidR="00BA4A19" w:rsidRPr="00E8000D"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E8000D">
        <w:rPr>
          <w:rStyle w:val="normaltextrun"/>
          <w:rFonts w:asciiTheme="minorHAnsi" w:hAnsiTheme="minorHAnsi"/>
          <w:sz w:val="20"/>
          <w:szCs w:val="20"/>
          <w:lang w:val="en-US"/>
        </w:rPr>
        <w:t>Email: </w:t>
      </w:r>
      <w:hyperlink r:id="rId13" w:tgtFrame="_blank" w:history="1">
        <w:r w:rsidRPr="00E8000D">
          <w:rPr>
            <w:rStyle w:val="normaltextrun"/>
            <w:rFonts w:asciiTheme="minorHAnsi" w:hAnsiTheme="minorHAnsi"/>
            <w:color w:val="0563C1"/>
            <w:sz w:val="20"/>
            <w:szCs w:val="20"/>
            <w:u w:val="single"/>
            <w:lang w:val="en-US"/>
          </w:rPr>
          <w:t>iwoods@adcomms.co.uk</w:t>
        </w:r>
      </w:hyperlink>
      <w:r w:rsidRPr="00E8000D">
        <w:rPr>
          <w:rStyle w:val="normaltextrun"/>
          <w:rFonts w:asciiTheme="minorHAnsi" w:hAnsiTheme="minorHAnsi"/>
          <w:sz w:val="20"/>
          <w:szCs w:val="20"/>
          <w:lang w:val="en-US"/>
        </w:rPr>
        <w:t> </w:t>
      </w:r>
      <w:r w:rsidRPr="00E8000D">
        <w:rPr>
          <w:rStyle w:val="tabchar"/>
          <w:rFonts w:asciiTheme="minorHAnsi" w:hAnsiTheme="minorHAnsi"/>
          <w:sz w:val="20"/>
          <w:szCs w:val="20"/>
          <w:lang w:val="en-US"/>
        </w:rPr>
        <w:t xml:space="preserve"> </w:t>
      </w:r>
      <w:r w:rsidRPr="00E8000D">
        <w:rPr>
          <w:rStyle w:val="tabchar"/>
          <w:rFonts w:asciiTheme="minorHAnsi" w:hAnsiTheme="minorHAnsi"/>
          <w:sz w:val="20"/>
          <w:szCs w:val="20"/>
          <w:lang w:val="en-US"/>
        </w:rPr>
        <w:tab/>
      </w:r>
      <w:r w:rsidRPr="00E8000D">
        <w:rPr>
          <w:rStyle w:val="tabchar"/>
          <w:rFonts w:asciiTheme="minorHAnsi" w:hAnsiTheme="minorHAnsi"/>
          <w:sz w:val="20"/>
          <w:szCs w:val="20"/>
          <w:lang w:val="en-US"/>
        </w:rPr>
        <w:tab/>
      </w:r>
      <w:r w:rsidRPr="00E8000D">
        <w:rPr>
          <w:rStyle w:val="tabchar"/>
          <w:rFonts w:asciiTheme="minorHAnsi" w:hAnsiTheme="minorHAnsi"/>
          <w:sz w:val="20"/>
          <w:szCs w:val="20"/>
          <w:lang w:val="en-US"/>
        </w:rPr>
        <w:tab/>
      </w:r>
      <w:r w:rsidRPr="00E8000D">
        <w:rPr>
          <w:rStyle w:val="normaltextrun"/>
          <w:rFonts w:asciiTheme="minorHAnsi" w:hAnsiTheme="minorHAnsi"/>
          <w:sz w:val="20"/>
          <w:szCs w:val="20"/>
          <w:lang w:val="en-US"/>
        </w:rPr>
        <w:t>Email: </w:t>
      </w:r>
      <w:hyperlink r:id="rId14" w:tgtFrame="_blank" w:history="1">
        <w:r w:rsidRPr="00E8000D">
          <w:rPr>
            <w:rStyle w:val="normaltextrun"/>
            <w:rFonts w:asciiTheme="minorHAnsi" w:hAnsiTheme="minorHAnsi"/>
            <w:color w:val="0563C1"/>
            <w:sz w:val="20"/>
            <w:szCs w:val="20"/>
            <w:u w:val="single"/>
            <w:lang w:val="en-US"/>
          </w:rPr>
          <w:t>Simona.Jevdokimovaite@fespa.com</w:t>
        </w:r>
      </w:hyperlink>
      <w:r w:rsidRPr="00E8000D">
        <w:rPr>
          <w:rStyle w:val="eop"/>
          <w:rFonts w:asciiTheme="minorHAnsi" w:hAnsiTheme="minorHAnsi"/>
          <w:sz w:val="20"/>
          <w:szCs w:val="20"/>
          <w:lang w:val="en-US"/>
        </w:rPr>
        <w:t> </w:t>
      </w:r>
    </w:p>
    <w:p w14:paraId="395CA0F9" w14:textId="0C7AAB02" w:rsidR="00BA4A19" w:rsidRPr="00E8000D" w:rsidRDefault="00BA4A19" w:rsidP="00BA4A19">
      <w:pPr>
        <w:pStyle w:val="paragraph"/>
        <w:spacing w:before="0" w:beforeAutospacing="0" w:after="0" w:afterAutospacing="0"/>
        <w:jc w:val="both"/>
        <w:textAlignment w:val="baseline"/>
        <w:rPr>
          <w:rFonts w:asciiTheme="minorHAnsi" w:hAnsiTheme="minorHAnsi" w:cstheme="minorHAnsi"/>
          <w:sz w:val="20"/>
          <w:szCs w:val="20"/>
          <w:lang w:val="en-US"/>
        </w:rPr>
      </w:pPr>
      <w:r w:rsidRPr="00E8000D">
        <w:rPr>
          <w:rStyle w:val="normaltextrun"/>
          <w:rFonts w:asciiTheme="minorHAnsi" w:hAnsiTheme="minorHAnsi"/>
          <w:sz w:val="20"/>
          <w:szCs w:val="20"/>
          <w:lang w:val="en-US"/>
        </w:rPr>
        <w:t>Website: </w:t>
      </w:r>
      <w:hyperlink r:id="rId15" w:tgtFrame="_blank" w:history="1">
        <w:r w:rsidRPr="00E8000D">
          <w:rPr>
            <w:rStyle w:val="normaltextrun"/>
            <w:rFonts w:asciiTheme="minorHAnsi" w:hAnsiTheme="minorHAnsi"/>
            <w:color w:val="0563C1"/>
            <w:sz w:val="20"/>
            <w:szCs w:val="20"/>
            <w:u w:val="single"/>
            <w:lang w:val="en-US"/>
          </w:rPr>
          <w:t>www.adcomms.co.uk</w:t>
        </w:r>
        <w:r w:rsidRPr="00E8000D">
          <w:rPr>
            <w:rStyle w:val="tabchar"/>
            <w:rFonts w:asciiTheme="minorHAnsi" w:hAnsiTheme="minorHAnsi"/>
            <w:color w:val="0563C1"/>
            <w:sz w:val="20"/>
            <w:szCs w:val="20"/>
            <w:lang w:val="en-US"/>
          </w:rPr>
          <w:t xml:space="preserve"> </w:t>
        </w:r>
      </w:hyperlink>
      <w:r w:rsidRPr="00E8000D">
        <w:rPr>
          <w:rFonts w:asciiTheme="minorHAnsi" w:hAnsiTheme="minorHAnsi"/>
          <w:sz w:val="20"/>
          <w:szCs w:val="20"/>
          <w:lang w:val="en-US"/>
        </w:rPr>
        <w:tab/>
      </w:r>
      <w:r w:rsidRPr="00E8000D">
        <w:rPr>
          <w:rFonts w:asciiTheme="minorHAnsi" w:hAnsiTheme="minorHAnsi"/>
          <w:sz w:val="20"/>
          <w:szCs w:val="20"/>
          <w:lang w:val="en-US"/>
        </w:rPr>
        <w:tab/>
      </w:r>
      <w:r w:rsidRPr="00E8000D">
        <w:rPr>
          <w:rFonts w:asciiTheme="minorHAnsi" w:hAnsiTheme="minorHAnsi"/>
          <w:sz w:val="20"/>
          <w:szCs w:val="20"/>
          <w:lang w:val="en-US"/>
        </w:rPr>
        <w:tab/>
      </w:r>
      <w:r w:rsidRPr="00E8000D">
        <w:rPr>
          <w:rStyle w:val="normaltextrun"/>
          <w:rFonts w:asciiTheme="minorHAnsi" w:hAnsiTheme="minorHAnsi"/>
          <w:sz w:val="20"/>
          <w:szCs w:val="20"/>
          <w:lang w:val="en-US"/>
        </w:rPr>
        <w:t>Website: </w:t>
      </w:r>
      <w:hyperlink r:id="rId16" w:tgtFrame="_blank" w:history="1">
        <w:r w:rsidRPr="00E8000D">
          <w:rPr>
            <w:rStyle w:val="normaltextrun"/>
            <w:rFonts w:asciiTheme="minorHAnsi" w:hAnsiTheme="minorHAnsi"/>
            <w:color w:val="0563C1"/>
            <w:sz w:val="20"/>
            <w:szCs w:val="20"/>
            <w:u w:val="single"/>
            <w:lang w:val="en-US"/>
          </w:rPr>
          <w:t>www.fespa.com</w:t>
        </w:r>
      </w:hyperlink>
      <w:r w:rsidRPr="00E8000D">
        <w:rPr>
          <w:rStyle w:val="eop"/>
          <w:rFonts w:asciiTheme="minorHAnsi" w:hAnsiTheme="minorHAnsi"/>
          <w:sz w:val="20"/>
          <w:szCs w:val="20"/>
          <w:lang w:val="en-US"/>
        </w:rPr>
        <w:t> </w:t>
      </w:r>
    </w:p>
    <w:p w14:paraId="4364772E" w14:textId="36E79AE8" w:rsidR="00F72A30" w:rsidRPr="00E8000D" w:rsidRDefault="000E0C59" w:rsidP="00F70A2A">
      <w:pPr>
        <w:spacing w:line="360" w:lineRule="auto"/>
        <w:rPr>
          <w:rFonts w:cstheme="minorHAnsi"/>
          <w:b/>
          <w:bCs/>
          <w:color w:val="000000" w:themeColor="text1"/>
          <w:lang w:val="en-US"/>
        </w:rPr>
      </w:pPr>
      <w:bookmarkStart w:id="1" w:name="_Hlk39219994"/>
      <w:bookmarkEnd w:id="1"/>
    </w:p>
    <w:sectPr w:rsidR="00F72A30" w:rsidRPr="00E8000D" w:rsidSect="005A66E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1875" w14:textId="77777777" w:rsidR="001D4CC9" w:rsidRDefault="001D4CC9">
      <w:pPr>
        <w:spacing w:after="0" w:line="240" w:lineRule="auto"/>
      </w:pPr>
      <w:r>
        <w:separator/>
      </w:r>
    </w:p>
  </w:endnote>
  <w:endnote w:type="continuationSeparator" w:id="0">
    <w:p w14:paraId="2797B5EA" w14:textId="77777777" w:rsidR="001D4CC9" w:rsidRDefault="001D4CC9">
      <w:pPr>
        <w:spacing w:after="0" w:line="240" w:lineRule="auto"/>
      </w:pPr>
      <w:r>
        <w:continuationSeparator/>
      </w:r>
    </w:p>
  </w:endnote>
  <w:endnote w:type="continuationNotice" w:id="1">
    <w:p w14:paraId="36ED7996" w14:textId="77777777" w:rsidR="001D4CC9" w:rsidRDefault="001D4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ira Sans SemiBold">
    <w:altName w:val="Calibri"/>
    <w:panose1 w:val="00000000000000000000"/>
    <w:charset w:val="00"/>
    <w:family w:val="swiss"/>
    <w:notTrueType/>
    <w:pitch w:val="default"/>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79069"/>
      <w:docPartObj>
        <w:docPartGallery w:val="Page Numbers (Bottom of Page)"/>
        <w:docPartUnique/>
      </w:docPartObj>
    </w:sdtPr>
    <w:sdtEndPr>
      <w:rPr>
        <w:noProof/>
      </w:rPr>
    </w:sdtEndPr>
    <w:sdtContent>
      <w:p w14:paraId="2BB198CD" w14:textId="77777777" w:rsidR="00DA5DD2" w:rsidRDefault="00D637C4">
        <w:pPr>
          <w:pStyle w:val="Footer"/>
          <w:jc w:val="right"/>
        </w:pPr>
        <w:r>
          <w:fldChar w:fldCharType="begin"/>
        </w:r>
        <w:r>
          <w:instrText xml:space="preserve"> PAGE   \* MERGEFORMAT </w:instrText>
        </w:r>
        <w:r>
          <w:fldChar w:fldCharType="separate"/>
        </w:r>
        <w:r>
          <w:t>2</w:t>
        </w:r>
        <w:r>
          <w:fldChar w:fldCharType="end"/>
        </w:r>
      </w:p>
    </w:sdtContent>
  </w:sdt>
  <w:p w14:paraId="573FB3E8" w14:textId="77777777" w:rsidR="00DA5DD2" w:rsidRDefault="000E0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078B" w14:textId="77777777" w:rsidR="001D4CC9" w:rsidRDefault="001D4CC9">
      <w:pPr>
        <w:spacing w:after="0" w:line="240" w:lineRule="auto"/>
      </w:pPr>
      <w:r>
        <w:separator/>
      </w:r>
    </w:p>
  </w:footnote>
  <w:footnote w:type="continuationSeparator" w:id="0">
    <w:p w14:paraId="1A847B73" w14:textId="77777777" w:rsidR="001D4CC9" w:rsidRDefault="001D4CC9">
      <w:pPr>
        <w:spacing w:after="0" w:line="240" w:lineRule="auto"/>
      </w:pPr>
      <w:r>
        <w:continuationSeparator/>
      </w:r>
    </w:p>
  </w:footnote>
  <w:footnote w:type="continuationNotice" w:id="1">
    <w:p w14:paraId="4D048C9F" w14:textId="77777777" w:rsidR="001D4CC9" w:rsidRDefault="001D4C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7CF"/>
    <w:multiLevelType w:val="hybridMultilevel"/>
    <w:tmpl w:val="04AE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28103B2C"/>
    <w:multiLevelType w:val="hybridMultilevel"/>
    <w:tmpl w:val="B00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94F83"/>
    <w:multiLevelType w:val="hybridMultilevel"/>
    <w:tmpl w:val="4D2AD632"/>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63C76"/>
    <w:multiLevelType w:val="hybridMultilevel"/>
    <w:tmpl w:val="56382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F13A7"/>
    <w:multiLevelType w:val="hybridMultilevel"/>
    <w:tmpl w:val="580A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752B2"/>
    <w:multiLevelType w:val="hybridMultilevel"/>
    <w:tmpl w:val="90B2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11A8E"/>
    <w:multiLevelType w:val="hybridMultilevel"/>
    <w:tmpl w:val="AC4A1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1439E"/>
    <w:multiLevelType w:val="hybridMultilevel"/>
    <w:tmpl w:val="162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4AC2F19"/>
    <w:multiLevelType w:val="hybridMultilevel"/>
    <w:tmpl w:val="231A1AAC"/>
    <w:lvl w:ilvl="0" w:tplc="0722E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A57BB"/>
    <w:multiLevelType w:val="hybridMultilevel"/>
    <w:tmpl w:val="E3E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711BF"/>
    <w:multiLevelType w:val="hybridMultilevel"/>
    <w:tmpl w:val="1310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6B9E"/>
    <w:multiLevelType w:val="hybridMultilevel"/>
    <w:tmpl w:val="B9068954"/>
    <w:lvl w:ilvl="0" w:tplc="778234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3"/>
  </w:num>
  <w:num w:numId="5">
    <w:abstractNumId w:val="13"/>
  </w:num>
  <w:num w:numId="6">
    <w:abstractNumId w:val="14"/>
  </w:num>
  <w:num w:numId="7">
    <w:abstractNumId w:val="12"/>
  </w:num>
  <w:num w:numId="8">
    <w:abstractNumId w:val="9"/>
  </w:num>
  <w:num w:numId="9">
    <w:abstractNumId w:val="4"/>
  </w:num>
  <w:num w:numId="10">
    <w:abstractNumId w:val="6"/>
  </w:num>
  <w:num w:numId="11">
    <w:abstractNumId w:val="0"/>
  </w:num>
  <w:num w:numId="12">
    <w:abstractNumId w:val="5"/>
  </w:num>
  <w:num w:numId="13">
    <w:abstractNumId w:val="7"/>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7OwNDM0MTc3NzVU0lEKTi0uzszPAykwNK0FAIHcUgwtAAAA"/>
  </w:docVars>
  <w:rsids>
    <w:rsidRoot w:val="009E3C1A"/>
    <w:rsid w:val="000051B7"/>
    <w:rsid w:val="00031F72"/>
    <w:rsid w:val="0004025A"/>
    <w:rsid w:val="00041FAF"/>
    <w:rsid w:val="00046492"/>
    <w:rsid w:val="00052D5C"/>
    <w:rsid w:val="00053B4B"/>
    <w:rsid w:val="0006551F"/>
    <w:rsid w:val="000734E1"/>
    <w:rsid w:val="00097DC7"/>
    <w:rsid w:val="000A06BB"/>
    <w:rsid w:val="000A0BA0"/>
    <w:rsid w:val="000B1AE2"/>
    <w:rsid w:val="000C4147"/>
    <w:rsid w:val="000D0CB2"/>
    <w:rsid w:val="000D5882"/>
    <w:rsid w:val="000D764F"/>
    <w:rsid w:val="000D7EDE"/>
    <w:rsid w:val="000E0C59"/>
    <w:rsid w:val="000E13E6"/>
    <w:rsid w:val="000E4FF5"/>
    <w:rsid w:val="000F08EF"/>
    <w:rsid w:val="000F13A0"/>
    <w:rsid w:val="000F1C59"/>
    <w:rsid w:val="000F2ED5"/>
    <w:rsid w:val="000F2F54"/>
    <w:rsid w:val="001000DB"/>
    <w:rsid w:val="00100CD5"/>
    <w:rsid w:val="0010149B"/>
    <w:rsid w:val="0010357B"/>
    <w:rsid w:val="0010388D"/>
    <w:rsid w:val="00107B12"/>
    <w:rsid w:val="00140943"/>
    <w:rsid w:val="00170E48"/>
    <w:rsid w:val="00175E42"/>
    <w:rsid w:val="00186D64"/>
    <w:rsid w:val="001872BE"/>
    <w:rsid w:val="00187E29"/>
    <w:rsid w:val="0019234D"/>
    <w:rsid w:val="001A1E34"/>
    <w:rsid w:val="001A71A2"/>
    <w:rsid w:val="001A788F"/>
    <w:rsid w:val="001B742F"/>
    <w:rsid w:val="001C0A94"/>
    <w:rsid w:val="001C13B6"/>
    <w:rsid w:val="001D4CC9"/>
    <w:rsid w:val="001E20FC"/>
    <w:rsid w:val="001E636F"/>
    <w:rsid w:val="001F1399"/>
    <w:rsid w:val="001F1728"/>
    <w:rsid w:val="002058E1"/>
    <w:rsid w:val="00214654"/>
    <w:rsid w:val="0022102B"/>
    <w:rsid w:val="00223D97"/>
    <w:rsid w:val="002309BC"/>
    <w:rsid w:val="00232582"/>
    <w:rsid w:val="002358F5"/>
    <w:rsid w:val="0024555E"/>
    <w:rsid w:val="002545EB"/>
    <w:rsid w:val="00256510"/>
    <w:rsid w:val="00262D66"/>
    <w:rsid w:val="00267999"/>
    <w:rsid w:val="00275ACC"/>
    <w:rsid w:val="002819B4"/>
    <w:rsid w:val="00284644"/>
    <w:rsid w:val="00285005"/>
    <w:rsid w:val="00292513"/>
    <w:rsid w:val="00297D9A"/>
    <w:rsid w:val="002A5F7A"/>
    <w:rsid w:val="002B04B3"/>
    <w:rsid w:val="002B63E4"/>
    <w:rsid w:val="002D5C51"/>
    <w:rsid w:val="002E0715"/>
    <w:rsid w:val="002F6B55"/>
    <w:rsid w:val="00304B68"/>
    <w:rsid w:val="00310FB4"/>
    <w:rsid w:val="00314CDB"/>
    <w:rsid w:val="00317C90"/>
    <w:rsid w:val="0033367B"/>
    <w:rsid w:val="00342E44"/>
    <w:rsid w:val="00346BE2"/>
    <w:rsid w:val="00350155"/>
    <w:rsid w:val="0035449D"/>
    <w:rsid w:val="003633AD"/>
    <w:rsid w:val="00363583"/>
    <w:rsid w:val="00365569"/>
    <w:rsid w:val="0036672E"/>
    <w:rsid w:val="003925FC"/>
    <w:rsid w:val="003958C0"/>
    <w:rsid w:val="003A34D4"/>
    <w:rsid w:val="003A45EB"/>
    <w:rsid w:val="003B102C"/>
    <w:rsid w:val="003C6370"/>
    <w:rsid w:val="003D2484"/>
    <w:rsid w:val="003D4C7A"/>
    <w:rsid w:val="003D543E"/>
    <w:rsid w:val="003E6FED"/>
    <w:rsid w:val="003F0CA4"/>
    <w:rsid w:val="003F1FD7"/>
    <w:rsid w:val="003F6B1A"/>
    <w:rsid w:val="003F7BAF"/>
    <w:rsid w:val="003F7E06"/>
    <w:rsid w:val="00402C18"/>
    <w:rsid w:val="00412FE1"/>
    <w:rsid w:val="004237AB"/>
    <w:rsid w:val="004240BA"/>
    <w:rsid w:val="00436BF9"/>
    <w:rsid w:val="0045747A"/>
    <w:rsid w:val="0046112B"/>
    <w:rsid w:val="004636AD"/>
    <w:rsid w:val="004647C8"/>
    <w:rsid w:val="00464A4D"/>
    <w:rsid w:val="0046509D"/>
    <w:rsid w:val="004775B2"/>
    <w:rsid w:val="004778FA"/>
    <w:rsid w:val="0048125F"/>
    <w:rsid w:val="00485162"/>
    <w:rsid w:val="004A0479"/>
    <w:rsid w:val="004B2986"/>
    <w:rsid w:val="004B3293"/>
    <w:rsid w:val="004B3EC5"/>
    <w:rsid w:val="004B63A7"/>
    <w:rsid w:val="004B74CC"/>
    <w:rsid w:val="004C0446"/>
    <w:rsid w:val="004C0D67"/>
    <w:rsid w:val="004D20EB"/>
    <w:rsid w:val="004E4534"/>
    <w:rsid w:val="004F470B"/>
    <w:rsid w:val="004F5061"/>
    <w:rsid w:val="00500253"/>
    <w:rsid w:val="00530711"/>
    <w:rsid w:val="00532AC9"/>
    <w:rsid w:val="00532B66"/>
    <w:rsid w:val="0053325F"/>
    <w:rsid w:val="00561097"/>
    <w:rsid w:val="00561D07"/>
    <w:rsid w:val="005623D1"/>
    <w:rsid w:val="00564E96"/>
    <w:rsid w:val="00567EC5"/>
    <w:rsid w:val="00571F36"/>
    <w:rsid w:val="00574F27"/>
    <w:rsid w:val="005903D2"/>
    <w:rsid w:val="00591F59"/>
    <w:rsid w:val="005953F3"/>
    <w:rsid w:val="005A3EE2"/>
    <w:rsid w:val="005A5D2D"/>
    <w:rsid w:val="005A6B8A"/>
    <w:rsid w:val="005B26FA"/>
    <w:rsid w:val="005C256E"/>
    <w:rsid w:val="005D3F89"/>
    <w:rsid w:val="005D4A0F"/>
    <w:rsid w:val="005D67C7"/>
    <w:rsid w:val="005E6366"/>
    <w:rsid w:val="005F0238"/>
    <w:rsid w:val="005F2277"/>
    <w:rsid w:val="005F2326"/>
    <w:rsid w:val="005F2531"/>
    <w:rsid w:val="005F39BE"/>
    <w:rsid w:val="005F6142"/>
    <w:rsid w:val="006020B4"/>
    <w:rsid w:val="0061313E"/>
    <w:rsid w:val="006251EA"/>
    <w:rsid w:val="00630E54"/>
    <w:rsid w:val="00632072"/>
    <w:rsid w:val="00646811"/>
    <w:rsid w:val="00652422"/>
    <w:rsid w:val="00663312"/>
    <w:rsid w:val="0066394E"/>
    <w:rsid w:val="00664FD5"/>
    <w:rsid w:val="0067086F"/>
    <w:rsid w:val="00672C14"/>
    <w:rsid w:val="00677502"/>
    <w:rsid w:val="00681A11"/>
    <w:rsid w:val="00682455"/>
    <w:rsid w:val="00695071"/>
    <w:rsid w:val="00695115"/>
    <w:rsid w:val="006A0CD9"/>
    <w:rsid w:val="006B5B11"/>
    <w:rsid w:val="006C2626"/>
    <w:rsid w:val="006C5138"/>
    <w:rsid w:val="006C5E2A"/>
    <w:rsid w:val="006D0AAC"/>
    <w:rsid w:val="006E3802"/>
    <w:rsid w:val="006F21FF"/>
    <w:rsid w:val="006F384D"/>
    <w:rsid w:val="00704A41"/>
    <w:rsid w:val="00713B08"/>
    <w:rsid w:val="00720989"/>
    <w:rsid w:val="00720D98"/>
    <w:rsid w:val="00731ECA"/>
    <w:rsid w:val="0074140E"/>
    <w:rsid w:val="00741662"/>
    <w:rsid w:val="00743DAC"/>
    <w:rsid w:val="00744938"/>
    <w:rsid w:val="00746C7B"/>
    <w:rsid w:val="007630FB"/>
    <w:rsid w:val="00763EC8"/>
    <w:rsid w:val="00786F65"/>
    <w:rsid w:val="00794A3C"/>
    <w:rsid w:val="007A05E6"/>
    <w:rsid w:val="007A11A2"/>
    <w:rsid w:val="007A2DE5"/>
    <w:rsid w:val="007A4ABF"/>
    <w:rsid w:val="007A68EC"/>
    <w:rsid w:val="007B2161"/>
    <w:rsid w:val="007B407B"/>
    <w:rsid w:val="007B65F0"/>
    <w:rsid w:val="007C45CC"/>
    <w:rsid w:val="007D108A"/>
    <w:rsid w:val="007D11AC"/>
    <w:rsid w:val="007E74D0"/>
    <w:rsid w:val="007F1BB5"/>
    <w:rsid w:val="00804B7A"/>
    <w:rsid w:val="008137CF"/>
    <w:rsid w:val="00813C38"/>
    <w:rsid w:val="0082089B"/>
    <w:rsid w:val="0082118C"/>
    <w:rsid w:val="0082525C"/>
    <w:rsid w:val="00826324"/>
    <w:rsid w:val="00830A33"/>
    <w:rsid w:val="00832E79"/>
    <w:rsid w:val="0084619E"/>
    <w:rsid w:val="00853127"/>
    <w:rsid w:val="008567D1"/>
    <w:rsid w:val="00875E7C"/>
    <w:rsid w:val="00880257"/>
    <w:rsid w:val="00883EA3"/>
    <w:rsid w:val="00885EC5"/>
    <w:rsid w:val="00893D44"/>
    <w:rsid w:val="00897846"/>
    <w:rsid w:val="008A1171"/>
    <w:rsid w:val="008A37CA"/>
    <w:rsid w:val="008B4EF1"/>
    <w:rsid w:val="008C5EC3"/>
    <w:rsid w:val="008E506E"/>
    <w:rsid w:val="008F7272"/>
    <w:rsid w:val="0090087C"/>
    <w:rsid w:val="009257BC"/>
    <w:rsid w:val="00930F1E"/>
    <w:rsid w:val="00930FDC"/>
    <w:rsid w:val="009327A9"/>
    <w:rsid w:val="00940756"/>
    <w:rsid w:val="00962AFB"/>
    <w:rsid w:val="00967EF9"/>
    <w:rsid w:val="00971D15"/>
    <w:rsid w:val="009872C6"/>
    <w:rsid w:val="00994BE0"/>
    <w:rsid w:val="0099500A"/>
    <w:rsid w:val="009A022C"/>
    <w:rsid w:val="009A7056"/>
    <w:rsid w:val="009B0DA9"/>
    <w:rsid w:val="009B5804"/>
    <w:rsid w:val="009B5A5A"/>
    <w:rsid w:val="009B5D03"/>
    <w:rsid w:val="009B7654"/>
    <w:rsid w:val="009D7707"/>
    <w:rsid w:val="009E3C1A"/>
    <w:rsid w:val="009F03BD"/>
    <w:rsid w:val="00A02DE1"/>
    <w:rsid w:val="00A25067"/>
    <w:rsid w:val="00A27935"/>
    <w:rsid w:val="00A46C00"/>
    <w:rsid w:val="00A76451"/>
    <w:rsid w:val="00A847CA"/>
    <w:rsid w:val="00A94667"/>
    <w:rsid w:val="00A96ADC"/>
    <w:rsid w:val="00AA23A6"/>
    <w:rsid w:val="00AA7352"/>
    <w:rsid w:val="00AC5970"/>
    <w:rsid w:val="00AC7FAA"/>
    <w:rsid w:val="00AD71C9"/>
    <w:rsid w:val="00AF1FCB"/>
    <w:rsid w:val="00B0160C"/>
    <w:rsid w:val="00B01AB7"/>
    <w:rsid w:val="00B020B6"/>
    <w:rsid w:val="00B03C34"/>
    <w:rsid w:val="00B10B61"/>
    <w:rsid w:val="00B20D12"/>
    <w:rsid w:val="00B3087B"/>
    <w:rsid w:val="00B51F57"/>
    <w:rsid w:val="00B5236D"/>
    <w:rsid w:val="00B532BB"/>
    <w:rsid w:val="00B60582"/>
    <w:rsid w:val="00B67F1C"/>
    <w:rsid w:val="00B77F90"/>
    <w:rsid w:val="00B82D1C"/>
    <w:rsid w:val="00B83423"/>
    <w:rsid w:val="00BA001A"/>
    <w:rsid w:val="00BA2F31"/>
    <w:rsid w:val="00BA4A19"/>
    <w:rsid w:val="00BA7BF0"/>
    <w:rsid w:val="00BC2FAA"/>
    <w:rsid w:val="00BD0A90"/>
    <w:rsid w:val="00BE0A42"/>
    <w:rsid w:val="00BF5870"/>
    <w:rsid w:val="00C216D0"/>
    <w:rsid w:val="00C4286F"/>
    <w:rsid w:val="00C4309A"/>
    <w:rsid w:val="00C6014A"/>
    <w:rsid w:val="00C712EF"/>
    <w:rsid w:val="00C819E2"/>
    <w:rsid w:val="00C81AB4"/>
    <w:rsid w:val="00C860A1"/>
    <w:rsid w:val="00C916CC"/>
    <w:rsid w:val="00C962ED"/>
    <w:rsid w:val="00CB26D9"/>
    <w:rsid w:val="00CB421A"/>
    <w:rsid w:val="00CC55A0"/>
    <w:rsid w:val="00CC6FF7"/>
    <w:rsid w:val="00CC7CB8"/>
    <w:rsid w:val="00CD11C2"/>
    <w:rsid w:val="00CD38B9"/>
    <w:rsid w:val="00CE085D"/>
    <w:rsid w:val="00CE27D8"/>
    <w:rsid w:val="00CE75F7"/>
    <w:rsid w:val="00CF0152"/>
    <w:rsid w:val="00D0272A"/>
    <w:rsid w:val="00D13FDC"/>
    <w:rsid w:val="00D16D3B"/>
    <w:rsid w:val="00D229CC"/>
    <w:rsid w:val="00D26075"/>
    <w:rsid w:val="00D27AC8"/>
    <w:rsid w:val="00D4046F"/>
    <w:rsid w:val="00D41BC9"/>
    <w:rsid w:val="00D43E4D"/>
    <w:rsid w:val="00D447D5"/>
    <w:rsid w:val="00D45F14"/>
    <w:rsid w:val="00D570F7"/>
    <w:rsid w:val="00D5779B"/>
    <w:rsid w:val="00D57F53"/>
    <w:rsid w:val="00D6316E"/>
    <w:rsid w:val="00D637C4"/>
    <w:rsid w:val="00D63AD4"/>
    <w:rsid w:val="00D71995"/>
    <w:rsid w:val="00D74AAA"/>
    <w:rsid w:val="00D750D1"/>
    <w:rsid w:val="00D93928"/>
    <w:rsid w:val="00DA1C7B"/>
    <w:rsid w:val="00DA5623"/>
    <w:rsid w:val="00DD029A"/>
    <w:rsid w:val="00DE44A5"/>
    <w:rsid w:val="00DF013F"/>
    <w:rsid w:val="00DF173D"/>
    <w:rsid w:val="00E04DD9"/>
    <w:rsid w:val="00E3474C"/>
    <w:rsid w:val="00E35278"/>
    <w:rsid w:val="00E4094B"/>
    <w:rsid w:val="00E8000D"/>
    <w:rsid w:val="00E83F71"/>
    <w:rsid w:val="00E93961"/>
    <w:rsid w:val="00EA5B44"/>
    <w:rsid w:val="00EB3E68"/>
    <w:rsid w:val="00EB528E"/>
    <w:rsid w:val="00EC191E"/>
    <w:rsid w:val="00F04899"/>
    <w:rsid w:val="00F057AF"/>
    <w:rsid w:val="00F30CD9"/>
    <w:rsid w:val="00F31AA1"/>
    <w:rsid w:val="00F4282E"/>
    <w:rsid w:val="00F53AE5"/>
    <w:rsid w:val="00F55BEE"/>
    <w:rsid w:val="00F571A1"/>
    <w:rsid w:val="00F62AEF"/>
    <w:rsid w:val="00F65662"/>
    <w:rsid w:val="00F70A2A"/>
    <w:rsid w:val="00F73952"/>
    <w:rsid w:val="00F8255D"/>
    <w:rsid w:val="00F8481B"/>
    <w:rsid w:val="00F8559F"/>
    <w:rsid w:val="00F970F4"/>
    <w:rsid w:val="00FB03B9"/>
    <w:rsid w:val="00FB376F"/>
    <w:rsid w:val="00FB3B7F"/>
    <w:rsid w:val="00FC00B6"/>
    <w:rsid w:val="00FC12D7"/>
    <w:rsid w:val="00FC7EA7"/>
    <w:rsid w:val="00FD2FEB"/>
    <w:rsid w:val="00FD40EE"/>
    <w:rsid w:val="00FD549D"/>
    <w:rsid w:val="00FD73EE"/>
    <w:rsid w:val="00FE2E38"/>
    <w:rsid w:val="00FE5458"/>
    <w:rsid w:val="00FF6DAB"/>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E4C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1A"/>
  </w:style>
  <w:style w:type="paragraph" w:styleId="Heading1">
    <w:name w:val="heading 1"/>
    <w:basedOn w:val="Normal"/>
    <w:next w:val="Normal"/>
    <w:link w:val="Heading1Char"/>
    <w:uiPriority w:val="9"/>
    <w:qFormat/>
    <w:rsid w:val="009E3C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C1A"/>
    <w:rPr>
      <w:rFonts w:asciiTheme="majorHAnsi" w:eastAsiaTheme="majorEastAsia" w:hAnsiTheme="majorHAnsi" w:cstheme="majorBidi"/>
      <w:color w:val="2F5496" w:themeColor="accent1" w:themeShade="BF"/>
      <w:sz w:val="32"/>
      <w:szCs w:val="32"/>
      <w:lang w:val="it-IT"/>
    </w:rPr>
  </w:style>
  <w:style w:type="character" w:customStyle="1" w:styleId="Heading2Char">
    <w:name w:val="Heading 2 Char"/>
    <w:basedOn w:val="DefaultParagraphFont"/>
    <w:link w:val="Heading2"/>
    <w:uiPriority w:val="9"/>
    <w:rsid w:val="009E3C1A"/>
    <w:rPr>
      <w:rFonts w:asciiTheme="majorHAnsi" w:eastAsiaTheme="majorEastAsia" w:hAnsiTheme="majorHAnsi" w:cstheme="majorBidi"/>
      <w:color w:val="2F5496" w:themeColor="accent1" w:themeShade="BF"/>
      <w:sz w:val="26"/>
      <w:szCs w:val="26"/>
      <w:lang w:val="it-IT"/>
    </w:rPr>
  </w:style>
  <w:style w:type="character" w:customStyle="1" w:styleId="Heading3Char">
    <w:name w:val="Heading 3 Char"/>
    <w:basedOn w:val="DefaultParagraphFont"/>
    <w:link w:val="Heading3"/>
    <w:uiPriority w:val="9"/>
    <w:rsid w:val="009E3C1A"/>
    <w:rPr>
      <w:rFonts w:asciiTheme="majorHAnsi" w:eastAsiaTheme="majorEastAsia" w:hAnsiTheme="majorHAnsi" w:cstheme="majorBidi"/>
      <w:color w:val="1F3763" w:themeColor="accent1" w:themeShade="7F"/>
      <w:sz w:val="24"/>
      <w:szCs w:val="24"/>
      <w:lang w:val="it-IT"/>
    </w:rPr>
  </w:style>
  <w:style w:type="table" w:styleId="TableGrid">
    <w:name w:val="Table Grid"/>
    <w:basedOn w:val="TableNormal"/>
    <w:uiPriority w:val="39"/>
    <w:rsid w:val="009E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C1A"/>
    <w:pPr>
      <w:ind w:left="720"/>
      <w:contextualSpacing/>
    </w:pPr>
  </w:style>
  <w:style w:type="character" w:styleId="Hyperlink">
    <w:name w:val="Hyperlink"/>
    <w:basedOn w:val="DefaultParagraphFont"/>
    <w:uiPriority w:val="99"/>
    <w:unhideWhenUsed/>
    <w:rsid w:val="009E3C1A"/>
    <w:rPr>
      <w:color w:val="0000FF"/>
      <w:u w:val="single"/>
    </w:rPr>
  </w:style>
  <w:style w:type="paragraph" w:styleId="Footer">
    <w:name w:val="footer"/>
    <w:basedOn w:val="Normal"/>
    <w:link w:val="FooterChar"/>
    <w:uiPriority w:val="99"/>
    <w:unhideWhenUsed/>
    <w:rsid w:val="009E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1A"/>
    <w:rPr>
      <w:lang w:val="it-IT"/>
    </w:rPr>
  </w:style>
  <w:style w:type="table" w:styleId="ListTable2-Accent5">
    <w:name w:val="List Table 2 Accent 5"/>
    <w:basedOn w:val="TableNormal"/>
    <w:uiPriority w:val="47"/>
    <w:rsid w:val="009E3C1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DefaultParagraphFont"/>
    <w:rsid w:val="009E3C1A"/>
  </w:style>
  <w:style w:type="character" w:customStyle="1" w:styleId="eop">
    <w:name w:val="eop"/>
    <w:basedOn w:val="DefaultParagraphFont"/>
    <w:rsid w:val="009E3C1A"/>
  </w:style>
  <w:style w:type="paragraph" w:styleId="NormalWeb">
    <w:name w:val="Normal (Web)"/>
    <w:basedOn w:val="Normal"/>
    <w:uiPriority w:val="99"/>
    <w:semiHidden/>
    <w:unhideWhenUsed/>
    <w:rsid w:val="00B10B61"/>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10B61"/>
    <w:rPr>
      <w:b/>
      <w:bCs/>
    </w:rPr>
  </w:style>
  <w:style w:type="paragraph" w:customStyle="1" w:styleId="Default">
    <w:name w:val="Default"/>
    <w:rsid w:val="00EB3E68"/>
    <w:pPr>
      <w:autoSpaceDE w:val="0"/>
      <w:autoSpaceDN w:val="0"/>
      <w:adjustRightInd w:val="0"/>
      <w:spacing w:after="0" w:line="240" w:lineRule="auto"/>
    </w:pPr>
    <w:rPr>
      <w:rFonts w:ascii="Fira Sans SemiBold" w:hAnsi="Fira Sans SemiBold" w:cs="Fira Sans SemiBold"/>
      <w:color w:val="000000"/>
      <w:sz w:val="24"/>
      <w:szCs w:val="24"/>
    </w:rPr>
  </w:style>
  <w:style w:type="paragraph" w:customStyle="1" w:styleId="Pa4">
    <w:name w:val="Pa4"/>
    <w:basedOn w:val="Default"/>
    <w:next w:val="Default"/>
    <w:uiPriority w:val="99"/>
    <w:rsid w:val="00EB3E68"/>
    <w:pPr>
      <w:spacing w:line="241" w:lineRule="atLeast"/>
    </w:pPr>
    <w:rPr>
      <w:rFonts w:cstheme="minorBidi"/>
      <w:color w:val="auto"/>
    </w:rPr>
  </w:style>
  <w:style w:type="character" w:customStyle="1" w:styleId="A10">
    <w:name w:val="A10"/>
    <w:uiPriority w:val="99"/>
    <w:rsid w:val="00EB3E68"/>
    <w:rPr>
      <w:rFonts w:cs="Fira Sans SemiBold"/>
      <w:color w:val="000000"/>
      <w:sz w:val="20"/>
      <w:szCs w:val="20"/>
    </w:rPr>
  </w:style>
  <w:style w:type="paragraph" w:customStyle="1" w:styleId="Pa5">
    <w:name w:val="Pa5"/>
    <w:basedOn w:val="Default"/>
    <w:next w:val="Default"/>
    <w:uiPriority w:val="99"/>
    <w:rsid w:val="00EB3E68"/>
    <w:pPr>
      <w:spacing w:line="241" w:lineRule="atLeast"/>
    </w:pPr>
    <w:rPr>
      <w:rFonts w:cstheme="minorBidi"/>
      <w:color w:val="auto"/>
    </w:rPr>
  </w:style>
  <w:style w:type="character" w:styleId="FollowedHyperlink">
    <w:name w:val="FollowedHyperlink"/>
    <w:basedOn w:val="DefaultParagraphFont"/>
    <w:uiPriority w:val="99"/>
    <w:semiHidden/>
    <w:unhideWhenUsed/>
    <w:rsid w:val="00EB3E68"/>
    <w:rPr>
      <w:color w:val="954F72" w:themeColor="followedHyperlink"/>
      <w:u w:val="single"/>
    </w:rPr>
  </w:style>
  <w:style w:type="character" w:styleId="CommentReference">
    <w:name w:val="annotation reference"/>
    <w:basedOn w:val="DefaultParagraphFont"/>
    <w:uiPriority w:val="99"/>
    <w:semiHidden/>
    <w:unhideWhenUsed/>
    <w:rsid w:val="00BA4A19"/>
    <w:rPr>
      <w:sz w:val="16"/>
      <w:szCs w:val="16"/>
    </w:rPr>
  </w:style>
  <w:style w:type="paragraph" w:styleId="CommentText">
    <w:name w:val="annotation text"/>
    <w:basedOn w:val="Normal"/>
    <w:link w:val="CommentTextChar"/>
    <w:uiPriority w:val="99"/>
    <w:unhideWhenUsed/>
    <w:rsid w:val="00BA4A19"/>
    <w:pPr>
      <w:spacing w:line="240" w:lineRule="auto"/>
    </w:pPr>
    <w:rPr>
      <w:sz w:val="20"/>
      <w:szCs w:val="20"/>
    </w:rPr>
  </w:style>
  <w:style w:type="character" w:customStyle="1" w:styleId="CommentTextChar">
    <w:name w:val="Comment Text Char"/>
    <w:basedOn w:val="DefaultParagraphFont"/>
    <w:link w:val="CommentText"/>
    <w:uiPriority w:val="99"/>
    <w:rsid w:val="00BA4A19"/>
    <w:rPr>
      <w:sz w:val="20"/>
      <w:szCs w:val="20"/>
      <w:lang w:val="it-IT"/>
    </w:rPr>
  </w:style>
  <w:style w:type="paragraph" w:styleId="CommentSubject">
    <w:name w:val="annotation subject"/>
    <w:basedOn w:val="CommentText"/>
    <w:next w:val="CommentText"/>
    <w:link w:val="CommentSubjectChar"/>
    <w:uiPriority w:val="99"/>
    <w:semiHidden/>
    <w:unhideWhenUsed/>
    <w:rsid w:val="00BA4A19"/>
    <w:rPr>
      <w:b/>
      <w:bCs/>
    </w:rPr>
  </w:style>
  <w:style w:type="character" w:customStyle="1" w:styleId="CommentSubjectChar">
    <w:name w:val="Comment Subject Char"/>
    <w:basedOn w:val="CommentTextChar"/>
    <w:link w:val="CommentSubject"/>
    <w:uiPriority w:val="99"/>
    <w:semiHidden/>
    <w:rsid w:val="00BA4A19"/>
    <w:rPr>
      <w:b/>
      <w:bCs/>
      <w:sz w:val="20"/>
      <w:szCs w:val="20"/>
      <w:lang w:val="it-IT"/>
    </w:rPr>
  </w:style>
  <w:style w:type="paragraph" w:customStyle="1" w:styleId="paragraph">
    <w:name w:val="paragraph"/>
    <w:basedOn w:val="Normal"/>
    <w:rsid w:val="00BA4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BA4A19"/>
  </w:style>
  <w:style w:type="character" w:customStyle="1" w:styleId="tabchar">
    <w:name w:val="tabchar"/>
    <w:basedOn w:val="DefaultParagraphFont"/>
    <w:rsid w:val="00BA4A19"/>
  </w:style>
  <w:style w:type="character" w:styleId="UnresolvedMention">
    <w:name w:val="Unresolved Mention"/>
    <w:basedOn w:val="DefaultParagraphFont"/>
    <w:uiPriority w:val="99"/>
    <w:semiHidden/>
    <w:unhideWhenUsed/>
    <w:rsid w:val="00D63AD4"/>
    <w:rPr>
      <w:color w:val="605E5C"/>
      <w:shd w:val="clear" w:color="auto" w:fill="E1DFDD"/>
    </w:rPr>
  </w:style>
  <w:style w:type="paragraph" w:styleId="Header">
    <w:name w:val="header"/>
    <w:basedOn w:val="Normal"/>
    <w:link w:val="HeaderChar"/>
    <w:uiPriority w:val="99"/>
    <w:unhideWhenUsed/>
    <w:rsid w:val="005E6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366"/>
    <w:rPr>
      <w:lang w:val="it-IT"/>
    </w:rPr>
  </w:style>
  <w:style w:type="numbering" w:customStyle="1" w:styleId="ImportedStyle1">
    <w:name w:val="Imported Style 1"/>
    <w:rsid w:val="000E0C5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1304">
      <w:bodyDiv w:val="1"/>
      <w:marLeft w:val="0"/>
      <w:marRight w:val="0"/>
      <w:marTop w:val="0"/>
      <w:marBottom w:val="0"/>
      <w:divBdr>
        <w:top w:val="none" w:sz="0" w:space="0" w:color="auto"/>
        <w:left w:val="none" w:sz="0" w:space="0" w:color="auto"/>
        <w:bottom w:val="none" w:sz="0" w:space="0" w:color="auto"/>
        <w:right w:val="none" w:sz="0" w:space="0" w:color="auto"/>
      </w:divBdr>
    </w:div>
    <w:div w:id="1717729783">
      <w:bodyDiv w:val="1"/>
      <w:marLeft w:val="0"/>
      <w:marRight w:val="0"/>
      <w:marTop w:val="0"/>
      <w:marBottom w:val="0"/>
      <w:divBdr>
        <w:top w:val="none" w:sz="0" w:space="0" w:color="auto"/>
        <w:left w:val="none" w:sz="0" w:space="0" w:color="auto"/>
        <w:bottom w:val="none" w:sz="0" w:space="0" w:color="auto"/>
        <w:right w:val="none" w:sz="0" w:space="0" w:color="auto"/>
      </w:divBdr>
      <w:divsChild>
        <w:div w:id="478183107">
          <w:marLeft w:val="0"/>
          <w:marRight w:val="0"/>
          <w:marTop w:val="0"/>
          <w:marBottom w:val="0"/>
          <w:divBdr>
            <w:top w:val="none" w:sz="0" w:space="0" w:color="auto"/>
            <w:left w:val="none" w:sz="0" w:space="0" w:color="auto"/>
            <w:bottom w:val="none" w:sz="0" w:space="0" w:color="auto"/>
            <w:right w:val="none" w:sz="0" w:space="0" w:color="auto"/>
          </w:divBdr>
        </w:div>
        <w:div w:id="801116134">
          <w:marLeft w:val="0"/>
          <w:marRight w:val="0"/>
          <w:marTop w:val="0"/>
          <w:marBottom w:val="0"/>
          <w:divBdr>
            <w:top w:val="none" w:sz="0" w:space="0" w:color="auto"/>
            <w:left w:val="none" w:sz="0" w:space="0" w:color="auto"/>
            <w:bottom w:val="none" w:sz="0" w:space="0" w:color="auto"/>
            <w:right w:val="none" w:sz="0" w:space="0" w:color="auto"/>
          </w:divBdr>
        </w:div>
        <w:div w:id="1793937481">
          <w:marLeft w:val="0"/>
          <w:marRight w:val="0"/>
          <w:marTop w:val="0"/>
          <w:marBottom w:val="0"/>
          <w:divBdr>
            <w:top w:val="none" w:sz="0" w:space="0" w:color="auto"/>
            <w:left w:val="none" w:sz="0" w:space="0" w:color="auto"/>
            <w:bottom w:val="none" w:sz="0" w:space="0" w:color="auto"/>
            <w:right w:val="none" w:sz="0" w:space="0" w:color="auto"/>
          </w:divBdr>
        </w:div>
        <w:div w:id="568810509">
          <w:marLeft w:val="0"/>
          <w:marRight w:val="0"/>
          <w:marTop w:val="0"/>
          <w:marBottom w:val="0"/>
          <w:divBdr>
            <w:top w:val="none" w:sz="0" w:space="0" w:color="auto"/>
            <w:left w:val="none" w:sz="0" w:space="0" w:color="auto"/>
            <w:bottom w:val="none" w:sz="0" w:space="0" w:color="auto"/>
            <w:right w:val="none" w:sz="0" w:space="0" w:color="auto"/>
          </w:divBdr>
        </w:div>
        <w:div w:id="1921406606">
          <w:marLeft w:val="0"/>
          <w:marRight w:val="0"/>
          <w:marTop w:val="0"/>
          <w:marBottom w:val="0"/>
          <w:divBdr>
            <w:top w:val="none" w:sz="0" w:space="0" w:color="auto"/>
            <w:left w:val="none" w:sz="0" w:space="0" w:color="auto"/>
            <w:bottom w:val="none" w:sz="0" w:space="0" w:color="auto"/>
            <w:right w:val="none" w:sz="0" w:space="0" w:color="auto"/>
          </w:divBdr>
        </w:div>
        <w:div w:id="434057451">
          <w:marLeft w:val="0"/>
          <w:marRight w:val="0"/>
          <w:marTop w:val="0"/>
          <w:marBottom w:val="0"/>
          <w:divBdr>
            <w:top w:val="none" w:sz="0" w:space="0" w:color="auto"/>
            <w:left w:val="none" w:sz="0" w:space="0" w:color="auto"/>
            <w:bottom w:val="none" w:sz="0" w:space="0" w:color="auto"/>
            <w:right w:val="none" w:sz="0" w:space="0" w:color="auto"/>
          </w:divBdr>
        </w:div>
        <w:div w:id="604701244">
          <w:marLeft w:val="0"/>
          <w:marRight w:val="0"/>
          <w:marTop w:val="0"/>
          <w:marBottom w:val="0"/>
          <w:divBdr>
            <w:top w:val="none" w:sz="0" w:space="0" w:color="auto"/>
            <w:left w:val="none" w:sz="0" w:space="0" w:color="auto"/>
            <w:bottom w:val="none" w:sz="0" w:space="0" w:color="auto"/>
            <w:right w:val="none" w:sz="0" w:space="0" w:color="auto"/>
          </w:divBdr>
          <w:divsChild>
            <w:div w:id="20674072">
              <w:marLeft w:val="0"/>
              <w:marRight w:val="0"/>
              <w:marTop w:val="0"/>
              <w:marBottom w:val="0"/>
              <w:divBdr>
                <w:top w:val="none" w:sz="0" w:space="0" w:color="auto"/>
                <w:left w:val="none" w:sz="0" w:space="0" w:color="auto"/>
                <w:bottom w:val="none" w:sz="0" w:space="0" w:color="auto"/>
                <w:right w:val="none" w:sz="0" w:space="0" w:color="auto"/>
              </w:divBdr>
            </w:div>
          </w:divsChild>
        </w:div>
        <w:div w:id="1176966599">
          <w:marLeft w:val="0"/>
          <w:marRight w:val="0"/>
          <w:marTop w:val="0"/>
          <w:marBottom w:val="0"/>
          <w:divBdr>
            <w:top w:val="none" w:sz="0" w:space="0" w:color="auto"/>
            <w:left w:val="none" w:sz="0" w:space="0" w:color="auto"/>
            <w:bottom w:val="none" w:sz="0" w:space="0" w:color="auto"/>
            <w:right w:val="none" w:sz="0" w:space="0" w:color="auto"/>
          </w:divBdr>
        </w:div>
        <w:div w:id="149256179">
          <w:marLeft w:val="0"/>
          <w:marRight w:val="0"/>
          <w:marTop w:val="0"/>
          <w:marBottom w:val="0"/>
          <w:divBdr>
            <w:top w:val="none" w:sz="0" w:space="0" w:color="auto"/>
            <w:left w:val="none" w:sz="0" w:space="0" w:color="auto"/>
            <w:bottom w:val="none" w:sz="0" w:space="0" w:color="auto"/>
            <w:right w:val="none" w:sz="0" w:space="0" w:color="auto"/>
          </w:divBdr>
        </w:div>
        <w:div w:id="1252855374">
          <w:marLeft w:val="0"/>
          <w:marRight w:val="0"/>
          <w:marTop w:val="0"/>
          <w:marBottom w:val="0"/>
          <w:divBdr>
            <w:top w:val="none" w:sz="0" w:space="0" w:color="auto"/>
            <w:left w:val="none" w:sz="0" w:space="0" w:color="auto"/>
            <w:bottom w:val="none" w:sz="0" w:space="0" w:color="auto"/>
            <w:right w:val="none" w:sz="0" w:space="0" w:color="auto"/>
          </w:divBdr>
        </w:div>
        <w:div w:id="1674794540">
          <w:marLeft w:val="0"/>
          <w:marRight w:val="0"/>
          <w:marTop w:val="0"/>
          <w:marBottom w:val="0"/>
          <w:divBdr>
            <w:top w:val="none" w:sz="0" w:space="0" w:color="auto"/>
            <w:left w:val="none" w:sz="0" w:space="0" w:color="auto"/>
            <w:bottom w:val="none" w:sz="0" w:space="0" w:color="auto"/>
            <w:right w:val="none" w:sz="0" w:space="0" w:color="auto"/>
          </w:divBdr>
        </w:div>
        <w:div w:id="2077169512">
          <w:marLeft w:val="0"/>
          <w:marRight w:val="0"/>
          <w:marTop w:val="0"/>
          <w:marBottom w:val="0"/>
          <w:divBdr>
            <w:top w:val="none" w:sz="0" w:space="0" w:color="auto"/>
            <w:left w:val="none" w:sz="0" w:space="0" w:color="auto"/>
            <w:bottom w:val="none" w:sz="0" w:space="0" w:color="auto"/>
            <w:right w:val="none" w:sz="0" w:space="0" w:color="auto"/>
          </w:divBdr>
        </w:div>
        <w:div w:id="1828788804">
          <w:marLeft w:val="0"/>
          <w:marRight w:val="0"/>
          <w:marTop w:val="0"/>
          <w:marBottom w:val="0"/>
          <w:divBdr>
            <w:top w:val="none" w:sz="0" w:space="0" w:color="auto"/>
            <w:left w:val="none" w:sz="0" w:space="0" w:color="auto"/>
            <w:bottom w:val="none" w:sz="0" w:space="0" w:color="auto"/>
            <w:right w:val="none" w:sz="0" w:space="0" w:color="auto"/>
          </w:divBdr>
        </w:div>
        <w:div w:id="1065103724">
          <w:marLeft w:val="0"/>
          <w:marRight w:val="0"/>
          <w:marTop w:val="0"/>
          <w:marBottom w:val="0"/>
          <w:divBdr>
            <w:top w:val="none" w:sz="0" w:space="0" w:color="auto"/>
            <w:left w:val="none" w:sz="0" w:space="0" w:color="auto"/>
            <w:bottom w:val="none" w:sz="0" w:space="0" w:color="auto"/>
            <w:right w:val="none" w:sz="0" w:space="0" w:color="auto"/>
          </w:divBdr>
        </w:div>
        <w:div w:id="475994845">
          <w:marLeft w:val="0"/>
          <w:marRight w:val="0"/>
          <w:marTop w:val="0"/>
          <w:marBottom w:val="0"/>
          <w:divBdr>
            <w:top w:val="none" w:sz="0" w:space="0" w:color="auto"/>
            <w:left w:val="none" w:sz="0" w:space="0" w:color="auto"/>
            <w:bottom w:val="none" w:sz="0" w:space="0" w:color="auto"/>
            <w:right w:val="none" w:sz="0" w:space="0" w:color="auto"/>
          </w:divBdr>
        </w:div>
        <w:div w:id="449473572">
          <w:marLeft w:val="0"/>
          <w:marRight w:val="0"/>
          <w:marTop w:val="0"/>
          <w:marBottom w:val="0"/>
          <w:divBdr>
            <w:top w:val="none" w:sz="0" w:space="0" w:color="auto"/>
            <w:left w:val="none" w:sz="0" w:space="0" w:color="auto"/>
            <w:bottom w:val="none" w:sz="0" w:space="0" w:color="auto"/>
            <w:right w:val="none" w:sz="0" w:space="0" w:color="auto"/>
          </w:divBdr>
        </w:div>
        <w:div w:id="1505822593">
          <w:marLeft w:val="0"/>
          <w:marRight w:val="0"/>
          <w:marTop w:val="0"/>
          <w:marBottom w:val="0"/>
          <w:divBdr>
            <w:top w:val="none" w:sz="0" w:space="0" w:color="auto"/>
            <w:left w:val="none" w:sz="0" w:space="0" w:color="auto"/>
            <w:bottom w:val="none" w:sz="0" w:space="0" w:color="auto"/>
            <w:right w:val="none" w:sz="0" w:space="0" w:color="auto"/>
          </w:divBdr>
        </w:div>
      </w:divsChild>
    </w:div>
    <w:div w:id="19490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playlist?list=PLcx-Wx7p9rV0b4Wr47xukw0HxY5YTGcj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a.Jevdokimovaite@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FF17B8B72BDC4C8493A47C3D8DAB5B" ma:contentTypeVersion="9" ma:contentTypeDescription="Create a new document." ma:contentTypeScope="" ma:versionID="0d3fc6252fddaa695daa77f13e89a6bd">
  <xsd:schema xmlns:xsd="http://www.w3.org/2001/XMLSchema" xmlns:xs="http://www.w3.org/2001/XMLSchema" xmlns:p="http://schemas.microsoft.com/office/2006/metadata/properties" xmlns:ns2="c51c6f98-01bd-4758-bfef-4f3a67863a43" targetNamespace="http://schemas.microsoft.com/office/2006/metadata/properties" ma:root="true" ma:fieldsID="a7a8375acf1d67e8b2a7dcf87e9b920a" ns2:_="">
    <xsd:import namespace="c51c6f98-01bd-4758-bfef-4f3a67863a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6f98-01bd-4758-bfef-4f3a67863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B07B4-AD09-41C0-A9C6-DA8578F1B6C2}">
  <ds:schemaRefs>
    <ds:schemaRef ds:uri="c51c6f98-01bd-4758-bfef-4f3a67863a43"/>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0CEA0FEE-5F94-40BB-8E4C-A3BA9C7B90B4}">
  <ds:schemaRefs>
    <ds:schemaRef ds:uri="http://schemas.openxmlformats.org/officeDocument/2006/bibliography"/>
  </ds:schemaRefs>
</ds:datastoreItem>
</file>

<file path=customXml/itemProps3.xml><?xml version="1.0" encoding="utf-8"?>
<ds:datastoreItem xmlns:ds="http://schemas.openxmlformats.org/officeDocument/2006/customXml" ds:itemID="{FC60A665-902B-48F9-98FA-749618D5B162}">
  <ds:schemaRefs>
    <ds:schemaRef ds:uri="http://schemas.microsoft.com/sharepoint/v3/contenttype/forms"/>
  </ds:schemaRefs>
</ds:datastoreItem>
</file>

<file path=customXml/itemProps4.xml><?xml version="1.0" encoding="utf-8"?>
<ds:datastoreItem xmlns:ds="http://schemas.openxmlformats.org/officeDocument/2006/customXml" ds:itemID="{2343F421-CCD2-46F1-BF88-B0F651F2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6f98-01bd-4758-bfef-4f3a67863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2021-07-16T12:49:00Z</dcterms:created>
  <dcterms:modified xsi:type="dcterms:W3CDTF">2021-07-21T11:59:00Z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0x0101003BFF17B8B72BDC4C8493A47C3D8DAB5B</vt:lpwstr>
  </property>
</Properties>
</file>