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59315D" w:rsidRDefault="0059315D" w:rsidP="001625F3">
      <w:pPr>
        <w:spacing w:line="240" w:lineRule="auto"/>
        <w:rPr>
          <w:rFonts w:cstheme="minorHAnsi"/>
          <w:b/>
          <w:bCs/>
        </w:rPr>
      </w:pPr>
      <w:r w:rsidRPr="0059315D">
        <w:rPr>
          <w:rFonts w:cstheme="minorHAnsi"/>
          <w:b/>
          <w:bCs/>
          <w:noProof/>
          <w:sz w:val="24"/>
          <w:szCs w:val="24"/>
        </w:rPr>
        <w:drawing>
          <wp:anchor distT="0" distB="0" distL="114300" distR="114300" simplePos="0" relativeHeight="251659264" behindDoc="0" locked="0" layoutInCell="1" allowOverlap="1" wp14:anchorId="61E92F3B" wp14:editId="25A91CEC">
            <wp:simplePos x="0" y="0"/>
            <wp:positionH relativeFrom="page">
              <wp:posOffset>5953125</wp:posOffset>
            </wp:positionH>
            <wp:positionV relativeFrom="paragraph">
              <wp:posOffset>-819150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0087326F" w:rsidRPr="0059315D">
        <w:rPr>
          <w:rFonts w:cstheme="minorHAnsi"/>
          <w:b/>
          <w:bCs/>
        </w:rPr>
        <w:t xml:space="preserve">PRESS RELEASE </w:t>
      </w:r>
    </w:p>
    <w:p w14:paraId="0071036B" w14:textId="713E675A" w:rsidR="0087326F" w:rsidRPr="0059315D" w:rsidRDefault="0087326F" w:rsidP="001625F3">
      <w:pPr>
        <w:spacing w:line="240" w:lineRule="auto"/>
        <w:rPr>
          <w:rFonts w:cstheme="minorHAnsi"/>
        </w:rPr>
      </w:pPr>
      <w:r w:rsidRPr="0059315D">
        <w:rPr>
          <w:rFonts w:cstheme="minorHAnsi"/>
        </w:rPr>
        <w:t xml:space="preserve">22 July 2021 </w:t>
      </w:r>
    </w:p>
    <w:p w14:paraId="504E7B81" w14:textId="77777777" w:rsidR="0087326F" w:rsidRPr="005A232C" w:rsidRDefault="0087326F" w:rsidP="001625F3">
      <w:pPr>
        <w:spacing w:line="240" w:lineRule="auto"/>
        <w:rPr>
          <w:rFonts w:ascii="Arial" w:hAnsi="Arial" w:cs="Arial"/>
          <w:b/>
          <w:bCs/>
          <w:sz w:val="20"/>
          <w:szCs w:val="20"/>
        </w:rPr>
      </w:pPr>
    </w:p>
    <w:p w14:paraId="4F496B27" w14:textId="46B9DE4C" w:rsidR="001625F3" w:rsidRPr="0059315D" w:rsidRDefault="0087326F" w:rsidP="0059315D">
      <w:pPr>
        <w:spacing w:line="240" w:lineRule="auto"/>
        <w:jc w:val="center"/>
        <w:rPr>
          <w:rFonts w:cstheme="minorHAnsi"/>
          <w:b/>
          <w:bCs/>
        </w:rPr>
      </w:pPr>
      <w:r w:rsidRPr="0059315D">
        <w:rPr>
          <w:rFonts w:cstheme="minorHAnsi"/>
          <w:b/>
          <w:bCs/>
        </w:rPr>
        <w:t xml:space="preserve">READY FOR BUSINESS: </w:t>
      </w:r>
      <w:r w:rsidR="00524580" w:rsidRPr="0059315D">
        <w:rPr>
          <w:rFonts w:cstheme="minorHAnsi"/>
          <w:b/>
          <w:bCs/>
        </w:rPr>
        <w:t xml:space="preserve">RE-OPENING </w:t>
      </w:r>
      <w:r w:rsidRPr="0059315D">
        <w:rPr>
          <w:rFonts w:cstheme="minorHAnsi"/>
          <w:b/>
          <w:bCs/>
        </w:rPr>
        <w:t>BUILDS MOMENTUM</w:t>
      </w:r>
    </w:p>
    <w:p w14:paraId="433428D8" w14:textId="6391F31B" w:rsidR="001625F3" w:rsidRPr="0059315D" w:rsidRDefault="0087326F" w:rsidP="0059315D">
      <w:pPr>
        <w:spacing w:line="240" w:lineRule="auto"/>
        <w:jc w:val="center"/>
        <w:rPr>
          <w:rFonts w:cstheme="minorHAnsi"/>
          <w:b/>
          <w:bCs/>
        </w:rPr>
      </w:pPr>
      <w:r w:rsidRPr="0059315D">
        <w:rPr>
          <w:rFonts w:cstheme="minorHAnsi"/>
          <w:b/>
          <w:bCs/>
        </w:rPr>
        <w:t>FOR</w:t>
      </w:r>
      <w:r w:rsidR="00524580" w:rsidRPr="0059315D">
        <w:rPr>
          <w:rFonts w:cstheme="minorHAnsi"/>
          <w:b/>
          <w:bCs/>
        </w:rPr>
        <w:t xml:space="preserve"> FESPA GLOBAL PRINT EXPO 2021</w:t>
      </w:r>
    </w:p>
    <w:p w14:paraId="582BBF83" w14:textId="1F80FE19" w:rsidR="00524580" w:rsidRDefault="001625F3" w:rsidP="005E4924">
      <w:pPr>
        <w:spacing w:line="240" w:lineRule="auto"/>
        <w:jc w:val="center"/>
        <w:rPr>
          <w:rFonts w:cstheme="minorHAnsi"/>
          <w:b/>
          <w:bCs/>
          <w:i/>
          <w:iCs/>
        </w:rPr>
      </w:pPr>
      <w:r w:rsidRPr="0059315D">
        <w:rPr>
          <w:rFonts w:cstheme="minorHAnsi"/>
          <w:b/>
          <w:bCs/>
          <w:i/>
          <w:iCs/>
        </w:rPr>
        <w:t>Countdown begins to first international live event for speciality print community since 2019</w:t>
      </w:r>
    </w:p>
    <w:p w14:paraId="32A0B69C" w14:textId="77777777" w:rsidR="005E4924" w:rsidRPr="005E4924" w:rsidRDefault="005E4924" w:rsidP="005E4924">
      <w:pPr>
        <w:spacing w:line="240" w:lineRule="auto"/>
        <w:jc w:val="center"/>
        <w:rPr>
          <w:rFonts w:cstheme="minorHAnsi"/>
          <w:b/>
          <w:bCs/>
          <w:i/>
          <w:iCs/>
        </w:rPr>
      </w:pPr>
    </w:p>
    <w:p w14:paraId="24908B8D" w14:textId="31412EB2" w:rsidR="00524580" w:rsidRPr="0059315D" w:rsidRDefault="00524580" w:rsidP="00E73607">
      <w:pPr>
        <w:spacing w:line="360" w:lineRule="auto"/>
        <w:rPr>
          <w:rFonts w:cstheme="minorHAnsi"/>
        </w:rPr>
      </w:pPr>
      <w:r w:rsidRPr="0059315D">
        <w:rPr>
          <w:rFonts w:cstheme="minorHAnsi"/>
        </w:rPr>
        <w:t xml:space="preserve">Exhibitors and visitors are getting ready to do </w:t>
      </w:r>
      <w:r w:rsidR="00622A29" w:rsidRPr="0059315D">
        <w:rPr>
          <w:rFonts w:cstheme="minorHAnsi"/>
        </w:rPr>
        <w:t xml:space="preserve">face-to-face </w:t>
      </w:r>
      <w:r w:rsidRPr="0059315D">
        <w:rPr>
          <w:rFonts w:cstheme="minorHAnsi"/>
        </w:rPr>
        <w:t xml:space="preserve">business at </w:t>
      </w:r>
      <w:hyperlink r:id="rId9" w:history="1">
        <w:r w:rsidRPr="0059315D">
          <w:rPr>
            <w:rStyle w:val="Hyperlink"/>
            <w:rFonts w:cstheme="minorHAnsi"/>
          </w:rPr>
          <w:t>FESPA Global Print Expo 2021</w:t>
        </w:r>
      </w:hyperlink>
      <w:r w:rsidRPr="0059315D">
        <w:rPr>
          <w:rFonts w:cstheme="minorHAnsi"/>
        </w:rPr>
        <w:t xml:space="preserve"> and </w:t>
      </w:r>
      <w:hyperlink r:id="rId10" w:history="1">
        <w:r w:rsidRPr="0059315D">
          <w:rPr>
            <w:rStyle w:val="Hyperlink"/>
            <w:rFonts w:cstheme="minorHAnsi"/>
          </w:rPr>
          <w:t>European Sign Expo 2021</w:t>
        </w:r>
      </w:hyperlink>
      <w:r w:rsidRPr="0059315D">
        <w:rPr>
          <w:rFonts w:cstheme="minorHAnsi"/>
        </w:rPr>
        <w:t xml:space="preserve"> (12-1</w:t>
      </w:r>
      <w:r w:rsidR="003106FC" w:rsidRPr="0059315D">
        <w:rPr>
          <w:rFonts w:cstheme="minorHAnsi"/>
        </w:rPr>
        <w:t>5</w:t>
      </w:r>
      <w:r w:rsidRPr="0059315D">
        <w:rPr>
          <w:rFonts w:cstheme="minorHAnsi"/>
        </w:rPr>
        <w:t xml:space="preserve"> October, </w:t>
      </w:r>
      <w:r w:rsidR="00D6297E">
        <w:rPr>
          <w:rFonts w:cstheme="minorHAnsi"/>
        </w:rPr>
        <w:t xml:space="preserve">RAI, </w:t>
      </w:r>
      <w:r w:rsidRPr="0059315D">
        <w:rPr>
          <w:rFonts w:cstheme="minorHAnsi"/>
        </w:rPr>
        <w:t xml:space="preserve">Amsterdam, The Netherlands), </w:t>
      </w:r>
      <w:r w:rsidR="00953705">
        <w:rPr>
          <w:rFonts w:cstheme="minorHAnsi"/>
        </w:rPr>
        <w:t>in light of</w:t>
      </w:r>
      <w:r w:rsidR="00953705" w:rsidRPr="0059315D">
        <w:rPr>
          <w:rFonts w:cstheme="minorHAnsi"/>
        </w:rPr>
        <w:t xml:space="preserve"> </w:t>
      </w:r>
      <w:r w:rsidRPr="0059315D">
        <w:rPr>
          <w:rFonts w:cstheme="minorHAnsi"/>
        </w:rPr>
        <w:t xml:space="preserve">the </w:t>
      </w:r>
      <w:r w:rsidR="00953705">
        <w:rPr>
          <w:rFonts w:cstheme="minorHAnsi"/>
        </w:rPr>
        <w:t xml:space="preserve">progressive relaxation of </w:t>
      </w:r>
      <w:r w:rsidRPr="0059315D">
        <w:rPr>
          <w:rFonts w:cstheme="minorHAnsi"/>
        </w:rPr>
        <w:t xml:space="preserve">COVID restrictions and re-opening of </w:t>
      </w:r>
      <w:r w:rsidR="00953705">
        <w:rPr>
          <w:rFonts w:cstheme="minorHAnsi"/>
        </w:rPr>
        <w:t xml:space="preserve">hospitality and </w:t>
      </w:r>
      <w:r w:rsidRPr="0059315D">
        <w:rPr>
          <w:rFonts w:cstheme="minorHAnsi"/>
        </w:rPr>
        <w:t>live events.</w:t>
      </w:r>
    </w:p>
    <w:p w14:paraId="084D830D" w14:textId="53ABC99F" w:rsidR="00691A77" w:rsidRPr="0059315D" w:rsidRDefault="00524580" w:rsidP="00E73607">
      <w:pPr>
        <w:spacing w:line="360" w:lineRule="auto"/>
        <w:rPr>
          <w:rFonts w:cstheme="minorHAnsi"/>
        </w:rPr>
      </w:pPr>
      <w:r w:rsidRPr="0059315D">
        <w:rPr>
          <w:rFonts w:cstheme="minorHAnsi"/>
        </w:rPr>
        <w:t xml:space="preserve">This </w:t>
      </w:r>
      <w:r w:rsidR="00953705">
        <w:rPr>
          <w:rFonts w:cstheme="minorHAnsi"/>
        </w:rPr>
        <w:t>progress</w:t>
      </w:r>
      <w:r w:rsidRPr="0059315D">
        <w:rPr>
          <w:rFonts w:cstheme="minorHAnsi"/>
        </w:rPr>
        <w:t xml:space="preserve">, </w:t>
      </w:r>
      <w:r w:rsidR="0087326F" w:rsidRPr="0059315D">
        <w:rPr>
          <w:rFonts w:cstheme="minorHAnsi"/>
        </w:rPr>
        <w:t>enabled by</w:t>
      </w:r>
      <w:r w:rsidRPr="0059315D">
        <w:rPr>
          <w:rFonts w:cstheme="minorHAnsi"/>
        </w:rPr>
        <w:t xml:space="preserve"> the </w:t>
      </w:r>
      <w:r w:rsidR="00953705">
        <w:rPr>
          <w:rFonts w:cstheme="minorHAnsi"/>
        </w:rPr>
        <w:t xml:space="preserve">pace </w:t>
      </w:r>
      <w:r w:rsidRPr="0059315D">
        <w:rPr>
          <w:rFonts w:cstheme="minorHAnsi"/>
        </w:rPr>
        <w:t>of the vaccination programme in Europe</w:t>
      </w:r>
      <w:r w:rsidR="00691A77" w:rsidRPr="0059315D">
        <w:rPr>
          <w:rFonts w:cstheme="minorHAnsi"/>
        </w:rPr>
        <w:t xml:space="preserve">, </w:t>
      </w:r>
      <w:r w:rsidR="00F574A3" w:rsidRPr="0059315D">
        <w:rPr>
          <w:rFonts w:cstheme="minorHAnsi"/>
        </w:rPr>
        <w:t xml:space="preserve">means that the </w:t>
      </w:r>
      <w:r w:rsidR="003106FC" w:rsidRPr="0059315D">
        <w:rPr>
          <w:rFonts w:cstheme="minorHAnsi"/>
        </w:rPr>
        <w:t xml:space="preserve">two </w:t>
      </w:r>
      <w:r w:rsidR="00622A29" w:rsidRPr="0059315D">
        <w:rPr>
          <w:rFonts w:cstheme="minorHAnsi"/>
        </w:rPr>
        <w:t xml:space="preserve">live FESPA </w:t>
      </w:r>
      <w:r w:rsidR="00F574A3" w:rsidRPr="0059315D">
        <w:rPr>
          <w:rFonts w:cstheme="minorHAnsi"/>
        </w:rPr>
        <w:t>event</w:t>
      </w:r>
      <w:r w:rsidR="00622A29" w:rsidRPr="0059315D">
        <w:rPr>
          <w:rFonts w:cstheme="minorHAnsi"/>
        </w:rPr>
        <w:t>s</w:t>
      </w:r>
      <w:r w:rsidR="00F574A3" w:rsidRPr="0059315D">
        <w:rPr>
          <w:rFonts w:cstheme="minorHAnsi"/>
        </w:rPr>
        <w:t xml:space="preserve"> can </w:t>
      </w:r>
      <w:r w:rsidR="00953705">
        <w:rPr>
          <w:rFonts w:cstheme="minorHAnsi"/>
        </w:rPr>
        <w:t xml:space="preserve">now </w:t>
      </w:r>
      <w:r w:rsidR="00F574A3" w:rsidRPr="0059315D">
        <w:rPr>
          <w:rFonts w:cstheme="minorHAnsi"/>
        </w:rPr>
        <w:t xml:space="preserve">go ahead </w:t>
      </w:r>
      <w:r w:rsidR="009F1253" w:rsidRPr="0059315D">
        <w:rPr>
          <w:rFonts w:cstheme="minorHAnsi"/>
        </w:rPr>
        <w:t xml:space="preserve">in Amsterdam in October </w:t>
      </w:r>
      <w:r w:rsidR="00F574A3" w:rsidRPr="0059315D">
        <w:rPr>
          <w:rFonts w:cstheme="minorHAnsi"/>
        </w:rPr>
        <w:t>with no restrictions on visitor numbers or density within halls</w:t>
      </w:r>
      <w:r w:rsidR="009F1253" w:rsidRPr="0059315D">
        <w:rPr>
          <w:rFonts w:cstheme="minorHAnsi"/>
        </w:rPr>
        <w:t xml:space="preserve"> and on individual exhibitor stands</w:t>
      </w:r>
      <w:r w:rsidR="00F574A3" w:rsidRPr="0059315D">
        <w:rPr>
          <w:rFonts w:cstheme="minorHAnsi"/>
        </w:rPr>
        <w:t xml:space="preserve">, </w:t>
      </w:r>
      <w:r w:rsidR="00622A29" w:rsidRPr="0059315D">
        <w:rPr>
          <w:rFonts w:cstheme="minorHAnsi"/>
        </w:rPr>
        <w:t xml:space="preserve">and without </w:t>
      </w:r>
      <w:r w:rsidR="00F574A3" w:rsidRPr="0059315D">
        <w:rPr>
          <w:rFonts w:cstheme="minorHAnsi"/>
        </w:rPr>
        <w:t>one-way systems</w:t>
      </w:r>
      <w:r w:rsidR="0087326F" w:rsidRPr="0059315D">
        <w:rPr>
          <w:rFonts w:cstheme="minorHAnsi"/>
        </w:rPr>
        <w:t xml:space="preserve">. </w:t>
      </w:r>
    </w:p>
    <w:p w14:paraId="3CFD74E1" w14:textId="5A3EDB5F" w:rsidR="00524580" w:rsidRPr="0059315D" w:rsidRDefault="00622A29" w:rsidP="00E73607">
      <w:pPr>
        <w:spacing w:line="360" w:lineRule="auto"/>
        <w:rPr>
          <w:rFonts w:cstheme="minorHAnsi"/>
        </w:rPr>
      </w:pPr>
      <w:r w:rsidRPr="0059315D">
        <w:rPr>
          <w:rFonts w:cstheme="minorHAnsi"/>
        </w:rPr>
        <w:t>This and other positive development</w:t>
      </w:r>
      <w:r w:rsidR="009F1253" w:rsidRPr="0059315D">
        <w:rPr>
          <w:rFonts w:cstheme="minorHAnsi"/>
        </w:rPr>
        <w:t>s</w:t>
      </w:r>
      <w:r w:rsidRPr="0059315D">
        <w:rPr>
          <w:rFonts w:cstheme="minorHAnsi"/>
        </w:rPr>
        <w:t xml:space="preserve"> such as</w:t>
      </w:r>
      <w:r w:rsidR="0087326F" w:rsidRPr="0059315D">
        <w:rPr>
          <w:rFonts w:cstheme="minorHAnsi"/>
        </w:rPr>
        <w:t xml:space="preserve"> the</w:t>
      </w:r>
      <w:r w:rsidR="00524580" w:rsidRPr="0059315D">
        <w:rPr>
          <w:rFonts w:cstheme="minorHAnsi"/>
        </w:rPr>
        <w:t xml:space="preserve"> introduction of the </w:t>
      </w:r>
      <w:hyperlink r:id="rId11" w:history="1">
        <w:r w:rsidR="00524580" w:rsidRPr="0059315D">
          <w:rPr>
            <w:rStyle w:val="Hyperlink"/>
            <w:rFonts w:cstheme="minorHAnsi"/>
          </w:rPr>
          <w:t xml:space="preserve">EU </w:t>
        </w:r>
        <w:r w:rsidR="005A232C" w:rsidRPr="0059315D">
          <w:rPr>
            <w:rStyle w:val="Hyperlink"/>
            <w:rFonts w:cstheme="minorHAnsi"/>
          </w:rPr>
          <w:t xml:space="preserve">Digital </w:t>
        </w:r>
        <w:r w:rsidR="00524580" w:rsidRPr="0059315D">
          <w:rPr>
            <w:rStyle w:val="Hyperlink"/>
            <w:rFonts w:cstheme="minorHAnsi"/>
          </w:rPr>
          <w:t xml:space="preserve">COVID </w:t>
        </w:r>
        <w:r w:rsidR="005A232C" w:rsidRPr="0059315D">
          <w:rPr>
            <w:rStyle w:val="Hyperlink"/>
            <w:rFonts w:cstheme="minorHAnsi"/>
          </w:rPr>
          <w:t>C</w:t>
        </w:r>
        <w:r w:rsidR="00524580" w:rsidRPr="0059315D">
          <w:rPr>
            <w:rStyle w:val="Hyperlink"/>
            <w:rFonts w:cstheme="minorHAnsi"/>
          </w:rPr>
          <w:t>ertificate</w:t>
        </w:r>
      </w:hyperlink>
      <w:r w:rsidR="00524580" w:rsidRPr="0059315D">
        <w:rPr>
          <w:rFonts w:cstheme="minorHAnsi"/>
        </w:rPr>
        <w:t xml:space="preserve"> and the steady relaxation of travel restrictions and quarantine requirements for travellers between many European countries, </w:t>
      </w:r>
      <w:r w:rsidRPr="0059315D">
        <w:rPr>
          <w:rFonts w:cstheme="minorHAnsi"/>
        </w:rPr>
        <w:t>are</w:t>
      </w:r>
      <w:r w:rsidR="00524580" w:rsidRPr="0059315D">
        <w:rPr>
          <w:rFonts w:cstheme="minorHAnsi"/>
        </w:rPr>
        <w:t xml:space="preserve"> fuelling business confidence among suppliers and service providers in the speciality print community, and building excitement for the return of the sector’s first live </w:t>
      </w:r>
      <w:r w:rsidR="005A232C" w:rsidRPr="0059315D">
        <w:rPr>
          <w:rFonts w:cstheme="minorHAnsi"/>
        </w:rPr>
        <w:t xml:space="preserve">international </w:t>
      </w:r>
      <w:r w:rsidR="00524580" w:rsidRPr="0059315D">
        <w:rPr>
          <w:rFonts w:cstheme="minorHAnsi"/>
        </w:rPr>
        <w:t>event since 2019.</w:t>
      </w:r>
    </w:p>
    <w:p w14:paraId="01986483" w14:textId="0D58DA63" w:rsidR="00DD71ED" w:rsidRDefault="0087326F" w:rsidP="00E73607">
      <w:pPr>
        <w:spacing w:line="360" w:lineRule="auto"/>
        <w:rPr>
          <w:rFonts w:cstheme="minorHAnsi"/>
        </w:rPr>
      </w:pPr>
      <w:r w:rsidRPr="0054171D">
        <w:rPr>
          <w:rFonts w:cstheme="minorHAnsi"/>
          <w:i/>
          <w:iCs/>
        </w:rPr>
        <w:t>FESPA Global Print Expo 2021</w:t>
      </w:r>
      <w:r w:rsidRPr="0054171D">
        <w:rPr>
          <w:rFonts w:cstheme="minorHAnsi"/>
        </w:rPr>
        <w:t xml:space="preserve"> and </w:t>
      </w:r>
      <w:r w:rsidR="005A232C" w:rsidRPr="0054171D">
        <w:rPr>
          <w:rFonts w:cstheme="minorHAnsi"/>
        </w:rPr>
        <w:t>the</w:t>
      </w:r>
      <w:r w:rsidRPr="0054171D">
        <w:rPr>
          <w:rFonts w:cstheme="minorHAnsi"/>
        </w:rPr>
        <w:t xml:space="preserve"> co-</w:t>
      </w:r>
      <w:r w:rsidR="003A51DD" w:rsidRPr="0054171D">
        <w:rPr>
          <w:rFonts w:cstheme="minorHAnsi"/>
        </w:rPr>
        <w:t>l</w:t>
      </w:r>
      <w:r w:rsidRPr="0054171D">
        <w:rPr>
          <w:rFonts w:cstheme="minorHAnsi"/>
        </w:rPr>
        <w:t xml:space="preserve">ocated </w:t>
      </w:r>
      <w:r w:rsidRPr="0054171D">
        <w:rPr>
          <w:rFonts w:cstheme="minorHAnsi"/>
          <w:i/>
          <w:iCs/>
        </w:rPr>
        <w:t>European S</w:t>
      </w:r>
      <w:r w:rsidR="003A51DD" w:rsidRPr="0054171D">
        <w:rPr>
          <w:rFonts w:cstheme="minorHAnsi"/>
          <w:i/>
          <w:iCs/>
        </w:rPr>
        <w:t>i</w:t>
      </w:r>
      <w:r w:rsidRPr="0054171D">
        <w:rPr>
          <w:rFonts w:cstheme="minorHAnsi"/>
          <w:i/>
          <w:iCs/>
        </w:rPr>
        <w:t xml:space="preserve">gn </w:t>
      </w:r>
      <w:r w:rsidR="003A51DD" w:rsidRPr="0054171D">
        <w:rPr>
          <w:rFonts w:cstheme="minorHAnsi"/>
          <w:i/>
          <w:iCs/>
        </w:rPr>
        <w:t>E</w:t>
      </w:r>
      <w:r w:rsidRPr="0054171D">
        <w:rPr>
          <w:rFonts w:cstheme="minorHAnsi"/>
          <w:i/>
          <w:iCs/>
        </w:rPr>
        <w:t>xpo</w:t>
      </w:r>
      <w:r w:rsidRPr="0054171D">
        <w:rPr>
          <w:rFonts w:cstheme="minorHAnsi"/>
        </w:rPr>
        <w:t xml:space="preserve"> will bring together</w:t>
      </w:r>
      <w:r w:rsidR="00547B98">
        <w:rPr>
          <w:rFonts w:cstheme="minorHAnsi"/>
        </w:rPr>
        <w:t xml:space="preserve"> </w:t>
      </w:r>
      <w:r w:rsidR="00DD71ED">
        <w:rPr>
          <w:rFonts w:cstheme="minorHAnsi"/>
        </w:rPr>
        <w:t>over 300</w:t>
      </w:r>
      <w:r w:rsidR="00953705" w:rsidRPr="0054171D">
        <w:rPr>
          <w:rFonts w:cstheme="minorHAnsi"/>
        </w:rPr>
        <w:t xml:space="preserve"> </w:t>
      </w:r>
      <w:r w:rsidRPr="0054171D">
        <w:rPr>
          <w:rFonts w:cstheme="minorHAnsi"/>
        </w:rPr>
        <w:t xml:space="preserve">exhibiting companies </w:t>
      </w:r>
      <w:r w:rsidR="00953705">
        <w:rPr>
          <w:rFonts w:cstheme="minorHAnsi"/>
        </w:rPr>
        <w:t xml:space="preserve">over </w:t>
      </w:r>
      <w:r w:rsidR="00DD71ED">
        <w:rPr>
          <w:rFonts w:cstheme="minorHAnsi"/>
        </w:rPr>
        <w:t>16</w:t>
      </w:r>
      <w:r w:rsidR="002121D8">
        <w:rPr>
          <w:rFonts w:cstheme="minorHAnsi"/>
        </w:rPr>
        <w:t>,</w:t>
      </w:r>
      <w:r w:rsidR="00DD71ED">
        <w:rPr>
          <w:rFonts w:cstheme="minorHAnsi"/>
        </w:rPr>
        <w:t>000</w:t>
      </w:r>
      <w:r w:rsidR="00953705">
        <w:rPr>
          <w:rFonts w:cstheme="minorHAnsi"/>
        </w:rPr>
        <w:t>m</w:t>
      </w:r>
      <w:r w:rsidR="002121D8">
        <w:rPr>
          <w:rFonts w:cstheme="minorHAnsi"/>
        </w:rPr>
        <w:t>²</w:t>
      </w:r>
      <w:r w:rsidR="00953705">
        <w:rPr>
          <w:rFonts w:cstheme="minorHAnsi"/>
        </w:rPr>
        <w:t xml:space="preserve"> of exhibition space</w:t>
      </w:r>
      <w:r w:rsidRPr="0054171D">
        <w:rPr>
          <w:rFonts w:cstheme="minorHAnsi"/>
        </w:rPr>
        <w:t xml:space="preserve"> at the RAI</w:t>
      </w:r>
      <w:r w:rsidR="00622A29" w:rsidRPr="0054171D">
        <w:rPr>
          <w:rFonts w:cstheme="minorHAnsi"/>
        </w:rPr>
        <w:t xml:space="preserve"> in October</w:t>
      </w:r>
      <w:r w:rsidR="00DD71ED">
        <w:rPr>
          <w:rFonts w:cstheme="minorHAnsi"/>
        </w:rPr>
        <w:t>*</w:t>
      </w:r>
      <w:r w:rsidR="003106FC" w:rsidRPr="0054171D">
        <w:rPr>
          <w:rFonts w:cstheme="minorHAnsi"/>
        </w:rPr>
        <w:t xml:space="preserve">. Together, they will </w:t>
      </w:r>
      <w:r w:rsidRPr="0054171D">
        <w:rPr>
          <w:rFonts w:cstheme="minorHAnsi"/>
        </w:rPr>
        <w:t xml:space="preserve">offer </w:t>
      </w:r>
      <w:r w:rsidR="003106FC" w:rsidRPr="0054171D">
        <w:rPr>
          <w:rFonts w:cstheme="minorHAnsi"/>
        </w:rPr>
        <w:t xml:space="preserve">print, textile and visual communications </w:t>
      </w:r>
      <w:r w:rsidRPr="0054171D">
        <w:rPr>
          <w:rFonts w:cstheme="minorHAnsi"/>
        </w:rPr>
        <w:t xml:space="preserve">businesses a long-overdue opportunity to see the latest </w:t>
      </w:r>
      <w:r w:rsidR="003106FC" w:rsidRPr="0054171D">
        <w:rPr>
          <w:rFonts w:cstheme="minorHAnsi"/>
        </w:rPr>
        <w:t xml:space="preserve">digital wide format, screen, textile printing and signage </w:t>
      </w:r>
      <w:r w:rsidRPr="0054171D">
        <w:rPr>
          <w:rFonts w:cstheme="minorHAnsi"/>
        </w:rPr>
        <w:t>product innovations</w:t>
      </w:r>
      <w:r w:rsidR="00622A29" w:rsidRPr="0054171D">
        <w:rPr>
          <w:rFonts w:cstheme="minorHAnsi"/>
        </w:rPr>
        <w:t xml:space="preserve"> ‘in real life’</w:t>
      </w:r>
      <w:r w:rsidRPr="0054171D">
        <w:rPr>
          <w:rFonts w:cstheme="minorHAnsi"/>
        </w:rPr>
        <w:t xml:space="preserve">, </w:t>
      </w:r>
      <w:r w:rsidR="003106FC" w:rsidRPr="0054171D">
        <w:rPr>
          <w:rFonts w:cstheme="minorHAnsi"/>
        </w:rPr>
        <w:t xml:space="preserve">to </w:t>
      </w:r>
      <w:r w:rsidRPr="0054171D">
        <w:rPr>
          <w:rFonts w:cstheme="minorHAnsi"/>
        </w:rPr>
        <w:t>touch and try technolog</w:t>
      </w:r>
      <w:r w:rsidR="003106FC" w:rsidRPr="0054171D">
        <w:rPr>
          <w:rFonts w:cstheme="minorHAnsi"/>
        </w:rPr>
        <w:t>ies and materials</w:t>
      </w:r>
      <w:r w:rsidRPr="0054171D">
        <w:rPr>
          <w:rFonts w:cstheme="minorHAnsi"/>
        </w:rPr>
        <w:t xml:space="preserve">, and </w:t>
      </w:r>
      <w:r w:rsidR="003106FC" w:rsidRPr="0054171D">
        <w:rPr>
          <w:rFonts w:cstheme="minorHAnsi"/>
        </w:rPr>
        <w:t xml:space="preserve">to </w:t>
      </w:r>
      <w:r w:rsidR="003A51DD" w:rsidRPr="0054171D">
        <w:rPr>
          <w:rFonts w:cstheme="minorHAnsi"/>
        </w:rPr>
        <w:t>access the</w:t>
      </w:r>
      <w:r w:rsidRPr="0054171D">
        <w:rPr>
          <w:rFonts w:cstheme="minorHAnsi"/>
        </w:rPr>
        <w:t xml:space="preserve"> expert</w:t>
      </w:r>
      <w:r w:rsidR="003A51DD" w:rsidRPr="0054171D">
        <w:rPr>
          <w:rFonts w:cstheme="minorHAnsi"/>
        </w:rPr>
        <w:t xml:space="preserve"> advice they need in person. </w:t>
      </w:r>
    </w:p>
    <w:p w14:paraId="797ED3E3" w14:textId="72608F36" w:rsidR="00E73607" w:rsidRPr="0059315D" w:rsidRDefault="003A51DD" w:rsidP="00E73607">
      <w:pPr>
        <w:spacing w:line="360" w:lineRule="auto"/>
        <w:rPr>
          <w:rFonts w:cstheme="minorHAnsi"/>
        </w:rPr>
      </w:pPr>
      <w:r w:rsidRPr="0054171D">
        <w:rPr>
          <w:rFonts w:cstheme="minorHAnsi"/>
        </w:rPr>
        <w:t xml:space="preserve">Exhibitors include </w:t>
      </w:r>
      <w:r w:rsidR="00564021" w:rsidRPr="0054171D">
        <w:rPr>
          <w:rFonts w:cstheme="minorHAnsi"/>
        </w:rPr>
        <w:t xml:space="preserve">3A, </w:t>
      </w:r>
      <w:r w:rsidR="006C2AD7" w:rsidRPr="0054171D">
        <w:rPr>
          <w:rFonts w:cstheme="minorHAnsi"/>
        </w:rPr>
        <w:t xml:space="preserve">Agfa, Ahlstrom </w:t>
      </w:r>
      <w:proofErr w:type="spellStart"/>
      <w:r w:rsidR="006C2AD7" w:rsidRPr="0054171D">
        <w:rPr>
          <w:rFonts w:cstheme="minorHAnsi"/>
        </w:rPr>
        <w:t>Munksjö</w:t>
      </w:r>
      <w:proofErr w:type="spellEnd"/>
      <w:r w:rsidR="006C2AD7" w:rsidRPr="0054171D">
        <w:rPr>
          <w:rFonts w:cstheme="minorHAnsi"/>
        </w:rPr>
        <w:t xml:space="preserve">, </w:t>
      </w:r>
      <w:r w:rsidR="00A5548F" w:rsidRPr="0054171D">
        <w:rPr>
          <w:rFonts w:cstheme="minorHAnsi"/>
        </w:rPr>
        <w:t>Brother, Canon</w:t>
      </w:r>
      <w:r w:rsidR="008B13A1" w:rsidRPr="0054171D">
        <w:rPr>
          <w:rFonts w:cstheme="minorHAnsi"/>
        </w:rPr>
        <w:t xml:space="preserve"> Production Printing</w:t>
      </w:r>
      <w:r w:rsidR="00A5548F" w:rsidRPr="0054171D">
        <w:rPr>
          <w:rFonts w:cstheme="minorHAnsi"/>
        </w:rPr>
        <w:t xml:space="preserve">, </w:t>
      </w:r>
      <w:proofErr w:type="spellStart"/>
      <w:r w:rsidR="00C37F07" w:rsidRPr="0054171D">
        <w:rPr>
          <w:rFonts w:cstheme="minorHAnsi"/>
        </w:rPr>
        <w:t>d.gen</w:t>
      </w:r>
      <w:proofErr w:type="spellEnd"/>
      <w:r w:rsidR="00C37F07" w:rsidRPr="0054171D">
        <w:rPr>
          <w:rFonts w:cstheme="minorHAnsi"/>
        </w:rPr>
        <w:t xml:space="preserve"> Inc, </w:t>
      </w:r>
      <w:r w:rsidR="008C1D80" w:rsidRPr="0054171D">
        <w:rPr>
          <w:rFonts w:cstheme="minorHAnsi"/>
        </w:rPr>
        <w:t>Durst</w:t>
      </w:r>
      <w:r w:rsidR="00562E8A" w:rsidRPr="0054171D">
        <w:rPr>
          <w:rFonts w:cstheme="minorHAnsi"/>
        </w:rPr>
        <w:t xml:space="preserve">, </w:t>
      </w:r>
      <w:proofErr w:type="spellStart"/>
      <w:r w:rsidR="00953705">
        <w:rPr>
          <w:rFonts w:cstheme="minorHAnsi"/>
        </w:rPr>
        <w:t>Kornit</w:t>
      </w:r>
      <w:proofErr w:type="spellEnd"/>
      <w:r w:rsidR="00953705">
        <w:rPr>
          <w:rFonts w:cstheme="minorHAnsi"/>
        </w:rPr>
        <w:t xml:space="preserve">, </w:t>
      </w:r>
      <w:r w:rsidR="009B0F08" w:rsidRPr="0054171D">
        <w:rPr>
          <w:rFonts w:cstheme="minorHAnsi"/>
        </w:rPr>
        <w:t xml:space="preserve">M&amp;R, </w:t>
      </w:r>
      <w:r w:rsidR="008B13A1" w:rsidRPr="0054171D">
        <w:rPr>
          <w:rFonts w:cstheme="minorHAnsi"/>
        </w:rPr>
        <w:t xml:space="preserve">Mimaki Europe, </w:t>
      </w:r>
      <w:proofErr w:type="spellStart"/>
      <w:r w:rsidR="008B13A1" w:rsidRPr="0054171D">
        <w:rPr>
          <w:rFonts w:cstheme="minorHAnsi"/>
        </w:rPr>
        <w:t>OneVision</w:t>
      </w:r>
      <w:proofErr w:type="spellEnd"/>
      <w:r w:rsidR="008B13A1" w:rsidRPr="0054171D">
        <w:rPr>
          <w:rFonts w:cstheme="minorHAnsi"/>
        </w:rPr>
        <w:t xml:space="preserve">, </w:t>
      </w:r>
      <w:r w:rsidR="006B3E1B" w:rsidRPr="0054171D">
        <w:rPr>
          <w:rFonts w:cstheme="minorHAnsi"/>
        </w:rPr>
        <w:t xml:space="preserve">Roland DG </w:t>
      </w:r>
      <w:r w:rsidR="009653B9" w:rsidRPr="0054171D">
        <w:rPr>
          <w:rFonts w:cstheme="minorHAnsi"/>
        </w:rPr>
        <w:t xml:space="preserve">and STS Inks. </w:t>
      </w:r>
      <w:r w:rsidR="00E73607" w:rsidRPr="0054171D">
        <w:rPr>
          <w:rFonts w:cstheme="minorHAnsi"/>
        </w:rPr>
        <w:t xml:space="preserve">Visitors can also enjoy a pared-back feature programme, including the </w:t>
      </w:r>
      <w:r w:rsidR="003106FC" w:rsidRPr="0054171D">
        <w:rPr>
          <w:rFonts w:cstheme="minorHAnsi"/>
        </w:rPr>
        <w:t xml:space="preserve">popular </w:t>
      </w:r>
      <w:r w:rsidR="00E73607" w:rsidRPr="0054171D">
        <w:rPr>
          <w:rFonts w:cstheme="minorHAnsi"/>
        </w:rPr>
        <w:t>Printeriors interior décor showcase and the Wrap Masters vehicle wrapping event.</w:t>
      </w:r>
    </w:p>
    <w:p w14:paraId="15076260" w14:textId="0D033721" w:rsidR="00DD71ED" w:rsidRPr="0059315D" w:rsidRDefault="00AA00D2" w:rsidP="00E73607">
      <w:pPr>
        <w:spacing w:line="360" w:lineRule="auto"/>
        <w:rPr>
          <w:rFonts w:cstheme="minorHAnsi"/>
        </w:rPr>
      </w:pPr>
      <w:r w:rsidRPr="0059315D">
        <w:rPr>
          <w:rFonts w:cstheme="minorHAnsi"/>
        </w:rPr>
        <w:t xml:space="preserve">FESPA CEO Neil Felton comments: “After such a long hiatus and so many disappointments, it feels incredible to finally be </w:t>
      </w:r>
      <w:r w:rsidR="0045578A">
        <w:rPr>
          <w:rFonts w:cstheme="minorHAnsi"/>
        </w:rPr>
        <w:t>less than three months</w:t>
      </w:r>
      <w:r w:rsidRPr="0059315D">
        <w:rPr>
          <w:rFonts w:cstheme="minorHAnsi"/>
        </w:rPr>
        <w:t xml:space="preserve"> away from opening the doors to a live FESPA event. The anticipation from our exhibitors is mounting, and </w:t>
      </w:r>
      <w:r w:rsidR="00E73607" w:rsidRPr="0059315D">
        <w:rPr>
          <w:rFonts w:cstheme="minorHAnsi"/>
        </w:rPr>
        <w:t xml:space="preserve">with the </w:t>
      </w:r>
      <w:r w:rsidRPr="0059315D">
        <w:rPr>
          <w:rFonts w:cstheme="minorHAnsi"/>
        </w:rPr>
        <w:t xml:space="preserve">restrictions within live events </w:t>
      </w:r>
      <w:r w:rsidR="00E73607" w:rsidRPr="0059315D">
        <w:rPr>
          <w:rFonts w:cstheme="minorHAnsi"/>
        </w:rPr>
        <w:t>eased,</w:t>
      </w:r>
      <w:r w:rsidRPr="0059315D">
        <w:rPr>
          <w:rFonts w:cstheme="minorHAnsi"/>
        </w:rPr>
        <w:t xml:space="preserve"> we can deliver an experience that comes as close as possible to what people expect from FESPA. Of course, this year will be different</w:t>
      </w:r>
      <w:r w:rsidR="00E73607" w:rsidRPr="0059315D">
        <w:rPr>
          <w:rFonts w:cstheme="minorHAnsi"/>
        </w:rPr>
        <w:t xml:space="preserve"> in lots of ways</w:t>
      </w:r>
      <w:r w:rsidRPr="0059315D">
        <w:rPr>
          <w:rFonts w:cstheme="minorHAnsi"/>
        </w:rPr>
        <w:t>, but Eur</w:t>
      </w:r>
      <w:r w:rsidR="00E73607" w:rsidRPr="0059315D">
        <w:rPr>
          <w:rFonts w:cstheme="minorHAnsi"/>
        </w:rPr>
        <w:t>o</w:t>
      </w:r>
      <w:r w:rsidRPr="0059315D">
        <w:rPr>
          <w:rFonts w:cstheme="minorHAnsi"/>
        </w:rPr>
        <w:t xml:space="preserve">pean print business owners are telling us </w:t>
      </w:r>
      <w:r w:rsidRPr="0059315D">
        <w:rPr>
          <w:rFonts w:cstheme="minorHAnsi"/>
        </w:rPr>
        <w:lastRenderedPageBreak/>
        <w:t>that they need live events back to support their planning and investment decisions</w:t>
      </w:r>
      <w:r w:rsidR="00E73607" w:rsidRPr="0059315D">
        <w:rPr>
          <w:rFonts w:cstheme="minorHAnsi"/>
        </w:rPr>
        <w:t>. With this event, we’ll set out to deliver the most</w:t>
      </w:r>
      <w:r w:rsidRPr="0059315D">
        <w:rPr>
          <w:rFonts w:cstheme="minorHAnsi"/>
        </w:rPr>
        <w:t xml:space="preserve"> comprehe</w:t>
      </w:r>
      <w:r w:rsidR="00E73607" w:rsidRPr="0059315D">
        <w:rPr>
          <w:rFonts w:cstheme="minorHAnsi"/>
        </w:rPr>
        <w:t>nsi</w:t>
      </w:r>
      <w:r w:rsidRPr="0059315D">
        <w:rPr>
          <w:rFonts w:cstheme="minorHAnsi"/>
        </w:rPr>
        <w:t xml:space="preserve">ve </w:t>
      </w:r>
      <w:r w:rsidR="00E73607" w:rsidRPr="0059315D">
        <w:rPr>
          <w:rFonts w:cstheme="minorHAnsi"/>
        </w:rPr>
        <w:t xml:space="preserve">product and applications </w:t>
      </w:r>
      <w:r w:rsidRPr="0059315D">
        <w:rPr>
          <w:rFonts w:cstheme="minorHAnsi"/>
        </w:rPr>
        <w:t xml:space="preserve">showcase </w:t>
      </w:r>
      <w:r w:rsidR="00E73607" w:rsidRPr="0059315D">
        <w:rPr>
          <w:rFonts w:cstheme="minorHAnsi"/>
        </w:rPr>
        <w:t xml:space="preserve">possible to </w:t>
      </w:r>
      <w:r w:rsidRPr="0059315D">
        <w:rPr>
          <w:rFonts w:cstheme="minorHAnsi"/>
        </w:rPr>
        <w:t>support their business recovery and bui</w:t>
      </w:r>
      <w:r w:rsidR="00E73607" w:rsidRPr="0059315D">
        <w:rPr>
          <w:rFonts w:cstheme="minorHAnsi"/>
        </w:rPr>
        <w:t>l</w:t>
      </w:r>
      <w:r w:rsidRPr="0059315D">
        <w:rPr>
          <w:rFonts w:cstheme="minorHAnsi"/>
        </w:rPr>
        <w:t>d foundations for future growth.”</w:t>
      </w:r>
    </w:p>
    <w:p w14:paraId="3D767CF9" w14:textId="0363A0B9" w:rsidR="003A51DD" w:rsidRPr="0059315D" w:rsidRDefault="003A51DD" w:rsidP="00E73607">
      <w:pPr>
        <w:spacing w:line="360" w:lineRule="auto"/>
        <w:rPr>
          <w:rFonts w:cstheme="minorHAnsi"/>
          <w:b/>
          <w:bCs/>
        </w:rPr>
      </w:pPr>
      <w:r w:rsidRPr="0059315D">
        <w:rPr>
          <w:rFonts w:cstheme="minorHAnsi"/>
          <w:b/>
          <w:bCs/>
        </w:rPr>
        <w:t>COVID precautions</w:t>
      </w:r>
    </w:p>
    <w:p w14:paraId="20197934" w14:textId="7521DFB4" w:rsidR="003A51DD" w:rsidRPr="0059315D" w:rsidRDefault="009F1253" w:rsidP="00E73607">
      <w:pPr>
        <w:spacing w:line="360" w:lineRule="auto"/>
        <w:rPr>
          <w:rFonts w:cstheme="minorHAnsi"/>
        </w:rPr>
      </w:pPr>
      <w:r w:rsidRPr="0059315D">
        <w:rPr>
          <w:rFonts w:cstheme="minorHAnsi"/>
        </w:rPr>
        <w:t xml:space="preserve">Participants </w:t>
      </w:r>
      <w:r w:rsidR="005A232C" w:rsidRPr="0059315D">
        <w:rPr>
          <w:rFonts w:cstheme="minorHAnsi"/>
        </w:rPr>
        <w:t>can rely on</w:t>
      </w:r>
      <w:r w:rsidRPr="0059315D">
        <w:rPr>
          <w:rFonts w:cstheme="minorHAnsi"/>
        </w:rPr>
        <w:t xml:space="preserve"> all the necessary health and safety precautions relating to COVI</w:t>
      </w:r>
      <w:r w:rsidR="005A232C" w:rsidRPr="0059315D">
        <w:rPr>
          <w:rFonts w:cstheme="minorHAnsi"/>
        </w:rPr>
        <w:t>D</w:t>
      </w:r>
      <w:r w:rsidRPr="0059315D">
        <w:rPr>
          <w:rFonts w:cstheme="minorHAnsi"/>
        </w:rPr>
        <w:t>, including an enhance</w:t>
      </w:r>
      <w:r w:rsidR="005A232C" w:rsidRPr="0059315D">
        <w:rPr>
          <w:rFonts w:cstheme="minorHAnsi"/>
        </w:rPr>
        <w:t>d</w:t>
      </w:r>
      <w:r w:rsidRPr="0059315D">
        <w:rPr>
          <w:rFonts w:cstheme="minorHAnsi"/>
        </w:rPr>
        <w:t xml:space="preserve"> cleaning regime</w:t>
      </w:r>
      <w:r w:rsidR="00E73607" w:rsidRPr="0059315D">
        <w:rPr>
          <w:rFonts w:cstheme="minorHAnsi"/>
        </w:rPr>
        <w:t xml:space="preserve">, prominent </w:t>
      </w:r>
      <w:r w:rsidRPr="0059315D">
        <w:rPr>
          <w:rFonts w:cstheme="minorHAnsi"/>
        </w:rPr>
        <w:t>hand sanitising facilities</w:t>
      </w:r>
      <w:r w:rsidR="00E73607" w:rsidRPr="0059315D">
        <w:rPr>
          <w:rFonts w:cstheme="minorHAnsi"/>
        </w:rPr>
        <w:t xml:space="preserve"> and wider aisles to allow for </w:t>
      </w:r>
      <w:r w:rsidR="003106FC" w:rsidRPr="0059315D">
        <w:rPr>
          <w:rFonts w:cstheme="minorHAnsi"/>
        </w:rPr>
        <w:t xml:space="preserve">optimal </w:t>
      </w:r>
      <w:r w:rsidR="00E73607" w:rsidRPr="0059315D">
        <w:rPr>
          <w:rFonts w:cstheme="minorHAnsi"/>
        </w:rPr>
        <w:t>visitor flow without bottlenecks</w:t>
      </w:r>
      <w:r w:rsidRPr="0059315D">
        <w:rPr>
          <w:rFonts w:cstheme="minorHAnsi"/>
        </w:rPr>
        <w:t xml:space="preserve">. With a view to reducing </w:t>
      </w:r>
      <w:r w:rsidR="005A232C" w:rsidRPr="0059315D">
        <w:rPr>
          <w:rFonts w:cstheme="minorHAnsi"/>
        </w:rPr>
        <w:t>p</w:t>
      </w:r>
      <w:r w:rsidRPr="0059315D">
        <w:rPr>
          <w:rFonts w:cstheme="minorHAnsi"/>
        </w:rPr>
        <w:t>hysical touchpoints where possible</w:t>
      </w:r>
      <w:r w:rsidR="005A232C" w:rsidRPr="0059315D">
        <w:rPr>
          <w:rFonts w:cstheme="minorHAnsi"/>
        </w:rPr>
        <w:t>,</w:t>
      </w:r>
      <w:r w:rsidRPr="0059315D">
        <w:rPr>
          <w:rFonts w:cstheme="minorHAnsi"/>
        </w:rPr>
        <w:t xml:space="preserve"> visitors will be able to </w:t>
      </w:r>
      <w:r w:rsidR="005A232C" w:rsidRPr="0059315D">
        <w:rPr>
          <w:rFonts w:cstheme="minorHAnsi"/>
        </w:rPr>
        <w:t>enter</w:t>
      </w:r>
      <w:r w:rsidRPr="0059315D">
        <w:rPr>
          <w:rFonts w:cstheme="minorHAnsi"/>
        </w:rPr>
        <w:t xml:space="preserve"> </w:t>
      </w:r>
      <w:r w:rsidR="00E73607" w:rsidRPr="0059315D">
        <w:rPr>
          <w:rFonts w:cstheme="minorHAnsi"/>
        </w:rPr>
        <w:t>both events</w:t>
      </w:r>
      <w:r w:rsidRPr="0059315D">
        <w:rPr>
          <w:rFonts w:cstheme="minorHAnsi"/>
        </w:rPr>
        <w:t xml:space="preserve"> using a digital ticket held on their mobile phone, and use QR codes around the show to access online versions of brochures, exhibitor marketing collateral and magazines via an updated </w:t>
      </w:r>
      <w:r w:rsidR="005A232C" w:rsidRPr="0059315D">
        <w:rPr>
          <w:rFonts w:cstheme="minorHAnsi"/>
        </w:rPr>
        <w:t xml:space="preserve">FESPA </w:t>
      </w:r>
      <w:r w:rsidRPr="0059315D">
        <w:rPr>
          <w:rFonts w:cstheme="minorHAnsi"/>
        </w:rPr>
        <w:t>event app.</w:t>
      </w:r>
      <w:r w:rsidR="00953705">
        <w:rPr>
          <w:rFonts w:cstheme="minorHAnsi"/>
        </w:rPr>
        <w:t xml:space="preserve"> Mask wearing and distancing will be recommended.</w:t>
      </w:r>
    </w:p>
    <w:p w14:paraId="6C7F29CE" w14:textId="0995CA13" w:rsidR="00524580" w:rsidRPr="0059315D" w:rsidRDefault="000764BD" w:rsidP="00E73607">
      <w:pPr>
        <w:spacing w:line="360" w:lineRule="auto"/>
        <w:rPr>
          <w:rFonts w:cstheme="minorHAnsi"/>
        </w:rPr>
      </w:pPr>
      <w:r>
        <w:rPr>
          <w:rFonts w:cstheme="minorHAnsi"/>
        </w:rPr>
        <w:t>R</w:t>
      </w:r>
      <w:r w:rsidR="00E73607" w:rsidRPr="0059315D">
        <w:rPr>
          <w:rFonts w:cstheme="minorHAnsi"/>
        </w:rPr>
        <w:t xml:space="preserve">egistration for FESPA Global Print Expo 2021 is live at </w:t>
      </w:r>
      <w:hyperlink r:id="rId12" w:history="1">
        <w:r w:rsidR="003106FC" w:rsidRPr="0059315D">
          <w:rPr>
            <w:rStyle w:val="Hyperlink"/>
            <w:rFonts w:cstheme="minorHAnsi"/>
          </w:rPr>
          <w:t>www.fespaglobalprintexpo.com</w:t>
        </w:r>
      </w:hyperlink>
      <w:r w:rsidR="003106FC" w:rsidRPr="0059315D">
        <w:rPr>
          <w:rFonts w:cstheme="minorHAnsi"/>
        </w:rPr>
        <w:t xml:space="preserve"> </w:t>
      </w:r>
      <w:r w:rsidR="00E73607" w:rsidRPr="0059315D">
        <w:rPr>
          <w:rFonts w:cstheme="minorHAnsi"/>
        </w:rPr>
        <w:t xml:space="preserve">and visitors can benefit from a </w:t>
      </w:r>
      <w:r w:rsidR="00B8209C">
        <w:rPr>
          <w:rFonts w:cstheme="minorHAnsi"/>
        </w:rPr>
        <w:t>€</w:t>
      </w:r>
      <w:r w:rsidR="003106FC" w:rsidRPr="0059315D">
        <w:rPr>
          <w:rFonts w:cstheme="minorHAnsi"/>
        </w:rPr>
        <w:t xml:space="preserve">30 </w:t>
      </w:r>
      <w:r w:rsidR="00E73607" w:rsidRPr="0059315D">
        <w:rPr>
          <w:rFonts w:cstheme="minorHAnsi"/>
        </w:rPr>
        <w:t>discount</w:t>
      </w:r>
      <w:r w:rsidR="003106FC" w:rsidRPr="0059315D">
        <w:rPr>
          <w:rFonts w:cstheme="minorHAnsi"/>
        </w:rPr>
        <w:t xml:space="preserve"> on their</w:t>
      </w:r>
      <w:r w:rsidR="00E73607" w:rsidRPr="0059315D">
        <w:rPr>
          <w:rFonts w:cstheme="minorHAnsi"/>
        </w:rPr>
        <w:t xml:space="preserve"> entry ticket by quoting code </w:t>
      </w:r>
      <w:r w:rsidRPr="000764BD">
        <w:rPr>
          <w:rFonts w:cstheme="minorHAnsi"/>
        </w:rPr>
        <w:t>FESM110</w:t>
      </w:r>
      <w:r w:rsidR="00E73607" w:rsidRPr="0059315D">
        <w:rPr>
          <w:rFonts w:cstheme="minorHAnsi"/>
        </w:rPr>
        <w:t>.</w:t>
      </w:r>
    </w:p>
    <w:p w14:paraId="0879C7BB" w14:textId="577579B9" w:rsidR="009F1253" w:rsidRPr="0059315D" w:rsidRDefault="006E6465" w:rsidP="0059315D">
      <w:pPr>
        <w:spacing w:line="360" w:lineRule="auto"/>
        <w:jc w:val="center"/>
        <w:rPr>
          <w:rFonts w:ascii="Arial" w:hAnsi="Arial" w:cs="Arial"/>
          <w:b/>
          <w:bCs/>
          <w:sz w:val="20"/>
          <w:szCs w:val="20"/>
        </w:rPr>
      </w:pPr>
      <w:r w:rsidRPr="0059315D">
        <w:rPr>
          <w:rFonts w:ascii="Arial" w:hAnsi="Arial" w:cs="Arial"/>
          <w:b/>
          <w:bCs/>
          <w:sz w:val="20"/>
          <w:szCs w:val="20"/>
        </w:rPr>
        <w:t>ENDS</w:t>
      </w:r>
    </w:p>
    <w:p w14:paraId="4710875B" w14:textId="77777777" w:rsidR="00856238" w:rsidRDefault="009F1253" w:rsidP="00856238">
      <w:pPr>
        <w:spacing w:line="240" w:lineRule="auto"/>
        <w:rPr>
          <w:rStyle w:val="normaltextrun"/>
          <w:rFonts w:eastAsia="Times New Roman"/>
          <w:sz w:val="20"/>
          <w:szCs w:val="20"/>
          <w:lang w:eastAsia="en-GB"/>
        </w:rPr>
      </w:pPr>
      <w:r w:rsidRPr="001A4822">
        <w:rPr>
          <w:rFonts w:cstheme="minorHAnsi"/>
          <w:b/>
          <w:bCs/>
          <w:sz w:val="20"/>
          <w:szCs w:val="20"/>
        </w:rPr>
        <w:t>Note to editors:</w:t>
      </w:r>
    </w:p>
    <w:p w14:paraId="7963AFCA" w14:textId="7388B929" w:rsidR="00DD71ED" w:rsidRDefault="00DD71ED" w:rsidP="00856238">
      <w:pPr>
        <w:spacing w:line="240" w:lineRule="auto"/>
        <w:rPr>
          <w:rStyle w:val="normaltextrun"/>
          <w:rFonts w:eastAsia="Times New Roman"/>
          <w:sz w:val="20"/>
          <w:szCs w:val="20"/>
          <w:lang w:eastAsia="en-GB"/>
        </w:rPr>
      </w:pPr>
      <w:r>
        <w:rPr>
          <w:rStyle w:val="normaltextrun"/>
          <w:rFonts w:eastAsia="Times New Roman"/>
          <w:sz w:val="20"/>
          <w:szCs w:val="20"/>
          <w:lang w:eastAsia="en-GB"/>
        </w:rPr>
        <w:t>*Exhibitor number correct at time of press release distribution.</w:t>
      </w:r>
    </w:p>
    <w:p w14:paraId="64904653" w14:textId="7F36EE5F" w:rsidR="009F1253" w:rsidRPr="00FA596E" w:rsidRDefault="009F1253" w:rsidP="00856238">
      <w:pPr>
        <w:spacing w:line="240" w:lineRule="auto"/>
        <w:rPr>
          <w:rFonts w:cstheme="minorHAnsi"/>
        </w:rPr>
      </w:pPr>
      <w:r w:rsidRPr="003A74C2">
        <w:rPr>
          <w:rStyle w:val="normaltextrun"/>
          <w:rFonts w:eastAsia="Times New Roman"/>
          <w:sz w:val="20"/>
          <w:szCs w:val="20"/>
          <w:lang w:eastAsia="en-GB"/>
        </w:rPr>
        <w:t>Current travel restrictions vary for the Netherlands dependent on whether the country of origin is deemed safe. The list can be found here:</w:t>
      </w:r>
      <w:r w:rsidRPr="003A74C2">
        <w:rPr>
          <w:rFonts w:cstheme="minorHAnsi"/>
          <w:sz w:val="20"/>
          <w:szCs w:val="20"/>
        </w:rPr>
        <w:t xml:space="preserve"> (</w:t>
      </w:r>
      <w:hyperlink r:id="rId13" w:history="1">
        <w:r w:rsidRPr="003A74C2">
          <w:rPr>
            <w:rStyle w:val="Hyperlink"/>
            <w:rFonts w:cstheme="minorHAnsi"/>
            <w:sz w:val="20"/>
            <w:szCs w:val="20"/>
          </w:rPr>
          <w:t>https://www.government.nl/topics/coronavirus-covid-19/visiting-the-netherlands-from-abroad/checklist-entry</w:t>
        </w:r>
      </w:hyperlink>
      <w:r w:rsidRPr="003A74C2">
        <w:rPr>
          <w:rFonts w:cstheme="minorHAnsi"/>
          <w:sz w:val="20"/>
          <w:szCs w:val="20"/>
        </w:rPr>
        <w:t>).</w:t>
      </w:r>
      <w:r w:rsidRPr="00FA596E">
        <w:rPr>
          <w:rFonts w:cstheme="minorHAnsi"/>
        </w:rPr>
        <w:t xml:space="preserve"> </w:t>
      </w:r>
    </w:p>
    <w:p w14:paraId="6FDF3482" w14:textId="5902B1D2" w:rsidR="005A232C" w:rsidRPr="003A74C2" w:rsidRDefault="005A232C" w:rsidP="00856238">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3A74C2">
        <w:rPr>
          <w:rStyle w:val="normaltextrun"/>
          <w:rFonts w:asciiTheme="minorHAnsi" w:hAnsiTheme="minorHAnsi" w:cstheme="minorHAnsi"/>
          <w:sz w:val="20"/>
          <w:szCs w:val="20"/>
        </w:rPr>
        <w:t>The EU Digital COVID Certificate can be issued if someone has been vaccinated against Covid-19, has recently had a negative PCR test or has recently recovered from Covid-19. Anyone holding a certificate should in principle be exempt from testing or quarantine when crossing a border within the EU (or Switzerland, Iceland, Norway and Liechtenstein). (Source: BBC)</w:t>
      </w:r>
    </w:p>
    <w:p w14:paraId="6F570168" w14:textId="77777777" w:rsidR="005A232C" w:rsidRPr="005A232C" w:rsidRDefault="005A232C" w:rsidP="00E73607">
      <w:pPr>
        <w:pStyle w:val="ListParagraph"/>
        <w:spacing w:line="360" w:lineRule="auto"/>
        <w:rPr>
          <w:rFonts w:ascii="Arial" w:hAnsi="Arial" w:cs="Arial"/>
          <w:sz w:val="20"/>
          <w:szCs w:val="20"/>
        </w:rPr>
      </w:pPr>
    </w:p>
    <w:p w14:paraId="5F4B0F0C"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5D8D37FE"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0DA9F60D"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4C50FDFB"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5A2C54EF"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745D7AD3" w14:textId="77777777" w:rsidR="00DD71ED" w:rsidRDefault="00DD71ED" w:rsidP="0059315D">
      <w:pPr>
        <w:pStyle w:val="paragraph"/>
        <w:spacing w:before="0" w:beforeAutospacing="0" w:after="0" w:afterAutospacing="0"/>
        <w:jc w:val="both"/>
        <w:textAlignment w:val="baseline"/>
        <w:rPr>
          <w:rStyle w:val="normaltextrun"/>
          <w:rFonts w:asciiTheme="minorHAnsi" w:hAnsiTheme="minorHAnsi" w:cstheme="minorHAnsi"/>
          <w:b/>
          <w:bCs/>
          <w:sz w:val="20"/>
          <w:szCs w:val="20"/>
        </w:rPr>
      </w:pPr>
    </w:p>
    <w:p w14:paraId="6F773DC9" w14:textId="77777777" w:rsidR="00EB5A28" w:rsidRPr="000728D4" w:rsidRDefault="00EB5A28" w:rsidP="00EB5A28">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4C8A4C58"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23 – 25 </w:t>
      </w:r>
      <w:proofErr w:type="spellStart"/>
      <w:r w:rsidRPr="000728D4">
        <w:rPr>
          <w:rFonts w:ascii="Calibri" w:eastAsia="Times New Roman" w:hAnsi="Calibri" w:cs="Calibri"/>
          <w:color w:val="000000"/>
          <w:sz w:val="20"/>
          <w:szCs w:val="20"/>
          <w:lang w:val="es-ES" w:eastAsia="en-GB"/>
        </w:rPr>
        <w:t>September</w:t>
      </w:r>
      <w:proofErr w:type="spellEnd"/>
      <w:r w:rsidRPr="000728D4">
        <w:rPr>
          <w:rFonts w:ascii="Calibri" w:eastAsia="Times New Roman" w:hAnsi="Calibri" w:cs="Calibri"/>
          <w:color w:val="000000"/>
          <w:sz w:val="20"/>
          <w:szCs w:val="20"/>
          <w:lang w:val="es-ES" w:eastAsia="en-GB"/>
        </w:rPr>
        <w:t> 2021, Centro Citibanamex,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City </w:t>
      </w:r>
      <w:r w:rsidRPr="000728D4">
        <w:rPr>
          <w:rFonts w:ascii="Calibri" w:eastAsia="Times New Roman" w:hAnsi="Calibri" w:cs="Calibri"/>
          <w:color w:val="000000"/>
          <w:sz w:val="20"/>
          <w:szCs w:val="20"/>
          <w:lang w:eastAsia="en-GB"/>
        </w:rPr>
        <w:t> </w:t>
      </w:r>
    </w:p>
    <w:p w14:paraId="709F9D6A"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lastRenderedPageBreak/>
        <w:t>FESPA Global </w:t>
      </w:r>
      <w:proofErr w:type="spellStart"/>
      <w:r w:rsidRPr="000728D4">
        <w:rPr>
          <w:rFonts w:ascii="Calibri" w:eastAsia="Times New Roman" w:hAnsi="Calibri" w:cs="Calibri"/>
          <w:color w:val="000000"/>
          <w:sz w:val="20"/>
          <w:szCs w:val="20"/>
          <w:lang w:val="es-ES" w:eastAsia="en-GB"/>
        </w:rPr>
        <w:t>Print</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3666D65B"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European </w:t>
      </w:r>
      <w:proofErr w:type="spellStart"/>
      <w:r w:rsidRPr="000728D4">
        <w:rPr>
          <w:rFonts w:ascii="Calibri" w:eastAsia="Times New Roman" w:hAnsi="Calibri" w:cs="Calibri"/>
          <w:color w:val="000000"/>
          <w:sz w:val="20"/>
          <w:szCs w:val="20"/>
          <w:lang w:val="es-ES" w:eastAsia="en-GB"/>
        </w:rPr>
        <w:t>Sign</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223A3BCD"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 xml:space="preserve">FESPA Brasil, 20 – 23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xml:space="preserve"> 2021, Expo Center Norte, São Paulo, </w:t>
      </w:r>
      <w:proofErr w:type="spellStart"/>
      <w:r w:rsidRPr="000728D4">
        <w:rPr>
          <w:rFonts w:ascii="Calibri" w:eastAsia="Times New Roman" w:hAnsi="Calibri" w:cs="Calibri"/>
          <w:color w:val="000000"/>
          <w:sz w:val="20"/>
          <w:szCs w:val="20"/>
          <w:lang w:val="es-ES" w:eastAsia="en-GB"/>
        </w:rPr>
        <w:t>Brazil</w:t>
      </w:r>
      <w:proofErr w:type="spellEnd"/>
      <w:r w:rsidRPr="000728D4">
        <w:rPr>
          <w:rFonts w:ascii="Calibri" w:eastAsia="Times New Roman" w:hAnsi="Calibri" w:cs="Calibri"/>
          <w:color w:val="000000"/>
          <w:sz w:val="20"/>
          <w:szCs w:val="20"/>
          <w:lang w:eastAsia="en-GB"/>
        </w:rPr>
        <w:t> </w:t>
      </w:r>
    </w:p>
    <w:p w14:paraId="2F14D9AD" w14:textId="77777777" w:rsidR="00EB5A28" w:rsidRPr="00F34A7F"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w:t>
      </w:r>
      <w:proofErr w:type="spellStart"/>
      <w:r w:rsidRPr="000728D4">
        <w:rPr>
          <w:rFonts w:ascii="Calibri" w:eastAsia="Times New Roman" w:hAnsi="Calibri" w:cs="Calibri"/>
          <w:color w:val="000000"/>
          <w:sz w:val="20"/>
          <w:szCs w:val="20"/>
          <w:lang w:val="es-ES" w:eastAsia="en-GB"/>
        </w:rPr>
        <w:t>December</w:t>
      </w:r>
      <w:proofErr w:type="spellEnd"/>
      <w:r w:rsidRPr="000728D4">
        <w:rPr>
          <w:rFonts w:ascii="Calibri" w:eastAsia="Times New Roman" w:hAnsi="Calibri" w:cs="Calibri"/>
          <w:color w:val="000000"/>
          <w:sz w:val="20"/>
          <w:szCs w:val="20"/>
          <w:lang w:val="es-ES" w:eastAsia="en-GB"/>
        </w:rPr>
        <w:t> 2021,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Expo Centre,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Turkey</w:t>
      </w:r>
      <w:proofErr w:type="spellEnd"/>
      <w:r w:rsidRPr="000728D4">
        <w:rPr>
          <w:rFonts w:ascii="Calibri" w:eastAsia="Times New Roman" w:hAnsi="Calibri" w:cs="Calibri"/>
          <w:color w:val="000000"/>
          <w:sz w:val="20"/>
          <w:szCs w:val="20"/>
          <w:lang w:eastAsia="en-GB"/>
        </w:rPr>
        <w:t> </w:t>
      </w:r>
    </w:p>
    <w:p w14:paraId="4DEF9026" w14:textId="77777777" w:rsidR="00EB5A28" w:rsidRPr="00AE6D3D"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7A79D486" w14:textId="77777777" w:rsidR="00EB5A28" w:rsidRPr="000728D4"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bookmarkEnd w:id="0"/>
    <w:p w14:paraId="0BC6C6A7" w14:textId="77777777" w:rsidR="0059315D" w:rsidRPr="00E04DD9" w:rsidRDefault="0059315D" w:rsidP="0059315D">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3BFA10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4991516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6EC974F"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1D75A910" w14:textId="77777777" w:rsidR="0059315D" w:rsidRPr="004C07AD" w:rsidRDefault="0059315D" w:rsidP="0059315D">
      <w:pPr>
        <w:spacing w:after="0" w:line="240" w:lineRule="auto"/>
        <w:jc w:val="both"/>
        <w:rPr>
          <w:rFonts w:ascii="Calibri" w:eastAsia="Calibri" w:hAnsi="Calibri" w:cs="Calibri"/>
          <w:sz w:val="20"/>
          <w:lang w:eastAsia="en-GB"/>
        </w:rPr>
      </w:pPr>
    </w:p>
    <w:p w14:paraId="45E38BDA"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578F726"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4CAE352F"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Tel: + 44 (0) 1372 464470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Tel: +44 (0) 1737 </w:t>
      </w:r>
      <w:r w:rsidRPr="00334A66">
        <w:rPr>
          <w:rFonts w:ascii="Calibri" w:eastAsia="Calibri" w:hAnsi="Calibri" w:cs="Times New Roman"/>
          <w:sz w:val="20"/>
          <w:szCs w:val="20"/>
          <w:lang w:eastAsia="en-GB"/>
        </w:rPr>
        <w:t>228 160</w:t>
      </w:r>
    </w:p>
    <w:p w14:paraId="523B37BF" w14:textId="57D6151E"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Email: </w:t>
      </w:r>
      <w:hyperlink r:id="rId15" w:history="1">
        <w:r w:rsidRPr="004C07AD">
          <w:rPr>
            <w:rFonts w:ascii="Calibri" w:eastAsia="Calibri" w:hAnsi="Calibri" w:cs="Times New Roman"/>
            <w:color w:val="0563C1"/>
            <w:sz w:val="20"/>
            <w:szCs w:val="20"/>
            <w:u w:val="single"/>
            <w:lang w:eastAsia="en-GB"/>
          </w:rPr>
          <w:t>iwoods@adcomms.co.uk</w:t>
        </w:r>
      </w:hyperlink>
      <w:r w:rsidRPr="004C07AD">
        <w:rPr>
          <w:rFonts w:ascii="Calibri" w:eastAsia="Calibri" w:hAnsi="Calibri" w:cs="Times New Roman"/>
          <w:lang w:eastAsia="en-GB"/>
        </w:rPr>
        <w:t xml:space="preserve"> </w:t>
      </w:r>
      <w:r w:rsidRPr="004C07AD">
        <w:rPr>
          <w:rFonts w:ascii="Calibri" w:eastAsia="Calibri" w:hAnsi="Calibri" w:cs="Times New Roman"/>
          <w:lang w:eastAsia="en-GB"/>
        </w:rPr>
        <w:tab/>
      </w:r>
      <w:r w:rsidRPr="004C07AD">
        <w:rPr>
          <w:rFonts w:ascii="Calibri" w:eastAsia="Calibri" w:hAnsi="Calibri" w:cs="Times New Roman"/>
          <w:lang w:eastAsia="en-GB"/>
        </w:rPr>
        <w:tab/>
      </w:r>
      <w:r w:rsidRPr="004C07AD">
        <w:rPr>
          <w:rFonts w:ascii="Calibri" w:eastAsia="Calibri" w:hAnsi="Calibri" w:cs="Times New Roman"/>
          <w:sz w:val="20"/>
          <w:szCs w:val="20"/>
          <w:lang w:eastAsia="en-GB"/>
        </w:rPr>
        <w:t xml:space="preserve">Email: </w:t>
      </w:r>
      <w:hyperlink r:id="rId16" w:history="1">
        <w:r w:rsidR="00F816D8" w:rsidRPr="002549D3">
          <w:rPr>
            <w:rStyle w:val="Hyperlink"/>
            <w:rFonts w:ascii="Calibri" w:eastAsia="Calibri" w:hAnsi="Calibri" w:cs="Times New Roman"/>
            <w:sz w:val="20"/>
            <w:szCs w:val="20"/>
            <w:lang w:eastAsia="en-GB"/>
          </w:rPr>
          <w:t>Leighona.Aris@Fespa.com</w:t>
        </w:r>
      </w:hyperlink>
      <w:r w:rsidR="00F816D8">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 xml:space="preserve"> </w:t>
      </w:r>
    </w:p>
    <w:p w14:paraId="44D674E6" w14:textId="77777777" w:rsidR="0059315D" w:rsidRPr="004C07AD" w:rsidRDefault="0059315D" w:rsidP="0059315D">
      <w:pPr>
        <w:spacing w:after="0" w:line="240" w:lineRule="auto"/>
        <w:jc w:val="both"/>
        <w:rPr>
          <w:rFonts w:ascii="Calibri" w:eastAsia="Calibri" w:hAnsi="Calibri" w:cs="Calibri"/>
          <w:shd w:val="clear" w:color="auto" w:fill="FFFFFF"/>
          <w:lang w:eastAsia="en-GB"/>
        </w:rPr>
      </w:pPr>
      <w:r w:rsidRPr="004C07AD">
        <w:rPr>
          <w:rFonts w:ascii="Calibri" w:eastAsia="Calibri" w:hAnsi="Calibri" w:cs="Times New Roman"/>
          <w:sz w:val="20"/>
          <w:szCs w:val="20"/>
          <w:lang w:eastAsia="en-GB"/>
        </w:rPr>
        <w:t xml:space="preserve">Website: </w:t>
      </w:r>
      <w:hyperlink r:id="rId17" w:history="1">
        <w:r w:rsidRPr="004C07AD">
          <w:rPr>
            <w:rStyle w:val="Hyperlink"/>
            <w:rFonts w:ascii="Calibri" w:eastAsia="Calibri" w:hAnsi="Calibri" w:cs="Times New Roman"/>
            <w:sz w:val="20"/>
            <w:szCs w:val="20"/>
            <w:lang w:eastAsia="en-GB"/>
          </w:rPr>
          <w:t>www.adcomms.co.uk</w:t>
        </w:r>
      </w:hyperlink>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Website: </w:t>
      </w:r>
      <w:hyperlink r:id="rId18" w:history="1">
        <w:r w:rsidRPr="004C07AD">
          <w:rPr>
            <w:rFonts w:ascii="Calibri" w:eastAsia="Calibri" w:hAnsi="Calibri" w:cs="Times New Roman"/>
            <w:color w:val="0563C1"/>
            <w:sz w:val="20"/>
            <w:szCs w:val="20"/>
            <w:u w:val="single"/>
            <w:lang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qgUAPz3fLiwAAAA="/>
  </w:docVars>
  <w:rsids>
    <w:rsidRoot w:val="00524580"/>
    <w:rsid w:val="0007262A"/>
    <w:rsid w:val="000764BD"/>
    <w:rsid w:val="001625F3"/>
    <w:rsid w:val="001A4822"/>
    <w:rsid w:val="002121D8"/>
    <w:rsid w:val="002147E0"/>
    <w:rsid w:val="00241A7F"/>
    <w:rsid w:val="002D5521"/>
    <w:rsid w:val="002F5868"/>
    <w:rsid w:val="003106FC"/>
    <w:rsid w:val="003A51DD"/>
    <w:rsid w:val="003A74C2"/>
    <w:rsid w:val="0045501D"/>
    <w:rsid w:val="0045578A"/>
    <w:rsid w:val="004775B2"/>
    <w:rsid w:val="00524580"/>
    <w:rsid w:val="0054171D"/>
    <w:rsid w:val="00547B98"/>
    <w:rsid w:val="00562E8A"/>
    <w:rsid w:val="00564021"/>
    <w:rsid w:val="005727B5"/>
    <w:rsid w:val="0059315D"/>
    <w:rsid w:val="005A232C"/>
    <w:rsid w:val="005E4924"/>
    <w:rsid w:val="00622A29"/>
    <w:rsid w:val="0064418B"/>
    <w:rsid w:val="00691A77"/>
    <w:rsid w:val="006B3E1B"/>
    <w:rsid w:val="006C2AD7"/>
    <w:rsid w:val="006D30F4"/>
    <w:rsid w:val="006E6465"/>
    <w:rsid w:val="007B00EF"/>
    <w:rsid w:val="007E4285"/>
    <w:rsid w:val="00822056"/>
    <w:rsid w:val="00856238"/>
    <w:rsid w:val="0087326F"/>
    <w:rsid w:val="008B13A1"/>
    <w:rsid w:val="008C1D80"/>
    <w:rsid w:val="00953705"/>
    <w:rsid w:val="009653B9"/>
    <w:rsid w:val="009B0F08"/>
    <w:rsid w:val="009F1253"/>
    <w:rsid w:val="00A5548F"/>
    <w:rsid w:val="00A7147F"/>
    <w:rsid w:val="00AA00D2"/>
    <w:rsid w:val="00AC6EB5"/>
    <w:rsid w:val="00AD71C9"/>
    <w:rsid w:val="00B143D6"/>
    <w:rsid w:val="00B45B9C"/>
    <w:rsid w:val="00B47A21"/>
    <w:rsid w:val="00B8209C"/>
    <w:rsid w:val="00BA4C15"/>
    <w:rsid w:val="00C37F07"/>
    <w:rsid w:val="00CD6A80"/>
    <w:rsid w:val="00D0272A"/>
    <w:rsid w:val="00D509C0"/>
    <w:rsid w:val="00D6297E"/>
    <w:rsid w:val="00DD71ED"/>
    <w:rsid w:val="00E73607"/>
    <w:rsid w:val="00EB5A28"/>
    <w:rsid w:val="00F574A3"/>
    <w:rsid w:val="00F816D8"/>
    <w:rsid w:val="00FA596E"/>
    <w:rsid w:val="00FE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F21"/>
  <w15:chartTrackingRefBased/>
  <w15:docId w15:val="{8F001CC6-15B9-4BD4-9400-F061E105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ernment.nl/topics/coronavirus-covid-19/visiting-the-netherlands-from-abroad/checklist-entry"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ilium.europa.eu/en/policies/coronavirus/eu-digital-covid-certificate/"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hyperlink" Target="https://ese.fespa.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spaglobalprintexpo.com" TargetMode="Externa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7B9CD-5735-41EA-98F1-50914635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FEC5C-E901-4ADF-8CB7-B81743BF6711}">
  <ds:schemaRefs>
    <ds:schemaRef ds:uri="http://schemas.microsoft.com/sharepoint/v3/contenttype/forms"/>
  </ds:schemaRefs>
</ds:datastoreItem>
</file>

<file path=customXml/itemProps3.xml><?xml version="1.0" encoding="utf-8"?>
<ds:datastoreItem xmlns:ds="http://schemas.openxmlformats.org/officeDocument/2006/customXml" ds:itemID="{B5B9312A-956D-4DB2-8F66-08433873C03D}">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1cf10db7-6a4c-4175-9eba-acf172315ba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13</cp:revision>
  <dcterms:created xsi:type="dcterms:W3CDTF">2021-07-16T13:21:00Z</dcterms:created>
  <dcterms:modified xsi:type="dcterms:W3CDTF">2021-07-21T11:38:00Z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